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9460E9">
        <w:rPr>
          <w:rStyle w:val="StrongEmphasis"/>
          <w:b w:val="0"/>
          <w:bCs w:val="0"/>
        </w:rPr>
        <w:t>29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9460E9">
        <w:rPr>
          <w:rStyle w:val="StrongEmphasis"/>
          <w:b w:val="0"/>
          <w:bCs w:val="0"/>
        </w:rPr>
        <w:t>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9460E9">
        <w:rPr>
          <w:rStyle w:val="StrongEmphasis"/>
          <w:b w:val="0"/>
          <w:bCs w:val="0"/>
        </w:rPr>
        <w:t>67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8755D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9460E9">
        <w:rPr>
          <w:rStyle w:val="StrongEmphasis"/>
          <w:b w:val="0"/>
          <w:bCs w:val="0"/>
          <w:color w:val="000000"/>
        </w:rPr>
        <w:t>67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8755D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9460E9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9460E9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8755D8">
        <w:rPr>
          <w:b/>
          <w:bCs/>
        </w:rPr>
        <w:t>budynku rekreacji indywidualnej</w:t>
      </w:r>
      <w:r w:rsidR="009460E9">
        <w:rPr>
          <w:b/>
          <w:bCs/>
        </w:rPr>
        <w:t xml:space="preserve"> o pow. </w:t>
      </w:r>
      <w:proofErr w:type="spellStart"/>
      <w:r w:rsidR="009460E9">
        <w:rPr>
          <w:b/>
          <w:bCs/>
        </w:rPr>
        <w:t>zab</w:t>
      </w:r>
      <w:proofErr w:type="spellEnd"/>
      <w:r w:rsidR="009460E9">
        <w:rPr>
          <w:b/>
          <w:bCs/>
        </w:rPr>
        <w:t>. do 70 m² z antresolą oraz szamba szczelnego</w:t>
      </w:r>
      <w:r w:rsidR="008755D8">
        <w:rPr>
          <w:b/>
          <w:bCs/>
        </w:rPr>
        <w:t xml:space="preserve"> na dz. o nr ew. </w:t>
      </w:r>
      <w:r w:rsidR="009460E9">
        <w:rPr>
          <w:b/>
          <w:bCs/>
        </w:rPr>
        <w:t>24/16</w:t>
      </w:r>
      <w:r w:rsidR="008755D8">
        <w:rPr>
          <w:b/>
          <w:bCs/>
        </w:rPr>
        <w:t xml:space="preserve"> </w:t>
      </w:r>
      <w:proofErr w:type="spellStart"/>
      <w:r w:rsidR="008755D8">
        <w:rPr>
          <w:b/>
          <w:bCs/>
        </w:rPr>
        <w:t>obr</w:t>
      </w:r>
      <w:proofErr w:type="spellEnd"/>
      <w:r w:rsidR="008755D8">
        <w:rPr>
          <w:b/>
          <w:bCs/>
        </w:rPr>
        <w:t xml:space="preserve">. </w:t>
      </w:r>
      <w:r w:rsidR="009460E9">
        <w:rPr>
          <w:b/>
          <w:bCs/>
        </w:rPr>
        <w:t>Mstowo,</w:t>
      </w:r>
      <w:r w:rsidR="008755D8">
        <w:rPr>
          <w:b/>
          <w:bCs/>
        </w:rPr>
        <w:t xml:space="preserve"> gm. Chodecz</w:t>
      </w:r>
      <w:r w:rsidR="00245300">
        <w:rPr>
          <w:b/>
          <w:bCs/>
        </w:rPr>
        <w:t>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9460E9">
        <w:rPr>
          <w:b/>
          <w:bCs/>
          <w:color w:val="000000"/>
        </w:rPr>
        <w:t>p. Łukasz Mich</w:t>
      </w:r>
      <w:bookmarkStart w:id="0" w:name="_GoBack"/>
      <w:bookmarkEnd w:id="0"/>
      <w:r w:rsidR="009460E9">
        <w:rPr>
          <w:b/>
          <w:bCs/>
          <w:color w:val="000000"/>
        </w:rPr>
        <w:t>alak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9460E9">
        <w:rPr>
          <w:bCs/>
          <w:color w:val="000000"/>
        </w:rPr>
        <w:t xml:space="preserve">/, reprezentowany przez </w:t>
      </w:r>
      <w:r w:rsidR="009460E9">
        <w:rPr>
          <w:bCs/>
          <w:color w:val="000000"/>
        </w:rPr>
        <w:br/>
      </w:r>
      <w:r w:rsidR="009460E9" w:rsidRPr="009460E9">
        <w:rPr>
          <w:b/>
          <w:bCs/>
          <w:color w:val="000000"/>
        </w:rPr>
        <w:t xml:space="preserve">p. Jerzego </w:t>
      </w:r>
      <w:proofErr w:type="spellStart"/>
      <w:r w:rsidR="009460E9" w:rsidRPr="009460E9">
        <w:rPr>
          <w:b/>
          <w:bCs/>
          <w:color w:val="000000"/>
        </w:rPr>
        <w:t>Bontala</w:t>
      </w:r>
      <w:proofErr w:type="spellEnd"/>
      <w:r w:rsidR="009460E9" w:rsidRPr="009460E9">
        <w:rPr>
          <w:b/>
          <w:bCs/>
          <w:color w:val="000000"/>
        </w:rPr>
        <w:t>,</w:t>
      </w:r>
      <w:r w:rsidR="009460E9">
        <w:rPr>
          <w:bCs/>
          <w:color w:val="000000"/>
        </w:rPr>
        <w:t xml:space="preserve"> zam./adres w aktach sprawy/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1F4723" w:rsidRDefault="001F4723" w:rsidP="001F4723">
      <w:pPr>
        <w:pStyle w:val="Tekstpodstawowy"/>
        <w:spacing w:before="93" w:after="93" w:line="360" w:lineRule="auto"/>
        <w:ind w:firstLine="706"/>
        <w:jc w:val="both"/>
        <w:rPr>
          <w:rStyle w:val="StrongEmphasis"/>
          <w:rFonts w:eastAsia="Times New Roman"/>
          <w:b w:val="0"/>
        </w:rPr>
      </w:pPr>
      <w:r w:rsidRPr="001F4723">
        <w:rPr>
          <w:rFonts w:eastAsia="Times New Roman"/>
          <w:bCs/>
        </w:rPr>
        <w:t xml:space="preserve">Ponieważ liczba stron postępowania przekracza 20, zgodnie z art. 49 kpa- </w:t>
      </w:r>
      <w:r w:rsidRPr="001F4723">
        <w:t xml:space="preserve">doręczenie uważa się za dokonane po upływie 14 dni od daty publicznego ogłoszenia. 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460E9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D2B" w:rsidRDefault="00DE2D2B" w:rsidP="00D37DD8">
      <w:r>
        <w:separator/>
      </w:r>
    </w:p>
  </w:endnote>
  <w:endnote w:type="continuationSeparator" w:id="0">
    <w:p w:rsidR="00DE2D2B" w:rsidRDefault="00DE2D2B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D2B" w:rsidRDefault="00DE2D2B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DE2D2B" w:rsidRDefault="00DE2D2B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1F4723"/>
    <w:rsid w:val="00215ABC"/>
    <w:rsid w:val="002313D8"/>
    <w:rsid w:val="00245300"/>
    <w:rsid w:val="00274610"/>
    <w:rsid w:val="00284F04"/>
    <w:rsid w:val="002850EA"/>
    <w:rsid w:val="002A342E"/>
    <w:rsid w:val="002A60FB"/>
    <w:rsid w:val="002B5583"/>
    <w:rsid w:val="00311911"/>
    <w:rsid w:val="00333ECD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460E9"/>
    <w:rsid w:val="00956CC4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D1E9D"/>
    <w:rsid w:val="00AE014F"/>
    <w:rsid w:val="00AF31D2"/>
    <w:rsid w:val="00B20911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14766"/>
    <w:rsid w:val="00C20C07"/>
    <w:rsid w:val="00C35D1B"/>
    <w:rsid w:val="00C37158"/>
    <w:rsid w:val="00C377D1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D74A1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2025-07-29T07:26:00Z</cp:lastPrinted>
  <dcterms:created xsi:type="dcterms:W3CDTF">2025-07-29T07:33:00Z</dcterms:created>
  <dcterms:modified xsi:type="dcterms:W3CDTF">2025-07-29T09:02:00Z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