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E20FF" w14:textId="1F5C6F0F" w:rsidR="001351C6" w:rsidRDefault="001351C6" w:rsidP="00C30BF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PROTOKÓŁ Nr </w:t>
      </w:r>
      <w:r w:rsidR="00A50D95">
        <w:rPr>
          <w:rFonts w:ascii="Times New Roman" w:hAnsi="Times New Roman" w:cs="Times New Roman"/>
          <w:b/>
          <w:sz w:val="24"/>
          <w:szCs w:val="24"/>
        </w:rPr>
        <w:t>III</w:t>
      </w:r>
      <w:r>
        <w:rPr>
          <w:rFonts w:ascii="Times New Roman" w:hAnsi="Times New Roman" w:cs="Times New Roman"/>
          <w:b/>
          <w:sz w:val="24"/>
          <w:szCs w:val="24"/>
        </w:rPr>
        <w:t>/</w:t>
      </w:r>
      <w:r w:rsidR="000364E4">
        <w:rPr>
          <w:rFonts w:ascii="Times New Roman" w:hAnsi="Times New Roman" w:cs="Times New Roman"/>
          <w:b/>
          <w:sz w:val="24"/>
          <w:szCs w:val="24"/>
        </w:rPr>
        <w:t>2</w:t>
      </w:r>
      <w:r w:rsidR="009C2AA6">
        <w:rPr>
          <w:rFonts w:ascii="Times New Roman" w:hAnsi="Times New Roman" w:cs="Times New Roman"/>
          <w:b/>
          <w:sz w:val="24"/>
          <w:szCs w:val="24"/>
        </w:rPr>
        <w:t>4</w:t>
      </w:r>
    </w:p>
    <w:p w14:paraId="5D14BEDC" w14:textId="77777777" w:rsidR="001351C6" w:rsidRDefault="001351C6" w:rsidP="001351C6">
      <w:pPr>
        <w:spacing w:after="0"/>
        <w:jc w:val="center"/>
        <w:rPr>
          <w:rFonts w:ascii="Times New Roman" w:hAnsi="Times New Roman" w:cs="Times New Roman"/>
          <w:b/>
          <w:sz w:val="24"/>
          <w:szCs w:val="24"/>
        </w:rPr>
      </w:pPr>
      <w:r>
        <w:rPr>
          <w:rFonts w:ascii="Times New Roman" w:hAnsi="Times New Roman" w:cs="Times New Roman"/>
          <w:b/>
          <w:sz w:val="24"/>
          <w:szCs w:val="24"/>
        </w:rPr>
        <w:t>z obrad sesji Rady Miejskiej w Chodczu</w:t>
      </w:r>
    </w:p>
    <w:p w14:paraId="7FEAF13C" w14:textId="766FBFE6" w:rsidR="001351C6" w:rsidRDefault="001351C6" w:rsidP="001351C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odbytej w dniu </w:t>
      </w:r>
      <w:r w:rsidR="009C2AA6">
        <w:rPr>
          <w:rFonts w:ascii="Times New Roman" w:hAnsi="Times New Roman" w:cs="Times New Roman"/>
          <w:b/>
          <w:sz w:val="24"/>
          <w:szCs w:val="24"/>
        </w:rPr>
        <w:t>06 czerwc</w:t>
      </w:r>
      <w:r>
        <w:rPr>
          <w:rFonts w:ascii="Times New Roman" w:hAnsi="Times New Roman" w:cs="Times New Roman"/>
          <w:b/>
          <w:sz w:val="24"/>
          <w:szCs w:val="24"/>
        </w:rPr>
        <w:t>a 20</w:t>
      </w:r>
      <w:r w:rsidR="000364E4">
        <w:rPr>
          <w:rFonts w:ascii="Times New Roman" w:hAnsi="Times New Roman" w:cs="Times New Roman"/>
          <w:b/>
          <w:sz w:val="24"/>
          <w:szCs w:val="24"/>
        </w:rPr>
        <w:t>2</w:t>
      </w:r>
      <w:r w:rsidR="009C2AA6">
        <w:rPr>
          <w:rFonts w:ascii="Times New Roman" w:hAnsi="Times New Roman" w:cs="Times New Roman"/>
          <w:b/>
          <w:sz w:val="24"/>
          <w:szCs w:val="24"/>
        </w:rPr>
        <w:t>4</w:t>
      </w:r>
      <w:r>
        <w:rPr>
          <w:rFonts w:ascii="Times New Roman" w:hAnsi="Times New Roman" w:cs="Times New Roman"/>
          <w:b/>
          <w:sz w:val="24"/>
          <w:szCs w:val="24"/>
        </w:rPr>
        <w:t xml:space="preserve"> roku</w:t>
      </w:r>
    </w:p>
    <w:p w14:paraId="65848EF4" w14:textId="77777777" w:rsidR="001351C6" w:rsidRDefault="001351C6" w:rsidP="001351C6">
      <w:pPr>
        <w:spacing w:after="0"/>
        <w:jc w:val="both"/>
        <w:rPr>
          <w:rFonts w:ascii="Times New Roman" w:hAnsi="Times New Roman" w:cs="Times New Roman"/>
          <w:sz w:val="24"/>
          <w:szCs w:val="24"/>
        </w:rPr>
      </w:pPr>
    </w:p>
    <w:p w14:paraId="296D0F2B" w14:textId="061FB2CF" w:rsidR="001351C6" w:rsidRDefault="001351C6" w:rsidP="001351C6">
      <w:pPr>
        <w:spacing w:after="0"/>
        <w:jc w:val="both"/>
        <w:rPr>
          <w:rFonts w:ascii="Times New Roman" w:hAnsi="Times New Roman" w:cs="Times New Roman"/>
          <w:sz w:val="24"/>
          <w:szCs w:val="24"/>
        </w:rPr>
      </w:pPr>
      <w:r>
        <w:rPr>
          <w:rFonts w:ascii="Times New Roman" w:hAnsi="Times New Roman" w:cs="Times New Roman"/>
          <w:sz w:val="24"/>
          <w:szCs w:val="24"/>
        </w:rPr>
        <w:t xml:space="preserve">           W obradach sesji uczestniczyło </w:t>
      </w:r>
      <w:r w:rsidR="00D12BA5">
        <w:rPr>
          <w:rFonts w:ascii="Times New Roman" w:hAnsi="Times New Roman" w:cs="Times New Roman"/>
          <w:sz w:val="24"/>
          <w:szCs w:val="24"/>
        </w:rPr>
        <w:t>1</w:t>
      </w:r>
      <w:r w:rsidR="009C2AA6">
        <w:rPr>
          <w:rFonts w:ascii="Times New Roman" w:hAnsi="Times New Roman" w:cs="Times New Roman"/>
          <w:sz w:val="24"/>
          <w:szCs w:val="24"/>
        </w:rPr>
        <w:t>4</w:t>
      </w:r>
      <w:r w:rsidR="00D12BA5">
        <w:rPr>
          <w:rFonts w:ascii="Times New Roman" w:hAnsi="Times New Roman" w:cs="Times New Roman"/>
          <w:sz w:val="24"/>
          <w:szCs w:val="24"/>
        </w:rPr>
        <w:t xml:space="preserve"> </w:t>
      </w:r>
      <w:r>
        <w:rPr>
          <w:rFonts w:ascii="Times New Roman" w:hAnsi="Times New Roman" w:cs="Times New Roman"/>
          <w:sz w:val="24"/>
          <w:szCs w:val="24"/>
        </w:rPr>
        <w:t>radnych oraz:</w:t>
      </w:r>
    </w:p>
    <w:p w14:paraId="0672CF06" w14:textId="0640B964" w:rsidR="001351C6" w:rsidRDefault="001351C6" w:rsidP="001351C6">
      <w:pPr>
        <w:spacing w:after="0"/>
        <w:jc w:val="both"/>
        <w:rPr>
          <w:rFonts w:ascii="Times New Roman" w:hAnsi="Times New Roman" w:cs="Times New Roman"/>
          <w:sz w:val="24"/>
          <w:szCs w:val="24"/>
        </w:rPr>
      </w:pPr>
      <w:r>
        <w:rPr>
          <w:rFonts w:ascii="Times New Roman" w:hAnsi="Times New Roman" w:cs="Times New Roman"/>
          <w:sz w:val="24"/>
          <w:szCs w:val="24"/>
        </w:rPr>
        <w:t>Burmistrz Chodcza – Jarosław Grabczyński</w:t>
      </w:r>
    </w:p>
    <w:p w14:paraId="7D7CBDBE" w14:textId="5C68A279" w:rsidR="001351C6" w:rsidRDefault="001351C6" w:rsidP="001351C6">
      <w:pPr>
        <w:spacing w:after="0"/>
        <w:jc w:val="both"/>
        <w:rPr>
          <w:rFonts w:ascii="Times New Roman" w:hAnsi="Times New Roman" w:cs="Times New Roman"/>
          <w:sz w:val="24"/>
          <w:szCs w:val="24"/>
        </w:rPr>
      </w:pPr>
      <w:r>
        <w:rPr>
          <w:rFonts w:ascii="Times New Roman" w:hAnsi="Times New Roman" w:cs="Times New Roman"/>
          <w:sz w:val="24"/>
          <w:szCs w:val="24"/>
        </w:rPr>
        <w:t xml:space="preserve">Skarbnik Miasta i Gminy – </w:t>
      </w:r>
      <w:r w:rsidR="00C309EB">
        <w:rPr>
          <w:rFonts w:ascii="Times New Roman" w:hAnsi="Times New Roman" w:cs="Times New Roman"/>
          <w:sz w:val="24"/>
          <w:szCs w:val="24"/>
        </w:rPr>
        <w:t>Moni</w:t>
      </w:r>
      <w:r w:rsidR="001D707F">
        <w:rPr>
          <w:rFonts w:ascii="Times New Roman" w:hAnsi="Times New Roman" w:cs="Times New Roman"/>
          <w:sz w:val="24"/>
          <w:szCs w:val="24"/>
        </w:rPr>
        <w:t>k</w:t>
      </w:r>
      <w:r w:rsidR="00C309EB">
        <w:rPr>
          <w:rFonts w:ascii="Times New Roman" w:hAnsi="Times New Roman" w:cs="Times New Roman"/>
          <w:sz w:val="24"/>
          <w:szCs w:val="24"/>
        </w:rPr>
        <w:t>a Matuszewska</w:t>
      </w:r>
    </w:p>
    <w:p w14:paraId="4084F49D" w14:textId="3F7B475A" w:rsidR="001351C6" w:rsidRDefault="001351C6" w:rsidP="001351C6">
      <w:pPr>
        <w:jc w:val="both"/>
        <w:rPr>
          <w:rFonts w:ascii="Times New Roman" w:hAnsi="Times New Roman" w:cs="Times New Roman"/>
          <w:sz w:val="24"/>
          <w:szCs w:val="24"/>
        </w:rPr>
      </w:pPr>
      <w:r>
        <w:rPr>
          <w:rFonts w:ascii="Times New Roman" w:hAnsi="Times New Roman" w:cs="Times New Roman"/>
          <w:sz w:val="24"/>
          <w:szCs w:val="24"/>
        </w:rPr>
        <w:t xml:space="preserve">a także </w:t>
      </w:r>
      <w:r w:rsidR="001D707F">
        <w:rPr>
          <w:rFonts w:ascii="Times New Roman" w:hAnsi="Times New Roman" w:cs="Times New Roman"/>
          <w:sz w:val="24"/>
          <w:szCs w:val="24"/>
        </w:rPr>
        <w:t>pracownicy Urzędu Miasta i Gminy Chodecz.</w:t>
      </w:r>
    </w:p>
    <w:p w14:paraId="41FC75DA" w14:textId="4299D110" w:rsidR="00720081" w:rsidRDefault="00720081" w:rsidP="001351C6">
      <w:pPr>
        <w:jc w:val="both"/>
        <w:rPr>
          <w:rFonts w:ascii="Times New Roman" w:hAnsi="Times New Roman" w:cs="Times New Roman"/>
          <w:sz w:val="24"/>
          <w:szCs w:val="24"/>
        </w:rPr>
      </w:pPr>
      <w:r>
        <w:rPr>
          <w:rFonts w:ascii="Times New Roman" w:hAnsi="Times New Roman" w:cs="Times New Roman"/>
          <w:sz w:val="24"/>
          <w:szCs w:val="24"/>
        </w:rPr>
        <w:t>Obrady sesji były transmitowane i nagrywane.</w:t>
      </w:r>
    </w:p>
    <w:p w14:paraId="47A90267" w14:textId="629FD254" w:rsidR="001351C6" w:rsidRDefault="001351C6" w:rsidP="001351C6">
      <w:pPr>
        <w:jc w:val="both"/>
        <w:rPr>
          <w:rFonts w:ascii="Times New Roman" w:hAnsi="Times New Roman" w:cs="Times New Roman"/>
          <w:b/>
          <w:sz w:val="24"/>
          <w:szCs w:val="24"/>
          <w:u w:val="single"/>
        </w:rPr>
      </w:pPr>
      <w:r>
        <w:rPr>
          <w:rFonts w:ascii="Times New Roman" w:hAnsi="Times New Roman" w:cs="Times New Roman"/>
          <w:b/>
          <w:sz w:val="24"/>
          <w:szCs w:val="24"/>
          <w:u w:val="single"/>
        </w:rPr>
        <w:t>Proponowany  porządek  obra</w:t>
      </w:r>
      <w:r w:rsidRPr="00AF4EC7">
        <w:rPr>
          <w:rFonts w:ascii="Times New Roman" w:hAnsi="Times New Roman" w:cs="Times New Roman"/>
          <w:b/>
          <w:sz w:val="24"/>
          <w:szCs w:val="24"/>
          <w:u w:val="single"/>
        </w:rPr>
        <w:t>d</w:t>
      </w:r>
    </w:p>
    <w:p w14:paraId="29A47CBD" w14:textId="77777777" w:rsidR="009C2AA6" w:rsidRPr="009C2AA6" w:rsidRDefault="009C2AA6" w:rsidP="009C2AA6">
      <w:pPr>
        <w:numPr>
          <w:ilvl w:val="0"/>
          <w:numId w:val="1"/>
        </w:numPr>
        <w:suppressAutoHyphens/>
        <w:spacing w:after="0" w:line="276" w:lineRule="auto"/>
        <w:contextualSpacing/>
        <w:jc w:val="both"/>
        <w:rPr>
          <w:rFonts w:ascii="Times New Roman" w:hAnsi="Times New Roman" w:cs="Times New Roman"/>
          <w:sz w:val="24"/>
          <w:szCs w:val="24"/>
        </w:rPr>
      </w:pPr>
      <w:r w:rsidRPr="009C2AA6">
        <w:rPr>
          <w:rFonts w:ascii="Times New Roman" w:hAnsi="Times New Roman" w:cs="Times New Roman"/>
          <w:sz w:val="24"/>
          <w:szCs w:val="24"/>
        </w:rPr>
        <w:t>Otwarcie.</w:t>
      </w:r>
    </w:p>
    <w:p w14:paraId="26522E89" w14:textId="77777777" w:rsidR="009C2AA6" w:rsidRPr="009C2AA6" w:rsidRDefault="009C2AA6" w:rsidP="009C2AA6">
      <w:pPr>
        <w:numPr>
          <w:ilvl w:val="0"/>
          <w:numId w:val="2"/>
        </w:numPr>
        <w:suppressAutoHyphens/>
        <w:spacing w:after="0" w:line="276" w:lineRule="auto"/>
        <w:contextualSpacing/>
        <w:jc w:val="both"/>
        <w:rPr>
          <w:rFonts w:ascii="Times New Roman" w:hAnsi="Times New Roman" w:cs="Times New Roman"/>
          <w:sz w:val="24"/>
          <w:szCs w:val="24"/>
        </w:rPr>
      </w:pPr>
      <w:r w:rsidRPr="009C2AA6">
        <w:rPr>
          <w:rFonts w:ascii="Times New Roman" w:hAnsi="Times New Roman" w:cs="Times New Roman"/>
          <w:sz w:val="24"/>
          <w:szCs w:val="24"/>
        </w:rPr>
        <w:t>stwierdzenie prawomocności obrad,</w:t>
      </w:r>
    </w:p>
    <w:p w14:paraId="39D0095F" w14:textId="77777777" w:rsidR="009C2AA6" w:rsidRPr="009C2AA6" w:rsidRDefault="009C2AA6" w:rsidP="009C2AA6">
      <w:pPr>
        <w:numPr>
          <w:ilvl w:val="0"/>
          <w:numId w:val="2"/>
        </w:numPr>
        <w:suppressAutoHyphens/>
        <w:spacing w:after="0" w:line="276" w:lineRule="auto"/>
        <w:contextualSpacing/>
        <w:jc w:val="both"/>
        <w:rPr>
          <w:rFonts w:ascii="Times New Roman" w:hAnsi="Times New Roman" w:cs="Times New Roman"/>
          <w:sz w:val="24"/>
          <w:szCs w:val="24"/>
        </w:rPr>
      </w:pPr>
      <w:r w:rsidRPr="009C2AA6">
        <w:rPr>
          <w:rFonts w:ascii="Times New Roman" w:hAnsi="Times New Roman" w:cs="Times New Roman"/>
          <w:sz w:val="24"/>
          <w:szCs w:val="24"/>
        </w:rPr>
        <w:t>przyjęcie porządku obrad,</w:t>
      </w:r>
    </w:p>
    <w:p w14:paraId="7D0465EA" w14:textId="77777777" w:rsidR="009C2AA6" w:rsidRPr="009C2AA6" w:rsidRDefault="009C2AA6" w:rsidP="009C2AA6">
      <w:pPr>
        <w:numPr>
          <w:ilvl w:val="0"/>
          <w:numId w:val="2"/>
        </w:numPr>
        <w:suppressAutoHyphens/>
        <w:spacing w:after="0" w:line="276" w:lineRule="auto"/>
        <w:contextualSpacing/>
        <w:jc w:val="both"/>
        <w:rPr>
          <w:rFonts w:ascii="Times New Roman" w:hAnsi="Times New Roman" w:cs="Times New Roman"/>
          <w:sz w:val="24"/>
          <w:szCs w:val="24"/>
        </w:rPr>
      </w:pPr>
      <w:r w:rsidRPr="009C2AA6">
        <w:rPr>
          <w:rFonts w:ascii="Times New Roman" w:hAnsi="Times New Roman" w:cs="Times New Roman"/>
          <w:sz w:val="24"/>
          <w:szCs w:val="24"/>
        </w:rPr>
        <w:t>przyjęcie  protokołu  z  poprzedniej sesji,</w:t>
      </w:r>
    </w:p>
    <w:p w14:paraId="2CC6AB22" w14:textId="77777777" w:rsidR="009C2AA6" w:rsidRPr="009C2AA6" w:rsidRDefault="009C2AA6" w:rsidP="009C2AA6">
      <w:pPr>
        <w:spacing w:after="0" w:line="276" w:lineRule="auto"/>
        <w:jc w:val="both"/>
        <w:rPr>
          <w:rFonts w:ascii="Times New Roman" w:hAnsi="Times New Roman" w:cs="Times New Roman"/>
          <w:sz w:val="24"/>
          <w:szCs w:val="24"/>
        </w:rPr>
      </w:pPr>
      <w:r w:rsidRPr="009C2AA6">
        <w:rPr>
          <w:rFonts w:ascii="Times New Roman" w:hAnsi="Times New Roman" w:cs="Times New Roman"/>
          <w:b/>
          <w:sz w:val="24"/>
          <w:szCs w:val="24"/>
        </w:rPr>
        <w:t>2.</w:t>
      </w:r>
      <w:r w:rsidRPr="009C2AA6">
        <w:rPr>
          <w:rFonts w:ascii="Times New Roman" w:hAnsi="Times New Roman" w:cs="Times New Roman"/>
          <w:sz w:val="24"/>
          <w:szCs w:val="24"/>
        </w:rPr>
        <w:t xml:space="preserve">  Sprawozdanie z działalności Burmistrza w okresie międzysesyjnym.</w:t>
      </w:r>
    </w:p>
    <w:p w14:paraId="5CA00B32" w14:textId="77777777" w:rsidR="009C2AA6" w:rsidRPr="009C2AA6" w:rsidRDefault="009C2AA6" w:rsidP="009C2AA6">
      <w:pPr>
        <w:numPr>
          <w:ilvl w:val="0"/>
          <w:numId w:val="2"/>
        </w:numPr>
        <w:tabs>
          <w:tab w:val="left" w:pos="284"/>
          <w:tab w:val="num" w:pos="567"/>
        </w:tabs>
        <w:suppressAutoHyphens/>
        <w:spacing w:after="0" w:line="276" w:lineRule="auto"/>
        <w:contextualSpacing/>
        <w:jc w:val="both"/>
        <w:rPr>
          <w:rFonts w:ascii="Times New Roman" w:hAnsi="Times New Roman" w:cs="Times New Roman"/>
          <w:sz w:val="24"/>
          <w:szCs w:val="24"/>
        </w:rPr>
      </w:pPr>
      <w:r w:rsidRPr="009C2AA6">
        <w:rPr>
          <w:rFonts w:ascii="Times New Roman" w:hAnsi="Times New Roman" w:cs="Times New Roman"/>
          <w:sz w:val="24"/>
          <w:szCs w:val="24"/>
        </w:rPr>
        <w:t>przedłożenie informacji przez  Burmistrza Chodcza,</w:t>
      </w:r>
    </w:p>
    <w:p w14:paraId="02DA60D3" w14:textId="77777777" w:rsidR="009C2AA6" w:rsidRPr="009C2AA6" w:rsidRDefault="009C2AA6" w:rsidP="009C2AA6">
      <w:pPr>
        <w:numPr>
          <w:ilvl w:val="0"/>
          <w:numId w:val="2"/>
        </w:numPr>
        <w:tabs>
          <w:tab w:val="num" w:pos="567"/>
        </w:tabs>
        <w:suppressAutoHyphens/>
        <w:spacing w:after="0" w:line="276" w:lineRule="auto"/>
        <w:contextualSpacing/>
        <w:jc w:val="both"/>
        <w:rPr>
          <w:rFonts w:ascii="Times New Roman" w:hAnsi="Times New Roman" w:cs="Times New Roman"/>
          <w:sz w:val="24"/>
          <w:szCs w:val="24"/>
        </w:rPr>
      </w:pPr>
      <w:r w:rsidRPr="009C2AA6">
        <w:rPr>
          <w:rFonts w:ascii="Times New Roman" w:hAnsi="Times New Roman" w:cs="Times New Roman"/>
          <w:sz w:val="24"/>
          <w:szCs w:val="24"/>
        </w:rPr>
        <w:t>dyskusja,</w:t>
      </w:r>
    </w:p>
    <w:p w14:paraId="0EC12219" w14:textId="5EE2504F" w:rsidR="009C2AA6" w:rsidRPr="009C2AA6" w:rsidRDefault="009C2AA6" w:rsidP="009C2AA6">
      <w:pPr>
        <w:spacing w:after="0" w:line="276" w:lineRule="auto"/>
        <w:jc w:val="both"/>
        <w:rPr>
          <w:rFonts w:ascii="Times New Roman" w:hAnsi="Times New Roman" w:cs="Times New Roman"/>
          <w:sz w:val="24"/>
          <w:szCs w:val="24"/>
        </w:rPr>
      </w:pPr>
      <w:r w:rsidRPr="009C2AA6">
        <w:rPr>
          <w:rFonts w:ascii="Times New Roman" w:hAnsi="Times New Roman" w:cs="Times New Roman"/>
          <w:b/>
          <w:sz w:val="24"/>
          <w:szCs w:val="24"/>
        </w:rPr>
        <w:t>3.</w:t>
      </w:r>
      <w:r w:rsidRPr="009C2AA6">
        <w:rPr>
          <w:rFonts w:ascii="Times New Roman" w:hAnsi="Times New Roman" w:cs="Times New Roman"/>
          <w:sz w:val="24"/>
          <w:szCs w:val="24"/>
        </w:rPr>
        <w:t xml:space="preserve">  Sprawozdania o odbytych posiedzeniach  Komisji  Rady  Miejskiej w okresie  międzysesyjnym – Przewodniczący Komisji.</w:t>
      </w:r>
    </w:p>
    <w:p w14:paraId="2245C957" w14:textId="77777777" w:rsidR="009C2AA6" w:rsidRPr="009C2AA6" w:rsidRDefault="009C2AA6" w:rsidP="009C2AA6">
      <w:pPr>
        <w:spacing w:after="0" w:line="276" w:lineRule="auto"/>
        <w:jc w:val="both"/>
        <w:rPr>
          <w:rFonts w:ascii="Times New Roman" w:hAnsi="Times New Roman" w:cs="Times New Roman"/>
          <w:sz w:val="24"/>
          <w:szCs w:val="24"/>
        </w:rPr>
      </w:pPr>
      <w:r w:rsidRPr="009C2AA6">
        <w:rPr>
          <w:rFonts w:ascii="Times New Roman" w:hAnsi="Times New Roman" w:cs="Times New Roman"/>
          <w:sz w:val="24"/>
          <w:szCs w:val="24"/>
        </w:rPr>
        <w:t xml:space="preserve">       -  dyskusja,</w:t>
      </w:r>
    </w:p>
    <w:p w14:paraId="6A49D82F" w14:textId="77777777" w:rsidR="009C2AA6" w:rsidRPr="009C2AA6" w:rsidRDefault="009C2AA6" w:rsidP="009C2AA6">
      <w:pPr>
        <w:spacing w:after="0" w:line="276" w:lineRule="auto"/>
        <w:jc w:val="both"/>
        <w:rPr>
          <w:rFonts w:ascii="Times New Roman" w:hAnsi="Times New Roman" w:cs="Times New Roman"/>
          <w:sz w:val="24"/>
          <w:szCs w:val="24"/>
        </w:rPr>
      </w:pPr>
      <w:r w:rsidRPr="009C2AA6">
        <w:rPr>
          <w:rFonts w:ascii="Times New Roman" w:hAnsi="Times New Roman" w:cs="Times New Roman"/>
          <w:b/>
          <w:sz w:val="24"/>
          <w:szCs w:val="24"/>
        </w:rPr>
        <w:t>4.</w:t>
      </w:r>
      <w:r w:rsidRPr="009C2AA6">
        <w:rPr>
          <w:rFonts w:ascii="Times New Roman" w:hAnsi="Times New Roman" w:cs="Times New Roman"/>
          <w:sz w:val="24"/>
          <w:szCs w:val="24"/>
        </w:rPr>
        <w:t xml:space="preserve"> Podjęcie uchwały w sprawie zatwierdzenia sprawozdania finansowego wraz ze sprawozdaniem  wykonania budżetu Miasta i Gminy Chodecz za rok 2023 oraz udzielenie absolutorium Burmistrzowi Chodcza za rok 2023.</w:t>
      </w:r>
    </w:p>
    <w:p w14:paraId="2DF76B27" w14:textId="77777777" w:rsidR="009C2AA6" w:rsidRPr="009C2AA6" w:rsidRDefault="009C2AA6" w:rsidP="009C2AA6">
      <w:pPr>
        <w:tabs>
          <w:tab w:val="left" w:pos="5103"/>
        </w:tabs>
        <w:spacing w:after="0" w:line="276" w:lineRule="auto"/>
        <w:jc w:val="both"/>
        <w:rPr>
          <w:rFonts w:ascii="Times New Roman" w:hAnsi="Times New Roman" w:cs="Times New Roman"/>
          <w:sz w:val="24"/>
          <w:szCs w:val="24"/>
        </w:rPr>
      </w:pPr>
      <w:r w:rsidRPr="009C2AA6">
        <w:rPr>
          <w:rFonts w:ascii="Times New Roman" w:hAnsi="Times New Roman" w:cs="Times New Roman"/>
          <w:sz w:val="24"/>
          <w:szCs w:val="24"/>
        </w:rPr>
        <w:t xml:space="preserve">       -   przedstawienie raportu o stanie gminy,</w:t>
      </w:r>
    </w:p>
    <w:p w14:paraId="07D6761D" w14:textId="67D2CBEF" w:rsidR="009C2AA6" w:rsidRPr="009C2AA6" w:rsidRDefault="009C2AA6" w:rsidP="009C2AA6">
      <w:pPr>
        <w:tabs>
          <w:tab w:val="left" w:pos="5103"/>
        </w:tabs>
        <w:spacing w:after="0" w:line="276" w:lineRule="auto"/>
        <w:ind w:left="709" w:hanging="709"/>
        <w:contextualSpacing/>
        <w:jc w:val="both"/>
        <w:rPr>
          <w:rFonts w:ascii="Times New Roman" w:hAnsi="Times New Roman" w:cs="Times New Roman"/>
          <w:sz w:val="24"/>
          <w:szCs w:val="24"/>
        </w:rPr>
      </w:pPr>
      <w:r w:rsidRPr="009C2AA6">
        <w:rPr>
          <w:rFonts w:ascii="Times New Roman" w:hAnsi="Times New Roman" w:cs="Times New Roman"/>
          <w:sz w:val="24"/>
          <w:szCs w:val="24"/>
        </w:rPr>
        <w:t xml:space="preserve">       -   podjęcie uchwały w sprawie udzielenia wotum zaufania Burmistrzowi Chodcza </w:t>
      </w:r>
      <w:r w:rsidRPr="009C2AA6">
        <w:rPr>
          <w:rFonts w:ascii="Times New Roman" w:hAnsi="Times New Roman" w:cs="Times New Roman"/>
          <w:b/>
          <w:sz w:val="24"/>
          <w:szCs w:val="24"/>
        </w:rPr>
        <w:t>Nr III/20/24,</w:t>
      </w:r>
    </w:p>
    <w:p w14:paraId="497DD9D3" w14:textId="77777777" w:rsidR="009C2AA6" w:rsidRPr="009C2AA6" w:rsidRDefault="009C2AA6" w:rsidP="009C2AA6">
      <w:pPr>
        <w:spacing w:after="0" w:line="276" w:lineRule="auto"/>
        <w:jc w:val="both"/>
        <w:rPr>
          <w:rFonts w:ascii="Times New Roman" w:hAnsi="Times New Roman" w:cs="Times New Roman"/>
          <w:sz w:val="24"/>
          <w:szCs w:val="24"/>
        </w:rPr>
      </w:pPr>
      <w:r w:rsidRPr="009C2AA6">
        <w:rPr>
          <w:rFonts w:ascii="Times New Roman" w:hAnsi="Times New Roman" w:cs="Times New Roman"/>
          <w:sz w:val="24"/>
          <w:szCs w:val="24"/>
        </w:rPr>
        <w:t xml:space="preserve">       -   przedłożenie sprawozdania finansowego wraz ze sprawozdaniem z wykonania budżetu</w:t>
      </w:r>
    </w:p>
    <w:p w14:paraId="7C1A62B1" w14:textId="77777777" w:rsidR="009C2AA6" w:rsidRPr="009C2AA6" w:rsidRDefault="009C2AA6" w:rsidP="009C2AA6">
      <w:pPr>
        <w:spacing w:after="0" w:line="276" w:lineRule="auto"/>
        <w:jc w:val="both"/>
        <w:rPr>
          <w:rFonts w:ascii="Times New Roman" w:hAnsi="Times New Roman" w:cs="Times New Roman"/>
          <w:sz w:val="24"/>
          <w:szCs w:val="24"/>
        </w:rPr>
      </w:pPr>
      <w:r w:rsidRPr="009C2AA6">
        <w:rPr>
          <w:rFonts w:ascii="Times New Roman" w:hAnsi="Times New Roman" w:cs="Times New Roman"/>
          <w:sz w:val="24"/>
        </w:rPr>
        <w:t xml:space="preserve">           Miasta i Gminy Chodecz  za 2023r. - Skarbnik MiG,</w:t>
      </w:r>
    </w:p>
    <w:p w14:paraId="608A79EF" w14:textId="14F3B2BC" w:rsidR="009C2AA6" w:rsidRPr="009C2AA6" w:rsidRDefault="009C2AA6" w:rsidP="009C2AA6">
      <w:pPr>
        <w:spacing w:after="0" w:line="276" w:lineRule="auto"/>
        <w:rPr>
          <w:rFonts w:ascii="Times New Roman" w:hAnsi="Times New Roman" w:cs="Times New Roman"/>
          <w:sz w:val="24"/>
        </w:rPr>
      </w:pPr>
      <w:r w:rsidRPr="009C2AA6">
        <w:rPr>
          <w:rFonts w:ascii="Times New Roman" w:hAnsi="Times New Roman" w:cs="Times New Roman"/>
          <w:sz w:val="24"/>
        </w:rPr>
        <w:t xml:space="preserve">       -   opinia Regionalnej Izby Obrachunkowej o sprawozdaniu z wykonania budżetu Miasta i Gminy Chodecz – Skarbnik MiG,</w:t>
      </w:r>
    </w:p>
    <w:p w14:paraId="07CFC3E3" w14:textId="469B48BC" w:rsidR="009C2AA6" w:rsidRPr="009C2AA6" w:rsidRDefault="009C2AA6" w:rsidP="009C2AA6">
      <w:pPr>
        <w:spacing w:after="0" w:line="276" w:lineRule="auto"/>
        <w:jc w:val="both"/>
        <w:rPr>
          <w:rFonts w:ascii="Times New Roman" w:hAnsi="Times New Roman" w:cs="Times New Roman"/>
          <w:sz w:val="24"/>
        </w:rPr>
      </w:pPr>
      <w:r w:rsidRPr="009C2AA6">
        <w:rPr>
          <w:rFonts w:ascii="Times New Roman" w:hAnsi="Times New Roman" w:cs="Times New Roman"/>
          <w:sz w:val="24"/>
        </w:rPr>
        <w:t xml:space="preserve">       -   opinia Komisji Rewizyjnej o wykonaniu budżetu Miasta i Gminy Chodecz i wniosek </w:t>
      </w:r>
      <w:r w:rsidR="00E65F24">
        <w:rPr>
          <w:rFonts w:ascii="Times New Roman" w:hAnsi="Times New Roman" w:cs="Times New Roman"/>
          <w:sz w:val="24"/>
        </w:rPr>
        <w:t xml:space="preserve"> </w:t>
      </w:r>
      <w:r w:rsidRPr="009C2AA6">
        <w:rPr>
          <w:rFonts w:ascii="Times New Roman" w:hAnsi="Times New Roman" w:cs="Times New Roman"/>
          <w:sz w:val="24"/>
        </w:rPr>
        <w:t>o udzielenie absolutorium Burmistrzowi Chodcza - P. Adam Sikorski,</w:t>
      </w:r>
    </w:p>
    <w:p w14:paraId="489A8161" w14:textId="77777777" w:rsidR="009C2AA6" w:rsidRPr="009C2AA6" w:rsidRDefault="009C2AA6" w:rsidP="009C2AA6">
      <w:pPr>
        <w:spacing w:after="0" w:line="276" w:lineRule="auto"/>
        <w:jc w:val="both"/>
        <w:rPr>
          <w:rFonts w:ascii="Times New Roman" w:hAnsi="Times New Roman" w:cs="Times New Roman"/>
          <w:sz w:val="24"/>
        </w:rPr>
      </w:pPr>
      <w:r w:rsidRPr="009C2AA6">
        <w:rPr>
          <w:rFonts w:ascii="Times New Roman" w:hAnsi="Times New Roman" w:cs="Times New Roman"/>
          <w:sz w:val="24"/>
        </w:rPr>
        <w:t xml:space="preserve">       -   opinia Regionalnej Izby Obrachunkowej o wniosku Komisji Rewizyjnej – P. Skarbnik,</w:t>
      </w:r>
    </w:p>
    <w:p w14:paraId="6A623CA1" w14:textId="77777777" w:rsidR="009C2AA6" w:rsidRPr="009C2AA6" w:rsidRDefault="009C2AA6" w:rsidP="009C2AA6">
      <w:pPr>
        <w:spacing w:after="0" w:line="276" w:lineRule="auto"/>
        <w:jc w:val="both"/>
        <w:rPr>
          <w:rFonts w:ascii="Times New Roman" w:hAnsi="Times New Roman" w:cs="Times New Roman"/>
          <w:sz w:val="24"/>
        </w:rPr>
      </w:pPr>
      <w:r w:rsidRPr="009C2AA6">
        <w:rPr>
          <w:rFonts w:ascii="Times New Roman" w:hAnsi="Times New Roman" w:cs="Times New Roman"/>
          <w:sz w:val="24"/>
        </w:rPr>
        <w:t xml:space="preserve">       -   dyskusja,</w:t>
      </w:r>
    </w:p>
    <w:p w14:paraId="488C999B" w14:textId="6046827A" w:rsidR="009C2AA6" w:rsidRPr="009C2AA6" w:rsidRDefault="009C2AA6" w:rsidP="009C2AA6">
      <w:pPr>
        <w:spacing w:after="0" w:line="276" w:lineRule="auto"/>
        <w:jc w:val="both"/>
        <w:rPr>
          <w:rFonts w:ascii="Times New Roman" w:hAnsi="Times New Roman" w:cs="Times New Roman"/>
          <w:sz w:val="24"/>
        </w:rPr>
      </w:pPr>
      <w:r w:rsidRPr="009C2AA6">
        <w:rPr>
          <w:rFonts w:ascii="Times New Roman" w:hAnsi="Times New Roman" w:cs="Times New Roman"/>
          <w:sz w:val="24"/>
        </w:rPr>
        <w:t xml:space="preserve">       -   podjęcie uchwały w sprawie zatwierdzenia sprawozdania finansowego wraz ze sprawozdaniem</w:t>
      </w:r>
      <w:r w:rsidR="00E65F24">
        <w:rPr>
          <w:rFonts w:ascii="Times New Roman" w:hAnsi="Times New Roman" w:cs="Times New Roman"/>
          <w:sz w:val="24"/>
        </w:rPr>
        <w:t xml:space="preserve"> </w:t>
      </w:r>
      <w:r w:rsidRPr="009C2AA6">
        <w:rPr>
          <w:rFonts w:ascii="Times New Roman" w:hAnsi="Times New Roman" w:cs="Times New Roman"/>
          <w:sz w:val="24"/>
        </w:rPr>
        <w:t xml:space="preserve">wykonania budżetu Miasta i Gminy Chodecz za 2023r. </w:t>
      </w:r>
      <w:r w:rsidRPr="009C2AA6">
        <w:rPr>
          <w:rFonts w:ascii="Times New Roman" w:hAnsi="Times New Roman" w:cs="Times New Roman"/>
          <w:b/>
          <w:sz w:val="24"/>
        </w:rPr>
        <w:t>Nr III/21/24,</w:t>
      </w:r>
    </w:p>
    <w:p w14:paraId="3DEBF80D" w14:textId="30CD3490" w:rsidR="009C2AA6" w:rsidRPr="009C2AA6" w:rsidRDefault="009C2AA6" w:rsidP="009C2AA6">
      <w:pPr>
        <w:spacing w:after="0" w:line="276" w:lineRule="auto"/>
        <w:jc w:val="both"/>
        <w:rPr>
          <w:rFonts w:ascii="Times New Roman" w:hAnsi="Times New Roman" w:cs="Times New Roman"/>
          <w:sz w:val="24"/>
        </w:rPr>
      </w:pPr>
      <w:r w:rsidRPr="009C2AA6">
        <w:rPr>
          <w:rFonts w:ascii="Times New Roman" w:hAnsi="Times New Roman" w:cs="Times New Roman"/>
          <w:sz w:val="24"/>
        </w:rPr>
        <w:t xml:space="preserve">       -   podjęcie uchwały w sprawie  udzielenia  Burmistrzowi  Chodcza  absolutorium  z  wykonania</w:t>
      </w:r>
      <w:r w:rsidR="00E65F24">
        <w:rPr>
          <w:rFonts w:ascii="Times New Roman" w:hAnsi="Times New Roman" w:cs="Times New Roman"/>
          <w:sz w:val="24"/>
        </w:rPr>
        <w:t xml:space="preserve"> </w:t>
      </w:r>
      <w:r w:rsidRPr="009C2AA6">
        <w:rPr>
          <w:rFonts w:ascii="Times New Roman" w:hAnsi="Times New Roman" w:cs="Times New Roman"/>
          <w:sz w:val="24"/>
        </w:rPr>
        <w:t xml:space="preserve">budżetu za 2023 rok, </w:t>
      </w:r>
      <w:r w:rsidRPr="009C2AA6">
        <w:rPr>
          <w:rFonts w:ascii="Times New Roman" w:hAnsi="Times New Roman" w:cs="Times New Roman"/>
          <w:b/>
          <w:sz w:val="24"/>
        </w:rPr>
        <w:t>Nr III/22/24,</w:t>
      </w:r>
      <w:r w:rsidRPr="009C2AA6">
        <w:rPr>
          <w:rFonts w:ascii="Times New Roman" w:hAnsi="Times New Roman" w:cs="Times New Roman"/>
          <w:sz w:val="24"/>
          <w:szCs w:val="24"/>
        </w:rPr>
        <w:t xml:space="preserve">                                    </w:t>
      </w:r>
    </w:p>
    <w:p w14:paraId="2097F1D4" w14:textId="77777777" w:rsidR="009C2AA6" w:rsidRPr="009C2AA6" w:rsidRDefault="009C2AA6" w:rsidP="009C2AA6">
      <w:pPr>
        <w:spacing w:after="0" w:line="276" w:lineRule="auto"/>
        <w:rPr>
          <w:rFonts w:ascii="Times New Roman" w:hAnsi="Times New Roman" w:cs="Times New Roman"/>
          <w:sz w:val="24"/>
          <w:szCs w:val="24"/>
        </w:rPr>
      </w:pPr>
      <w:r w:rsidRPr="009C2AA6">
        <w:rPr>
          <w:rFonts w:ascii="Times New Roman" w:hAnsi="Times New Roman" w:cs="Times New Roman"/>
          <w:b/>
          <w:sz w:val="24"/>
          <w:szCs w:val="24"/>
        </w:rPr>
        <w:t xml:space="preserve">5.  </w:t>
      </w:r>
      <w:r w:rsidRPr="009C2AA6">
        <w:rPr>
          <w:rFonts w:ascii="Times New Roman" w:hAnsi="Times New Roman" w:cs="Times New Roman"/>
          <w:sz w:val="24"/>
          <w:szCs w:val="24"/>
        </w:rPr>
        <w:t xml:space="preserve">  Podjęcie uchwały zmieniającej uchwałę w sprawie  uchwalenia budżetu Miasta i Gminy  Chodecz na rok 2024.</w:t>
      </w:r>
    </w:p>
    <w:p w14:paraId="00250319" w14:textId="77777777" w:rsidR="009C2AA6" w:rsidRPr="009C2AA6" w:rsidRDefault="009C2AA6" w:rsidP="009C2AA6">
      <w:pPr>
        <w:spacing w:after="0" w:line="276" w:lineRule="auto"/>
        <w:jc w:val="both"/>
        <w:rPr>
          <w:rFonts w:ascii="Times New Roman" w:hAnsi="Times New Roman" w:cs="Times New Roman"/>
          <w:sz w:val="24"/>
          <w:szCs w:val="24"/>
        </w:rPr>
      </w:pPr>
      <w:r w:rsidRPr="009C2AA6">
        <w:rPr>
          <w:rFonts w:ascii="Times New Roman" w:hAnsi="Times New Roman" w:cs="Times New Roman"/>
          <w:sz w:val="24"/>
          <w:szCs w:val="24"/>
        </w:rPr>
        <w:t xml:space="preserve">       -     przedłożenie  informacji w przedmiotowej  sprawie  - P. Skarbnik MiG,</w:t>
      </w:r>
    </w:p>
    <w:p w14:paraId="26F48896" w14:textId="77777777" w:rsidR="009C2AA6" w:rsidRPr="009C2AA6" w:rsidRDefault="009C2AA6" w:rsidP="009C2AA6">
      <w:pPr>
        <w:spacing w:after="0" w:line="276" w:lineRule="auto"/>
        <w:jc w:val="both"/>
        <w:rPr>
          <w:rFonts w:ascii="Times New Roman" w:hAnsi="Times New Roman" w:cs="Times New Roman"/>
          <w:sz w:val="24"/>
          <w:szCs w:val="24"/>
        </w:rPr>
      </w:pPr>
      <w:r w:rsidRPr="009C2AA6">
        <w:rPr>
          <w:rFonts w:ascii="Times New Roman" w:hAnsi="Times New Roman" w:cs="Times New Roman"/>
          <w:sz w:val="24"/>
          <w:szCs w:val="24"/>
        </w:rPr>
        <w:t xml:space="preserve">       -     opinia Komisji Budżetu i Finansów,</w:t>
      </w:r>
    </w:p>
    <w:p w14:paraId="0E28A64F" w14:textId="77777777" w:rsidR="009C2AA6" w:rsidRPr="009C2AA6" w:rsidRDefault="009C2AA6" w:rsidP="009C2AA6">
      <w:pPr>
        <w:spacing w:after="0" w:line="276" w:lineRule="auto"/>
        <w:jc w:val="both"/>
        <w:rPr>
          <w:rFonts w:ascii="Times New Roman" w:hAnsi="Times New Roman" w:cs="Times New Roman"/>
          <w:sz w:val="24"/>
          <w:szCs w:val="24"/>
        </w:rPr>
      </w:pPr>
      <w:r w:rsidRPr="009C2AA6">
        <w:rPr>
          <w:rFonts w:ascii="Times New Roman" w:hAnsi="Times New Roman" w:cs="Times New Roman"/>
          <w:sz w:val="24"/>
          <w:szCs w:val="24"/>
        </w:rPr>
        <w:t xml:space="preserve">       -     dyskusja,</w:t>
      </w:r>
    </w:p>
    <w:p w14:paraId="4880CEF5" w14:textId="77777777" w:rsidR="009C2AA6" w:rsidRPr="009C2AA6" w:rsidRDefault="009C2AA6" w:rsidP="009C2AA6">
      <w:pPr>
        <w:spacing w:after="0" w:line="276" w:lineRule="auto"/>
        <w:jc w:val="both"/>
        <w:rPr>
          <w:rFonts w:ascii="Times New Roman" w:hAnsi="Times New Roman" w:cs="Times New Roman"/>
          <w:sz w:val="24"/>
          <w:szCs w:val="24"/>
        </w:rPr>
      </w:pPr>
      <w:r w:rsidRPr="009C2AA6">
        <w:rPr>
          <w:rFonts w:ascii="Times New Roman" w:hAnsi="Times New Roman" w:cs="Times New Roman"/>
          <w:b/>
          <w:sz w:val="24"/>
          <w:szCs w:val="24"/>
        </w:rPr>
        <w:t xml:space="preserve">       -    podjęcie uchwały Nr  III/23/24</w:t>
      </w:r>
      <w:r w:rsidRPr="009C2AA6">
        <w:rPr>
          <w:rFonts w:ascii="Times New Roman" w:hAnsi="Times New Roman" w:cs="Times New Roman"/>
          <w:sz w:val="24"/>
          <w:szCs w:val="24"/>
        </w:rPr>
        <w:t>,</w:t>
      </w:r>
      <w:bookmarkStart w:id="0" w:name="_Hlk135049025"/>
    </w:p>
    <w:bookmarkEnd w:id="0"/>
    <w:p w14:paraId="109077EE" w14:textId="77777777" w:rsidR="009C2AA6" w:rsidRPr="009C2AA6" w:rsidRDefault="009C2AA6" w:rsidP="009C2AA6">
      <w:p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9C2AA6">
        <w:rPr>
          <w:rFonts w:ascii="Liberation Serif" w:hAnsi="Liberation Serif" w:cs="Mangal"/>
          <w:b/>
          <w:kern w:val="3"/>
          <w:sz w:val="24"/>
          <w:szCs w:val="24"/>
          <w:lang w:bidi="hi-IN"/>
        </w:rPr>
        <w:t>6.</w:t>
      </w:r>
      <w:r w:rsidRPr="009C2AA6">
        <w:rPr>
          <w:rFonts w:ascii="Liberation Serif" w:hAnsi="Liberation Serif" w:cs="Mangal"/>
          <w:bCs/>
          <w:kern w:val="3"/>
          <w:sz w:val="24"/>
          <w:szCs w:val="24"/>
          <w:lang w:bidi="hi-IN"/>
        </w:rPr>
        <w:t xml:space="preserve"> </w:t>
      </w:r>
      <w:r w:rsidRPr="009C2AA6">
        <w:rPr>
          <w:rFonts w:ascii="Times New Roman" w:eastAsia="SimSun" w:hAnsi="Times New Roman" w:cs="Times New Roman"/>
          <w:kern w:val="3"/>
          <w:sz w:val="24"/>
          <w:szCs w:val="24"/>
          <w:lang w:eastAsia="zh-CN" w:bidi="hi-IN"/>
        </w:rPr>
        <w:t>Podjęcie</w:t>
      </w:r>
      <w:r w:rsidRPr="009C2AA6">
        <w:rPr>
          <w:rFonts w:ascii="Liberation Serif" w:eastAsia="SimSun" w:hAnsi="Liberation Serif" w:cs="Mangal"/>
          <w:kern w:val="3"/>
          <w:sz w:val="24"/>
          <w:szCs w:val="24"/>
          <w:lang w:eastAsia="zh-CN" w:bidi="hi-IN"/>
        </w:rPr>
        <w:t xml:space="preserve"> uchwały w sprawie rozpatrzenia petycji.</w:t>
      </w:r>
    </w:p>
    <w:p w14:paraId="1155A0A8" w14:textId="77777777" w:rsidR="009C2AA6" w:rsidRPr="009C2AA6" w:rsidRDefault="009C2AA6" w:rsidP="009C2AA6">
      <w:pPr>
        <w:suppressAutoHyphens/>
        <w:spacing w:after="0" w:line="240" w:lineRule="auto"/>
        <w:jc w:val="both"/>
        <w:rPr>
          <w:rFonts w:ascii="Times New Roman" w:eastAsia="Times New Roman" w:hAnsi="Times New Roman" w:cs="Times New Roman"/>
          <w:sz w:val="24"/>
          <w:szCs w:val="24"/>
          <w:lang w:eastAsia="ar-SA"/>
        </w:rPr>
      </w:pPr>
      <w:r w:rsidRPr="009C2AA6">
        <w:rPr>
          <w:rFonts w:ascii="Times New Roman" w:eastAsia="Times New Roman" w:hAnsi="Times New Roman" w:cs="Times New Roman"/>
          <w:sz w:val="24"/>
          <w:szCs w:val="24"/>
          <w:lang w:eastAsia="ar-SA"/>
        </w:rPr>
        <w:t xml:space="preserve">       -     przedłożenie  informacji w przedmiotowej  sprawie – p. Dorota Grabczyńska,</w:t>
      </w:r>
    </w:p>
    <w:p w14:paraId="1D01138B" w14:textId="77777777" w:rsidR="009C2AA6" w:rsidRPr="009C2AA6" w:rsidRDefault="009C2AA6" w:rsidP="009C2AA6">
      <w:pPr>
        <w:suppressAutoHyphens/>
        <w:spacing w:after="0" w:line="240" w:lineRule="auto"/>
        <w:jc w:val="both"/>
        <w:rPr>
          <w:rFonts w:ascii="Times New Roman" w:eastAsia="Times New Roman" w:hAnsi="Times New Roman" w:cs="Times New Roman"/>
          <w:sz w:val="24"/>
          <w:szCs w:val="24"/>
          <w:lang w:eastAsia="ar-SA"/>
        </w:rPr>
      </w:pPr>
      <w:r w:rsidRPr="009C2AA6">
        <w:rPr>
          <w:rFonts w:ascii="Times New Roman" w:eastAsia="Times New Roman" w:hAnsi="Times New Roman" w:cs="Times New Roman"/>
          <w:sz w:val="24"/>
          <w:szCs w:val="24"/>
          <w:lang w:eastAsia="ar-SA"/>
        </w:rPr>
        <w:t xml:space="preserve">       -     opinia Komisji Skarg, Wniosków i Petycji,</w:t>
      </w:r>
    </w:p>
    <w:p w14:paraId="4D576C0D" w14:textId="77777777" w:rsidR="009C2AA6" w:rsidRPr="009C2AA6" w:rsidRDefault="009C2AA6" w:rsidP="009C2AA6">
      <w:pPr>
        <w:suppressAutoHyphens/>
        <w:spacing w:after="0" w:line="240" w:lineRule="auto"/>
        <w:jc w:val="both"/>
        <w:rPr>
          <w:rFonts w:ascii="Times New Roman" w:eastAsia="Times New Roman" w:hAnsi="Times New Roman" w:cs="Times New Roman"/>
          <w:sz w:val="24"/>
          <w:szCs w:val="24"/>
          <w:lang w:eastAsia="ar-SA"/>
        </w:rPr>
      </w:pPr>
      <w:r w:rsidRPr="009C2AA6">
        <w:rPr>
          <w:rFonts w:ascii="Times New Roman" w:eastAsia="Times New Roman" w:hAnsi="Times New Roman" w:cs="Times New Roman"/>
          <w:sz w:val="24"/>
          <w:szCs w:val="24"/>
          <w:lang w:eastAsia="ar-SA"/>
        </w:rPr>
        <w:t xml:space="preserve">       -     dyskusja,</w:t>
      </w:r>
    </w:p>
    <w:p w14:paraId="2DD8FD2D" w14:textId="77777777" w:rsidR="009C2AA6" w:rsidRPr="009C2AA6" w:rsidRDefault="009C2AA6" w:rsidP="009C2AA6">
      <w:pPr>
        <w:suppressAutoHyphens/>
        <w:spacing w:after="0" w:line="240" w:lineRule="auto"/>
        <w:jc w:val="both"/>
        <w:rPr>
          <w:rFonts w:ascii="Times New Roman" w:eastAsia="Times New Roman" w:hAnsi="Times New Roman" w:cs="Times New Roman"/>
          <w:sz w:val="24"/>
          <w:szCs w:val="24"/>
          <w:lang w:eastAsia="ar-SA"/>
        </w:rPr>
      </w:pPr>
      <w:r w:rsidRPr="009C2AA6">
        <w:rPr>
          <w:rFonts w:ascii="Times New Roman" w:eastAsia="Times New Roman" w:hAnsi="Times New Roman" w:cs="Times New Roman"/>
          <w:b/>
          <w:sz w:val="24"/>
          <w:szCs w:val="24"/>
          <w:lang w:eastAsia="ar-SA"/>
        </w:rPr>
        <w:t xml:space="preserve">       -     podjęcie uchwały Nr  III/24/24</w:t>
      </w:r>
      <w:r w:rsidRPr="009C2AA6">
        <w:rPr>
          <w:rFonts w:ascii="Times New Roman" w:eastAsia="Times New Roman" w:hAnsi="Times New Roman" w:cs="Times New Roman"/>
          <w:sz w:val="24"/>
          <w:szCs w:val="24"/>
          <w:lang w:eastAsia="ar-SA"/>
        </w:rPr>
        <w:t>,</w:t>
      </w:r>
    </w:p>
    <w:p w14:paraId="787561A4" w14:textId="77777777" w:rsidR="009C2AA6" w:rsidRPr="009C2AA6" w:rsidRDefault="009C2AA6" w:rsidP="009C2AA6">
      <w:p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9C2AA6">
        <w:rPr>
          <w:rFonts w:ascii="Times New Roman" w:eastAsia="SimSun" w:hAnsi="Times New Roman" w:cs="Times New Roman"/>
          <w:b/>
          <w:bCs/>
          <w:kern w:val="3"/>
          <w:sz w:val="24"/>
          <w:szCs w:val="24"/>
          <w:lang w:eastAsia="zh-CN" w:bidi="hi-IN"/>
        </w:rPr>
        <w:lastRenderedPageBreak/>
        <w:t xml:space="preserve">7. </w:t>
      </w:r>
      <w:r w:rsidRPr="009C2AA6">
        <w:rPr>
          <w:rFonts w:ascii="Times New Roman" w:eastAsia="SimSun" w:hAnsi="Times New Roman" w:cs="Times New Roman"/>
          <w:kern w:val="3"/>
          <w:sz w:val="24"/>
          <w:szCs w:val="24"/>
          <w:lang w:eastAsia="zh-CN" w:bidi="hi-IN"/>
        </w:rPr>
        <w:t>Podjęcie</w:t>
      </w:r>
      <w:r w:rsidRPr="009C2AA6">
        <w:rPr>
          <w:rFonts w:ascii="Liberation Serif" w:eastAsia="SimSun" w:hAnsi="Liberation Serif" w:cs="Mangal"/>
          <w:kern w:val="3"/>
          <w:sz w:val="24"/>
          <w:szCs w:val="24"/>
          <w:lang w:eastAsia="zh-CN" w:bidi="hi-IN"/>
        </w:rPr>
        <w:t xml:space="preserve"> uchwały w sprawie rozpatrzenia petycji.</w:t>
      </w:r>
    </w:p>
    <w:p w14:paraId="4A2FB68E" w14:textId="77777777" w:rsidR="009C2AA6" w:rsidRPr="009C2AA6" w:rsidRDefault="009C2AA6" w:rsidP="009C2AA6">
      <w:pPr>
        <w:suppressAutoHyphens/>
        <w:spacing w:after="0" w:line="240" w:lineRule="auto"/>
        <w:jc w:val="both"/>
        <w:rPr>
          <w:rFonts w:ascii="Times New Roman" w:eastAsia="Times New Roman" w:hAnsi="Times New Roman" w:cs="Times New Roman"/>
          <w:sz w:val="24"/>
          <w:szCs w:val="24"/>
          <w:lang w:eastAsia="ar-SA"/>
        </w:rPr>
      </w:pPr>
      <w:r w:rsidRPr="009C2AA6">
        <w:rPr>
          <w:rFonts w:ascii="Times New Roman" w:eastAsia="Times New Roman" w:hAnsi="Times New Roman" w:cs="Times New Roman"/>
          <w:sz w:val="24"/>
          <w:szCs w:val="24"/>
          <w:lang w:eastAsia="ar-SA"/>
        </w:rPr>
        <w:t xml:space="preserve">       -     przedłożenie  informacji w przedmiotowej  sprawie – p. Dorota Grabczyńska,</w:t>
      </w:r>
    </w:p>
    <w:p w14:paraId="237B47AB" w14:textId="77777777" w:rsidR="009C2AA6" w:rsidRPr="009C2AA6" w:rsidRDefault="009C2AA6" w:rsidP="009C2AA6">
      <w:pPr>
        <w:suppressAutoHyphens/>
        <w:spacing w:after="0" w:line="240" w:lineRule="auto"/>
        <w:jc w:val="both"/>
        <w:rPr>
          <w:rFonts w:ascii="Times New Roman" w:eastAsia="Times New Roman" w:hAnsi="Times New Roman" w:cs="Times New Roman"/>
          <w:sz w:val="24"/>
          <w:szCs w:val="24"/>
          <w:lang w:eastAsia="ar-SA"/>
        </w:rPr>
      </w:pPr>
      <w:r w:rsidRPr="009C2AA6">
        <w:rPr>
          <w:rFonts w:ascii="Times New Roman" w:eastAsia="Times New Roman" w:hAnsi="Times New Roman" w:cs="Times New Roman"/>
          <w:sz w:val="24"/>
          <w:szCs w:val="24"/>
          <w:lang w:eastAsia="ar-SA"/>
        </w:rPr>
        <w:t xml:space="preserve">       -     opinia Komisji Skarg, Wniosków i Petycji,</w:t>
      </w:r>
    </w:p>
    <w:p w14:paraId="4B793C0B" w14:textId="77777777" w:rsidR="009C2AA6" w:rsidRPr="009C2AA6" w:rsidRDefault="009C2AA6" w:rsidP="009C2AA6">
      <w:pPr>
        <w:suppressAutoHyphens/>
        <w:spacing w:after="0" w:line="240" w:lineRule="auto"/>
        <w:jc w:val="both"/>
        <w:rPr>
          <w:rFonts w:ascii="Times New Roman" w:eastAsia="Times New Roman" w:hAnsi="Times New Roman" w:cs="Times New Roman"/>
          <w:sz w:val="24"/>
          <w:szCs w:val="24"/>
          <w:lang w:eastAsia="ar-SA"/>
        </w:rPr>
      </w:pPr>
      <w:r w:rsidRPr="009C2AA6">
        <w:rPr>
          <w:rFonts w:ascii="Times New Roman" w:eastAsia="Times New Roman" w:hAnsi="Times New Roman" w:cs="Times New Roman"/>
          <w:sz w:val="24"/>
          <w:szCs w:val="24"/>
          <w:lang w:eastAsia="ar-SA"/>
        </w:rPr>
        <w:t xml:space="preserve">       -     dyskusja,</w:t>
      </w:r>
    </w:p>
    <w:p w14:paraId="0501526F" w14:textId="77777777" w:rsidR="009C2AA6" w:rsidRPr="009C2AA6" w:rsidRDefault="009C2AA6" w:rsidP="009C2AA6">
      <w:pPr>
        <w:suppressAutoHyphens/>
        <w:spacing w:after="0" w:line="240" w:lineRule="auto"/>
        <w:jc w:val="both"/>
        <w:rPr>
          <w:rFonts w:ascii="Times New Roman" w:eastAsia="Times New Roman" w:hAnsi="Times New Roman" w:cs="Times New Roman"/>
          <w:sz w:val="24"/>
          <w:szCs w:val="24"/>
          <w:lang w:eastAsia="ar-SA"/>
        </w:rPr>
      </w:pPr>
      <w:r w:rsidRPr="009C2AA6">
        <w:rPr>
          <w:rFonts w:ascii="Times New Roman" w:eastAsia="Times New Roman" w:hAnsi="Times New Roman" w:cs="Times New Roman"/>
          <w:b/>
          <w:sz w:val="24"/>
          <w:szCs w:val="24"/>
          <w:lang w:eastAsia="ar-SA"/>
        </w:rPr>
        <w:t xml:space="preserve">       -     podjęcie uchwały Nr  III/25/24</w:t>
      </w:r>
      <w:r w:rsidRPr="009C2AA6">
        <w:rPr>
          <w:rFonts w:ascii="Times New Roman" w:eastAsia="Times New Roman" w:hAnsi="Times New Roman" w:cs="Times New Roman"/>
          <w:sz w:val="24"/>
          <w:szCs w:val="24"/>
          <w:lang w:eastAsia="ar-SA"/>
        </w:rPr>
        <w:t>,</w:t>
      </w:r>
    </w:p>
    <w:p w14:paraId="1EC41709" w14:textId="77777777" w:rsidR="009C2AA6" w:rsidRPr="009C2AA6" w:rsidRDefault="009C2AA6" w:rsidP="009C2AA6">
      <w:p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9C2AA6">
        <w:rPr>
          <w:rFonts w:ascii="Times New Roman" w:eastAsia="SimSun" w:hAnsi="Times New Roman" w:cs="Times New Roman"/>
          <w:b/>
          <w:bCs/>
          <w:kern w:val="3"/>
          <w:sz w:val="24"/>
          <w:szCs w:val="24"/>
          <w:lang w:eastAsia="zh-CN" w:bidi="hi-IN"/>
        </w:rPr>
        <w:t xml:space="preserve">8. </w:t>
      </w:r>
      <w:bookmarkStart w:id="1" w:name="_Hlk168401955"/>
      <w:r w:rsidRPr="009C2AA6">
        <w:rPr>
          <w:rFonts w:ascii="Times New Roman" w:eastAsia="SimSun" w:hAnsi="Times New Roman" w:cs="Times New Roman"/>
          <w:kern w:val="3"/>
          <w:sz w:val="24"/>
          <w:szCs w:val="24"/>
          <w:lang w:eastAsia="zh-CN" w:bidi="hi-IN"/>
        </w:rPr>
        <w:t>Podjęcie</w:t>
      </w:r>
      <w:r w:rsidRPr="009C2AA6">
        <w:rPr>
          <w:rFonts w:ascii="Liberation Serif" w:eastAsia="SimSun" w:hAnsi="Liberation Serif" w:cs="Mangal"/>
          <w:kern w:val="3"/>
          <w:sz w:val="24"/>
          <w:szCs w:val="24"/>
          <w:lang w:eastAsia="zh-CN" w:bidi="hi-IN"/>
        </w:rPr>
        <w:t xml:space="preserve"> uchwały w sprawie rozpatrzenia petycji.</w:t>
      </w:r>
    </w:p>
    <w:p w14:paraId="63B47C46" w14:textId="77777777" w:rsidR="009C2AA6" w:rsidRPr="009C2AA6" w:rsidRDefault="009C2AA6" w:rsidP="009C2AA6">
      <w:pPr>
        <w:suppressAutoHyphens/>
        <w:spacing w:after="0" w:line="240" w:lineRule="auto"/>
        <w:jc w:val="both"/>
        <w:rPr>
          <w:rFonts w:ascii="Times New Roman" w:eastAsia="Times New Roman" w:hAnsi="Times New Roman" w:cs="Times New Roman"/>
          <w:sz w:val="24"/>
          <w:szCs w:val="24"/>
          <w:lang w:eastAsia="ar-SA"/>
        </w:rPr>
      </w:pPr>
      <w:r w:rsidRPr="009C2AA6">
        <w:rPr>
          <w:rFonts w:ascii="Times New Roman" w:eastAsia="Times New Roman" w:hAnsi="Times New Roman" w:cs="Times New Roman"/>
          <w:sz w:val="24"/>
          <w:szCs w:val="24"/>
          <w:lang w:eastAsia="ar-SA"/>
        </w:rPr>
        <w:t xml:space="preserve">       -     przedłożenie  informacji w przedmiotowej  sprawie – p. Dorota Grabczyńska,</w:t>
      </w:r>
    </w:p>
    <w:p w14:paraId="1E1078A0" w14:textId="77777777" w:rsidR="009C2AA6" w:rsidRPr="009C2AA6" w:rsidRDefault="009C2AA6" w:rsidP="009C2AA6">
      <w:pPr>
        <w:suppressAutoHyphens/>
        <w:spacing w:after="0" w:line="240" w:lineRule="auto"/>
        <w:jc w:val="both"/>
        <w:rPr>
          <w:rFonts w:ascii="Times New Roman" w:eastAsia="Times New Roman" w:hAnsi="Times New Roman" w:cs="Times New Roman"/>
          <w:sz w:val="24"/>
          <w:szCs w:val="24"/>
          <w:lang w:eastAsia="ar-SA"/>
        </w:rPr>
      </w:pPr>
      <w:r w:rsidRPr="009C2AA6">
        <w:rPr>
          <w:rFonts w:ascii="Times New Roman" w:eastAsia="Times New Roman" w:hAnsi="Times New Roman" w:cs="Times New Roman"/>
          <w:sz w:val="24"/>
          <w:szCs w:val="24"/>
          <w:lang w:eastAsia="ar-SA"/>
        </w:rPr>
        <w:t xml:space="preserve">       -     opinia Komisji Skarg, Wniosków i Petycji,</w:t>
      </w:r>
    </w:p>
    <w:p w14:paraId="78F05AE1" w14:textId="77777777" w:rsidR="009C2AA6" w:rsidRPr="009C2AA6" w:rsidRDefault="009C2AA6" w:rsidP="009C2AA6">
      <w:pPr>
        <w:suppressAutoHyphens/>
        <w:spacing w:after="0" w:line="240" w:lineRule="auto"/>
        <w:jc w:val="both"/>
        <w:rPr>
          <w:rFonts w:ascii="Times New Roman" w:eastAsia="Times New Roman" w:hAnsi="Times New Roman" w:cs="Times New Roman"/>
          <w:sz w:val="24"/>
          <w:szCs w:val="24"/>
          <w:lang w:eastAsia="ar-SA"/>
        </w:rPr>
      </w:pPr>
      <w:r w:rsidRPr="009C2AA6">
        <w:rPr>
          <w:rFonts w:ascii="Times New Roman" w:eastAsia="Times New Roman" w:hAnsi="Times New Roman" w:cs="Times New Roman"/>
          <w:sz w:val="24"/>
          <w:szCs w:val="24"/>
          <w:lang w:eastAsia="ar-SA"/>
        </w:rPr>
        <w:t xml:space="preserve">       -     dyskusja,</w:t>
      </w:r>
    </w:p>
    <w:p w14:paraId="37DB51E4" w14:textId="77777777" w:rsidR="009C2AA6" w:rsidRPr="009C2AA6" w:rsidRDefault="009C2AA6" w:rsidP="009C2AA6">
      <w:pPr>
        <w:suppressAutoHyphens/>
        <w:spacing w:after="0" w:line="240" w:lineRule="auto"/>
        <w:jc w:val="both"/>
        <w:rPr>
          <w:rFonts w:ascii="Times New Roman" w:eastAsia="Times New Roman" w:hAnsi="Times New Roman" w:cs="Times New Roman"/>
          <w:sz w:val="24"/>
          <w:szCs w:val="24"/>
          <w:lang w:eastAsia="ar-SA"/>
        </w:rPr>
      </w:pPr>
      <w:r w:rsidRPr="009C2AA6">
        <w:rPr>
          <w:rFonts w:ascii="Times New Roman" w:eastAsia="Times New Roman" w:hAnsi="Times New Roman" w:cs="Times New Roman"/>
          <w:b/>
          <w:sz w:val="24"/>
          <w:szCs w:val="24"/>
          <w:lang w:eastAsia="ar-SA"/>
        </w:rPr>
        <w:t xml:space="preserve">       -     podjęcie uchwały Nr  III/26/24</w:t>
      </w:r>
      <w:r w:rsidRPr="009C2AA6">
        <w:rPr>
          <w:rFonts w:ascii="Times New Roman" w:eastAsia="Times New Roman" w:hAnsi="Times New Roman" w:cs="Times New Roman"/>
          <w:sz w:val="24"/>
          <w:szCs w:val="24"/>
          <w:lang w:eastAsia="ar-SA"/>
        </w:rPr>
        <w:t>,</w:t>
      </w:r>
    </w:p>
    <w:bookmarkEnd w:id="1"/>
    <w:p w14:paraId="73E15DE2" w14:textId="77777777" w:rsidR="009C2AA6" w:rsidRPr="009C2AA6" w:rsidRDefault="009C2AA6" w:rsidP="009C2AA6">
      <w:pPr>
        <w:suppressAutoHyphens/>
        <w:autoSpaceDN w:val="0"/>
        <w:spacing w:after="0" w:line="240" w:lineRule="auto"/>
        <w:jc w:val="both"/>
        <w:textAlignment w:val="baseline"/>
        <w:rPr>
          <w:rFonts w:ascii="Liberation Serif" w:eastAsia="SimSun" w:hAnsi="Liberation Serif" w:cs="Mangal" w:hint="eastAsia"/>
          <w:kern w:val="3"/>
          <w:sz w:val="24"/>
          <w:szCs w:val="24"/>
          <w:lang w:eastAsia="zh-CN" w:bidi="hi-IN"/>
        </w:rPr>
      </w:pPr>
      <w:r w:rsidRPr="009C2AA6">
        <w:rPr>
          <w:rFonts w:ascii="Liberation Serif" w:hAnsi="Liberation Serif" w:cs="Mangal"/>
          <w:b/>
          <w:kern w:val="3"/>
          <w:sz w:val="24"/>
          <w:szCs w:val="24"/>
          <w:lang w:bidi="hi-IN"/>
        </w:rPr>
        <w:t xml:space="preserve">9. </w:t>
      </w:r>
      <w:r w:rsidRPr="009C2AA6">
        <w:rPr>
          <w:rFonts w:ascii="Times New Roman" w:eastAsia="SimSun" w:hAnsi="Times New Roman" w:cs="Times New Roman"/>
          <w:kern w:val="3"/>
          <w:sz w:val="24"/>
          <w:szCs w:val="24"/>
          <w:lang w:eastAsia="zh-CN" w:bidi="hi-IN"/>
        </w:rPr>
        <w:t>Podjęcie</w:t>
      </w:r>
      <w:r w:rsidRPr="009C2AA6">
        <w:rPr>
          <w:rFonts w:ascii="Liberation Serif" w:eastAsia="SimSun" w:hAnsi="Liberation Serif" w:cs="Mangal"/>
          <w:kern w:val="3"/>
          <w:sz w:val="24"/>
          <w:szCs w:val="24"/>
          <w:lang w:eastAsia="zh-CN" w:bidi="hi-IN"/>
        </w:rPr>
        <w:t xml:space="preserve"> uchwały w sprawie rozpatrzenia petycji.</w:t>
      </w:r>
    </w:p>
    <w:p w14:paraId="27DBA0F0" w14:textId="77777777" w:rsidR="009C2AA6" w:rsidRPr="009C2AA6" w:rsidRDefault="009C2AA6" w:rsidP="009C2AA6">
      <w:pPr>
        <w:suppressAutoHyphens/>
        <w:spacing w:after="0" w:line="240" w:lineRule="auto"/>
        <w:jc w:val="both"/>
        <w:rPr>
          <w:rFonts w:ascii="Times New Roman" w:eastAsia="Times New Roman" w:hAnsi="Times New Roman" w:cs="Times New Roman"/>
          <w:sz w:val="24"/>
          <w:szCs w:val="24"/>
          <w:lang w:eastAsia="ar-SA"/>
        </w:rPr>
      </w:pPr>
      <w:r w:rsidRPr="009C2AA6">
        <w:rPr>
          <w:rFonts w:ascii="Times New Roman" w:eastAsia="Times New Roman" w:hAnsi="Times New Roman" w:cs="Times New Roman"/>
          <w:sz w:val="24"/>
          <w:szCs w:val="24"/>
          <w:lang w:eastAsia="ar-SA"/>
        </w:rPr>
        <w:t xml:space="preserve">      </w:t>
      </w:r>
      <w:bookmarkStart w:id="2" w:name="_Hlk168402051"/>
      <w:r w:rsidRPr="009C2AA6">
        <w:rPr>
          <w:rFonts w:ascii="Times New Roman" w:eastAsia="Times New Roman" w:hAnsi="Times New Roman" w:cs="Times New Roman"/>
          <w:sz w:val="24"/>
          <w:szCs w:val="24"/>
          <w:lang w:eastAsia="ar-SA"/>
        </w:rPr>
        <w:t xml:space="preserve"> -     przedłożenie  informacji w przedmiotowej  sprawie – p. Dorota Grabczyńska,</w:t>
      </w:r>
      <w:bookmarkEnd w:id="2"/>
    </w:p>
    <w:p w14:paraId="2FB9D827" w14:textId="77777777" w:rsidR="009C2AA6" w:rsidRPr="009C2AA6" w:rsidRDefault="009C2AA6" w:rsidP="009C2AA6">
      <w:pPr>
        <w:suppressAutoHyphens/>
        <w:spacing w:after="0" w:line="240" w:lineRule="auto"/>
        <w:jc w:val="both"/>
        <w:rPr>
          <w:rFonts w:ascii="Times New Roman" w:eastAsia="Times New Roman" w:hAnsi="Times New Roman" w:cs="Times New Roman"/>
          <w:sz w:val="24"/>
          <w:szCs w:val="24"/>
          <w:lang w:eastAsia="ar-SA"/>
        </w:rPr>
      </w:pPr>
      <w:r w:rsidRPr="009C2AA6">
        <w:rPr>
          <w:rFonts w:ascii="Times New Roman" w:eastAsia="Times New Roman" w:hAnsi="Times New Roman" w:cs="Times New Roman"/>
          <w:sz w:val="24"/>
          <w:szCs w:val="24"/>
          <w:lang w:eastAsia="ar-SA"/>
        </w:rPr>
        <w:t xml:space="preserve">       -     opinia Komisji Skarg, Wniosków i Petycji,</w:t>
      </w:r>
    </w:p>
    <w:p w14:paraId="07A61628" w14:textId="77777777" w:rsidR="009C2AA6" w:rsidRPr="009C2AA6" w:rsidRDefault="009C2AA6" w:rsidP="009C2AA6">
      <w:pPr>
        <w:suppressAutoHyphens/>
        <w:spacing w:after="0" w:line="240" w:lineRule="auto"/>
        <w:jc w:val="both"/>
        <w:rPr>
          <w:rFonts w:ascii="Times New Roman" w:eastAsia="Times New Roman" w:hAnsi="Times New Roman" w:cs="Times New Roman"/>
          <w:sz w:val="24"/>
          <w:szCs w:val="24"/>
          <w:lang w:eastAsia="ar-SA"/>
        </w:rPr>
      </w:pPr>
      <w:bookmarkStart w:id="3" w:name="_Hlk168402065"/>
      <w:r w:rsidRPr="009C2AA6">
        <w:rPr>
          <w:rFonts w:ascii="Times New Roman" w:eastAsia="Times New Roman" w:hAnsi="Times New Roman" w:cs="Times New Roman"/>
          <w:sz w:val="24"/>
          <w:szCs w:val="24"/>
          <w:lang w:eastAsia="ar-SA"/>
        </w:rPr>
        <w:t xml:space="preserve">       -     dyskusja,</w:t>
      </w:r>
    </w:p>
    <w:p w14:paraId="09ACA2AC" w14:textId="77777777" w:rsidR="009C2AA6" w:rsidRPr="009C2AA6" w:rsidRDefault="009C2AA6" w:rsidP="009C2AA6">
      <w:pPr>
        <w:suppressAutoHyphens/>
        <w:spacing w:after="0" w:line="240" w:lineRule="auto"/>
        <w:jc w:val="both"/>
        <w:rPr>
          <w:rFonts w:ascii="Times New Roman" w:eastAsia="Times New Roman" w:hAnsi="Times New Roman" w:cs="Times New Roman"/>
          <w:sz w:val="24"/>
          <w:szCs w:val="24"/>
          <w:lang w:eastAsia="ar-SA"/>
        </w:rPr>
      </w:pPr>
      <w:r w:rsidRPr="009C2AA6">
        <w:rPr>
          <w:rFonts w:ascii="Times New Roman" w:eastAsia="Times New Roman" w:hAnsi="Times New Roman" w:cs="Times New Roman"/>
          <w:b/>
          <w:sz w:val="24"/>
          <w:szCs w:val="24"/>
          <w:lang w:eastAsia="ar-SA"/>
        </w:rPr>
        <w:t xml:space="preserve">       -     podjęcie uchwały Nr  III/27/24</w:t>
      </w:r>
      <w:r w:rsidRPr="009C2AA6">
        <w:rPr>
          <w:rFonts w:ascii="Times New Roman" w:eastAsia="Times New Roman" w:hAnsi="Times New Roman" w:cs="Times New Roman"/>
          <w:sz w:val="24"/>
          <w:szCs w:val="24"/>
          <w:lang w:eastAsia="ar-SA"/>
        </w:rPr>
        <w:t>,</w:t>
      </w:r>
    </w:p>
    <w:bookmarkEnd w:id="3"/>
    <w:p w14:paraId="3EE9656B" w14:textId="515D23BD" w:rsidR="009C2AA6" w:rsidRPr="009C2AA6" w:rsidRDefault="009C2AA6" w:rsidP="009C2AA6">
      <w:pPr>
        <w:suppressAutoHyphens/>
        <w:spacing w:after="0" w:line="240" w:lineRule="auto"/>
        <w:jc w:val="both"/>
        <w:rPr>
          <w:rFonts w:ascii="Times New Roman" w:eastAsia="Times New Roman" w:hAnsi="Times New Roman" w:cs="Times New Roman"/>
          <w:b/>
          <w:sz w:val="24"/>
          <w:szCs w:val="24"/>
          <w:lang w:eastAsia="pl-PL"/>
        </w:rPr>
      </w:pPr>
      <w:r w:rsidRPr="009C2AA6">
        <w:rPr>
          <w:rFonts w:ascii="Times New Roman" w:eastAsia="Times New Roman" w:hAnsi="Times New Roman" w:cs="Times New Roman"/>
          <w:b/>
          <w:bCs/>
          <w:sz w:val="24"/>
          <w:szCs w:val="24"/>
          <w:lang w:eastAsia="ar-SA"/>
        </w:rPr>
        <w:t>10.</w:t>
      </w:r>
      <w:r w:rsidRPr="009C2AA6">
        <w:rPr>
          <w:rFonts w:ascii="Times New Roman" w:eastAsia="Times New Roman" w:hAnsi="Times New Roman" w:cs="Times New Roman"/>
          <w:sz w:val="24"/>
          <w:szCs w:val="24"/>
          <w:lang w:eastAsia="ar-SA"/>
        </w:rPr>
        <w:t xml:space="preserve"> Podjęcie uchwały </w:t>
      </w:r>
      <w:bookmarkStart w:id="4" w:name="_Hlk169107071"/>
      <w:r w:rsidRPr="009C2AA6">
        <w:rPr>
          <w:rFonts w:ascii="Times New Roman" w:eastAsia="Times New Roman" w:hAnsi="Times New Roman" w:cs="Times New Roman"/>
          <w:sz w:val="24"/>
          <w:szCs w:val="24"/>
          <w:lang w:eastAsia="ar-SA"/>
        </w:rPr>
        <w:t xml:space="preserve">zmieniającej uchwałę nr </w:t>
      </w:r>
      <w:bookmarkStart w:id="5" w:name="_Hlk167874832"/>
      <w:r w:rsidRPr="009C2AA6">
        <w:rPr>
          <w:rFonts w:ascii="Times New Roman" w:eastAsia="Times New Roman" w:hAnsi="Times New Roman" w:cs="Times New Roman"/>
          <w:bCs/>
          <w:sz w:val="24"/>
          <w:szCs w:val="24"/>
          <w:lang w:eastAsia="pl-PL"/>
        </w:rPr>
        <w:t>II/5/24 Rady Miejskiej w Chodczu z dnia 09 maja 2024r</w:t>
      </w:r>
      <w:r w:rsidR="00E65F24">
        <w:rPr>
          <w:rFonts w:ascii="Times New Roman" w:eastAsia="Times New Roman" w:hAnsi="Times New Roman" w:cs="Times New Roman"/>
          <w:bCs/>
          <w:sz w:val="24"/>
          <w:szCs w:val="24"/>
          <w:lang w:eastAsia="pl-PL"/>
        </w:rPr>
        <w:t xml:space="preserve">. </w:t>
      </w:r>
      <w:r w:rsidR="004403AA">
        <w:rPr>
          <w:rFonts w:ascii="Times New Roman" w:eastAsia="Times New Roman" w:hAnsi="Times New Roman" w:cs="Times New Roman"/>
          <w:bCs/>
          <w:sz w:val="24"/>
          <w:szCs w:val="24"/>
          <w:lang w:eastAsia="pl-PL"/>
        </w:rPr>
        <w:t xml:space="preserve">                     </w:t>
      </w:r>
      <w:r w:rsidRPr="009C2AA6">
        <w:rPr>
          <w:rFonts w:ascii="Times New Roman" w:eastAsia="Times New Roman" w:hAnsi="Times New Roman" w:cs="Times New Roman"/>
          <w:bCs/>
          <w:sz w:val="24"/>
          <w:szCs w:val="24"/>
          <w:lang w:eastAsia="pl-PL"/>
        </w:rPr>
        <w:t xml:space="preserve">w sprawie przyjęcia Regulaminu głosowania wyboru radnych na Wiceprzewodniczących Rady Miejskiej </w:t>
      </w:r>
      <w:r w:rsidR="004403AA">
        <w:rPr>
          <w:rFonts w:ascii="Times New Roman" w:eastAsia="Times New Roman" w:hAnsi="Times New Roman" w:cs="Times New Roman"/>
          <w:bCs/>
          <w:sz w:val="24"/>
          <w:szCs w:val="24"/>
          <w:lang w:eastAsia="pl-PL"/>
        </w:rPr>
        <w:t xml:space="preserve">                 </w:t>
      </w:r>
      <w:r w:rsidRPr="009C2AA6">
        <w:rPr>
          <w:rFonts w:ascii="Times New Roman" w:eastAsia="Times New Roman" w:hAnsi="Times New Roman" w:cs="Times New Roman"/>
          <w:bCs/>
          <w:sz w:val="24"/>
          <w:szCs w:val="24"/>
          <w:lang w:eastAsia="pl-PL"/>
        </w:rPr>
        <w:t>w Chodczu oraz składu osobowego stałej Komisji Rewizyjnej</w:t>
      </w:r>
    </w:p>
    <w:bookmarkEnd w:id="4"/>
    <w:bookmarkEnd w:id="5"/>
    <w:p w14:paraId="1AE497E9" w14:textId="77777777" w:rsidR="009C2AA6" w:rsidRPr="009C2AA6" w:rsidRDefault="009C2AA6" w:rsidP="009C2AA6">
      <w:pPr>
        <w:suppressAutoHyphens/>
        <w:spacing w:after="0" w:line="240" w:lineRule="auto"/>
        <w:jc w:val="both"/>
        <w:rPr>
          <w:rFonts w:ascii="Times New Roman" w:eastAsia="Times New Roman" w:hAnsi="Times New Roman" w:cs="Times New Roman"/>
          <w:sz w:val="24"/>
          <w:szCs w:val="24"/>
          <w:lang w:eastAsia="ar-SA"/>
        </w:rPr>
      </w:pPr>
      <w:r w:rsidRPr="009C2AA6">
        <w:rPr>
          <w:rFonts w:ascii="Times New Roman" w:eastAsia="Times New Roman" w:hAnsi="Times New Roman" w:cs="Times New Roman"/>
          <w:sz w:val="24"/>
          <w:szCs w:val="24"/>
          <w:lang w:eastAsia="ar-SA"/>
        </w:rPr>
        <w:t xml:space="preserve">       </w:t>
      </w:r>
      <w:bookmarkStart w:id="6" w:name="_Hlk168402151"/>
      <w:r w:rsidRPr="009C2AA6">
        <w:rPr>
          <w:rFonts w:ascii="Times New Roman" w:eastAsia="Times New Roman" w:hAnsi="Times New Roman" w:cs="Times New Roman"/>
          <w:sz w:val="24"/>
          <w:szCs w:val="24"/>
          <w:lang w:eastAsia="ar-SA"/>
        </w:rPr>
        <w:t>-     przedłożenie  informacji w przedmiotowej  sprawie – p. Dorota Grabczyńska,</w:t>
      </w:r>
    </w:p>
    <w:p w14:paraId="4EA4778C" w14:textId="77777777" w:rsidR="009C2AA6" w:rsidRPr="009C2AA6" w:rsidRDefault="009C2AA6" w:rsidP="009C2AA6">
      <w:pPr>
        <w:suppressAutoHyphens/>
        <w:spacing w:after="0" w:line="240" w:lineRule="auto"/>
        <w:jc w:val="both"/>
        <w:rPr>
          <w:rFonts w:ascii="Times New Roman" w:eastAsia="Times New Roman" w:hAnsi="Times New Roman" w:cs="Times New Roman"/>
          <w:sz w:val="24"/>
          <w:szCs w:val="24"/>
          <w:lang w:eastAsia="ar-SA"/>
        </w:rPr>
      </w:pPr>
      <w:r w:rsidRPr="009C2AA6">
        <w:rPr>
          <w:rFonts w:ascii="Times New Roman" w:eastAsia="Times New Roman" w:hAnsi="Times New Roman" w:cs="Times New Roman"/>
          <w:sz w:val="24"/>
          <w:szCs w:val="24"/>
          <w:lang w:eastAsia="ar-SA"/>
        </w:rPr>
        <w:t xml:space="preserve">       -     dyskusja,</w:t>
      </w:r>
    </w:p>
    <w:p w14:paraId="168B0EA7" w14:textId="77777777" w:rsidR="009C2AA6" w:rsidRPr="009C2AA6" w:rsidRDefault="009C2AA6" w:rsidP="009C2AA6">
      <w:pPr>
        <w:suppressAutoHyphens/>
        <w:spacing w:after="0" w:line="240" w:lineRule="auto"/>
        <w:jc w:val="both"/>
        <w:rPr>
          <w:rFonts w:ascii="Times New Roman" w:eastAsia="Times New Roman" w:hAnsi="Times New Roman" w:cs="Times New Roman"/>
          <w:sz w:val="24"/>
          <w:szCs w:val="24"/>
          <w:lang w:eastAsia="ar-SA"/>
        </w:rPr>
      </w:pPr>
      <w:r w:rsidRPr="009C2AA6">
        <w:rPr>
          <w:rFonts w:ascii="Times New Roman" w:eastAsia="Times New Roman" w:hAnsi="Times New Roman" w:cs="Times New Roman"/>
          <w:b/>
          <w:sz w:val="24"/>
          <w:szCs w:val="24"/>
          <w:lang w:eastAsia="ar-SA"/>
        </w:rPr>
        <w:t xml:space="preserve">       -     podjęcie uchwały Nr  III/28/24</w:t>
      </w:r>
      <w:r w:rsidRPr="009C2AA6">
        <w:rPr>
          <w:rFonts w:ascii="Times New Roman" w:eastAsia="Times New Roman" w:hAnsi="Times New Roman" w:cs="Times New Roman"/>
          <w:sz w:val="24"/>
          <w:szCs w:val="24"/>
          <w:lang w:eastAsia="ar-SA"/>
        </w:rPr>
        <w:t>,</w:t>
      </w:r>
    </w:p>
    <w:bookmarkEnd w:id="6"/>
    <w:p w14:paraId="6FBDD982" w14:textId="192AD87B" w:rsidR="009C2AA6" w:rsidRPr="009C2AA6" w:rsidRDefault="009C2AA6" w:rsidP="009C2AA6">
      <w:pPr>
        <w:suppressAutoHyphens/>
        <w:spacing w:after="0" w:line="240" w:lineRule="auto"/>
        <w:jc w:val="both"/>
        <w:rPr>
          <w:rFonts w:ascii="Times New Roman" w:eastAsia="Calibri" w:hAnsi="Times New Roman" w:cs="Times New Roman"/>
          <w:bCs/>
          <w:sz w:val="24"/>
          <w:szCs w:val="24"/>
          <w:lang w:eastAsia="ar-SA"/>
        </w:rPr>
      </w:pPr>
      <w:r w:rsidRPr="009C2AA6">
        <w:rPr>
          <w:rFonts w:ascii="Times New Roman" w:eastAsia="Times New Roman" w:hAnsi="Times New Roman" w:cs="Times New Roman"/>
          <w:b/>
          <w:bCs/>
          <w:sz w:val="24"/>
          <w:szCs w:val="24"/>
          <w:lang w:eastAsia="ar-SA"/>
        </w:rPr>
        <w:t>11.</w:t>
      </w:r>
      <w:r w:rsidRPr="009C2AA6">
        <w:rPr>
          <w:rFonts w:ascii="Times New Roman" w:eastAsia="Times New Roman" w:hAnsi="Times New Roman" w:cs="Times New Roman"/>
          <w:sz w:val="24"/>
          <w:szCs w:val="24"/>
          <w:lang w:eastAsia="ar-SA"/>
        </w:rPr>
        <w:t xml:space="preserve"> </w:t>
      </w:r>
      <w:bookmarkStart w:id="7" w:name="_Hlk169107139"/>
      <w:r w:rsidRPr="009C2AA6">
        <w:rPr>
          <w:rFonts w:ascii="Times New Roman" w:eastAsia="Times New Roman" w:hAnsi="Times New Roman" w:cs="Times New Roman"/>
          <w:sz w:val="24"/>
          <w:szCs w:val="24"/>
          <w:lang w:eastAsia="ar-SA"/>
        </w:rPr>
        <w:t xml:space="preserve">Podjęcie uchwały </w:t>
      </w:r>
      <w:r w:rsidRPr="009C2AA6">
        <w:rPr>
          <w:rFonts w:ascii="Times New Roman" w:eastAsia="Calibri" w:hAnsi="Times New Roman" w:cs="Times New Roman"/>
          <w:bCs/>
          <w:sz w:val="24"/>
          <w:szCs w:val="24"/>
          <w:lang w:eastAsia="ar-SA"/>
        </w:rPr>
        <w:t xml:space="preserve">uchylającej uchwałę nr II/7/24 Rady Miejskiej w Chodczu z dnia 09 maja 2024r. </w:t>
      </w:r>
      <w:r w:rsidR="004403AA">
        <w:rPr>
          <w:rFonts w:ascii="Times New Roman" w:eastAsia="Calibri" w:hAnsi="Times New Roman" w:cs="Times New Roman"/>
          <w:bCs/>
          <w:sz w:val="24"/>
          <w:szCs w:val="24"/>
          <w:lang w:eastAsia="ar-SA"/>
        </w:rPr>
        <w:t xml:space="preserve">                         </w:t>
      </w:r>
      <w:r w:rsidRPr="009C2AA6">
        <w:rPr>
          <w:rFonts w:ascii="Times New Roman" w:eastAsia="Calibri" w:hAnsi="Times New Roman" w:cs="Times New Roman"/>
          <w:bCs/>
          <w:sz w:val="24"/>
          <w:szCs w:val="24"/>
          <w:lang w:eastAsia="ar-SA"/>
        </w:rPr>
        <w:t>w sprawie powołania składu osobowego stałej Komisji Rewizyjnej.</w:t>
      </w:r>
    </w:p>
    <w:p w14:paraId="614E3CF2" w14:textId="77777777" w:rsidR="009C2AA6" w:rsidRPr="009C2AA6" w:rsidRDefault="009C2AA6" w:rsidP="009C2AA6">
      <w:pPr>
        <w:suppressAutoHyphens/>
        <w:spacing w:after="0" w:line="240" w:lineRule="auto"/>
        <w:jc w:val="both"/>
        <w:rPr>
          <w:rFonts w:ascii="Times New Roman" w:eastAsia="Calibri" w:hAnsi="Times New Roman" w:cs="Times New Roman"/>
          <w:bCs/>
          <w:sz w:val="24"/>
          <w:szCs w:val="24"/>
          <w:lang w:eastAsia="ar-SA"/>
        </w:rPr>
      </w:pPr>
      <w:bookmarkStart w:id="8" w:name="_Hlk168402237"/>
      <w:bookmarkEnd w:id="7"/>
      <w:r w:rsidRPr="009C2AA6">
        <w:rPr>
          <w:rFonts w:ascii="Times New Roman" w:eastAsia="Times New Roman" w:hAnsi="Times New Roman" w:cs="Times New Roman"/>
          <w:sz w:val="24"/>
          <w:szCs w:val="24"/>
          <w:lang w:eastAsia="ar-SA"/>
        </w:rPr>
        <w:t xml:space="preserve">       -     przedłożenie  informacji w przedmiotowej  sprawie – p. Dorota Grabczyńska,</w:t>
      </w:r>
    </w:p>
    <w:p w14:paraId="1184FF56" w14:textId="77777777" w:rsidR="009C2AA6" w:rsidRPr="009C2AA6" w:rsidRDefault="009C2AA6" w:rsidP="009C2AA6">
      <w:pPr>
        <w:suppressAutoHyphens/>
        <w:spacing w:after="0" w:line="240" w:lineRule="auto"/>
        <w:jc w:val="both"/>
        <w:rPr>
          <w:rFonts w:ascii="Times New Roman" w:eastAsia="Times New Roman" w:hAnsi="Times New Roman" w:cs="Times New Roman"/>
          <w:sz w:val="24"/>
          <w:szCs w:val="24"/>
          <w:lang w:eastAsia="ar-SA"/>
        </w:rPr>
      </w:pPr>
      <w:r w:rsidRPr="009C2AA6">
        <w:rPr>
          <w:rFonts w:ascii="Times New Roman" w:eastAsia="Times New Roman" w:hAnsi="Times New Roman" w:cs="Times New Roman"/>
          <w:sz w:val="24"/>
          <w:szCs w:val="24"/>
          <w:lang w:eastAsia="ar-SA"/>
        </w:rPr>
        <w:t xml:space="preserve">       -     dyskusja,</w:t>
      </w:r>
    </w:p>
    <w:p w14:paraId="36443D8A" w14:textId="77777777" w:rsidR="009C2AA6" w:rsidRPr="009C2AA6" w:rsidRDefault="009C2AA6" w:rsidP="009C2AA6">
      <w:pPr>
        <w:suppressAutoHyphens/>
        <w:spacing w:after="0" w:line="240" w:lineRule="auto"/>
        <w:jc w:val="both"/>
        <w:rPr>
          <w:rFonts w:ascii="Times New Roman" w:eastAsia="Times New Roman" w:hAnsi="Times New Roman" w:cs="Times New Roman"/>
          <w:sz w:val="24"/>
          <w:szCs w:val="24"/>
          <w:lang w:eastAsia="ar-SA"/>
        </w:rPr>
      </w:pPr>
      <w:r w:rsidRPr="009C2AA6">
        <w:rPr>
          <w:rFonts w:ascii="Times New Roman" w:eastAsia="Times New Roman" w:hAnsi="Times New Roman" w:cs="Times New Roman"/>
          <w:b/>
          <w:sz w:val="24"/>
          <w:szCs w:val="24"/>
          <w:lang w:eastAsia="ar-SA"/>
        </w:rPr>
        <w:t xml:space="preserve">       -     podjęcie uchwały Nr  III/29/24</w:t>
      </w:r>
      <w:r w:rsidRPr="009C2AA6">
        <w:rPr>
          <w:rFonts w:ascii="Times New Roman" w:eastAsia="Times New Roman" w:hAnsi="Times New Roman" w:cs="Times New Roman"/>
          <w:sz w:val="24"/>
          <w:szCs w:val="24"/>
          <w:lang w:eastAsia="ar-SA"/>
        </w:rPr>
        <w:t>,</w:t>
      </w:r>
    </w:p>
    <w:bookmarkEnd w:id="8"/>
    <w:p w14:paraId="72F9B2EB" w14:textId="77777777" w:rsidR="009C2AA6" w:rsidRPr="009C2AA6" w:rsidRDefault="009C2AA6" w:rsidP="009C2AA6">
      <w:pPr>
        <w:spacing w:after="0" w:line="240" w:lineRule="auto"/>
        <w:jc w:val="both"/>
        <w:rPr>
          <w:rFonts w:ascii="Times New Roman" w:hAnsi="Times New Roman" w:cs="Times New Roman"/>
          <w:bCs/>
          <w:sz w:val="24"/>
          <w:szCs w:val="24"/>
        </w:rPr>
      </w:pPr>
      <w:r w:rsidRPr="009C2AA6">
        <w:rPr>
          <w:rFonts w:ascii="Times New Roman" w:eastAsia="Calibri" w:hAnsi="Times New Roman" w:cs="Times New Roman"/>
          <w:b/>
          <w:bCs/>
          <w:sz w:val="24"/>
          <w:szCs w:val="24"/>
        </w:rPr>
        <w:t>12.</w:t>
      </w:r>
      <w:r w:rsidRPr="009C2AA6">
        <w:rPr>
          <w:rFonts w:ascii="Times New Roman" w:eastAsia="Calibri" w:hAnsi="Times New Roman" w:cs="Times New Roman"/>
          <w:sz w:val="24"/>
          <w:szCs w:val="24"/>
        </w:rPr>
        <w:t xml:space="preserve"> </w:t>
      </w:r>
      <w:bookmarkStart w:id="9" w:name="_Hlk169107180"/>
      <w:r w:rsidRPr="009C2AA6">
        <w:rPr>
          <w:rFonts w:ascii="Times New Roman" w:eastAsia="Calibri" w:hAnsi="Times New Roman" w:cs="Times New Roman"/>
          <w:sz w:val="24"/>
          <w:szCs w:val="24"/>
        </w:rPr>
        <w:t xml:space="preserve">Podjęcie uchwały </w:t>
      </w:r>
      <w:r w:rsidRPr="009C2AA6">
        <w:rPr>
          <w:rFonts w:ascii="Times New Roman" w:hAnsi="Times New Roman" w:cs="Times New Roman"/>
          <w:bCs/>
          <w:sz w:val="24"/>
          <w:szCs w:val="24"/>
        </w:rPr>
        <w:t>w sprawie powołania składu osobowego stałej Komisji Rewizyjnej.</w:t>
      </w:r>
    </w:p>
    <w:bookmarkEnd w:id="9"/>
    <w:p w14:paraId="7051CEC4" w14:textId="77777777" w:rsidR="009C2AA6" w:rsidRPr="009C2AA6" w:rsidRDefault="009C2AA6" w:rsidP="009C2AA6">
      <w:pPr>
        <w:suppressAutoHyphens/>
        <w:spacing w:after="0" w:line="240" w:lineRule="auto"/>
        <w:jc w:val="both"/>
        <w:rPr>
          <w:rFonts w:ascii="Times New Roman" w:eastAsia="Calibri" w:hAnsi="Times New Roman" w:cs="Times New Roman"/>
          <w:bCs/>
          <w:sz w:val="24"/>
          <w:szCs w:val="24"/>
          <w:lang w:eastAsia="ar-SA"/>
        </w:rPr>
      </w:pPr>
      <w:r w:rsidRPr="009C2AA6">
        <w:rPr>
          <w:rFonts w:ascii="Times New Roman" w:eastAsia="Times New Roman" w:hAnsi="Times New Roman" w:cs="Times New Roman"/>
          <w:sz w:val="24"/>
          <w:szCs w:val="24"/>
          <w:lang w:eastAsia="ar-SA"/>
        </w:rPr>
        <w:t xml:space="preserve">       -     przedłożenie  informacji w przedmiotowej  sprawie – p. Dorota Grabczyńska,</w:t>
      </w:r>
    </w:p>
    <w:p w14:paraId="0D76168A" w14:textId="77777777" w:rsidR="009C2AA6" w:rsidRPr="009C2AA6" w:rsidRDefault="009C2AA6" w:rsidP="009C2AA6">
      <w:pPr>
        <w:suppressAutoHyphens/>
        <w:spacing w:after="0" w:line="240" w:lineRule="auto"/>
        <w:jc w:val="both"/>
        <w:rPr>
          <w:rFonts w:ascii="Times New Roman" w:eastAsia="Times New Roman" w:hAnsi="Times New Roman" w:cs="Times New Roman"/>
          <w:sz w:val="24"/>
          <w:szCs w:val="24"/>
          <w:lang w:eastAsia="ar-SA"/>
        </w:rPr>
      </w:pPr>
      <w:r w:rsidRPr="009C2AA6">
        <w:rPr>
          <w:rFonts w:ascii="Times New Roman" w:eastAsia="Times New Roman" w:hAnsi="Times New Roman" w:cs="Times New Roman"/>
          <w:sz w:val="24"/>
          <w:szCs w:val="24"/>
          <w:lang w:eastAsia="ar-SA"/>
        </w:rPr>
        <w:t xml:space="preserve">       -     dyskusja,</w:t>
      </w:r>
    </w:p>
    <w:p w14:paraId="064B5DD0" w14:textId="77777777" w:rsidR="009C2AA6" w:rsidRPr="009C2AA6" w:rsidRDefault="009C2AA6" w:rsidP="009C2AA6">
      <w:pPr>
        <w:suppressAutoHyphens/>
        <w:spacing w:after="0" w:line="240" w:lineRule="auto"/>
        <w:jc w:val="both"/>
        <w:rPr>
          <w:rFonts w:ascii="Times New Roman" w:eastAsia="Times New Roman" w:hAnsi="Times New Roman" w:cs="Times New Roman"/>
          <w:sz w:val="24"/>
          <w:szCs w:val="24"/>
          <w:lang w:eastAsia="ar-SA"/>
        </w:rPr>
      </w:pPr>
      <w:r w:rsidRPr="009C2AA6">
        <w:rPr>
          <w:rFonts w:ascii="Times New Roman" w:eastAsia="Times New Roman" w:hAnsi="Times New Roman" w:cs="Times New Roman"/>
          <w:b/>
          <w:sz w:val="24"/>
          <w:szCs w:val="24"/>
          <w:lang w:eastAsia="ar-SA"/>
        </w:rPr>
        <w:t xml:space="preserve">       -     podjęcie uchwały Nr  III/30/24</w:t>
      </w:r>
      <w:r w:rsidRPr="009C2AA6">
        <w:rPr>
          <w:rFonts w:ascii="Times New Roman" w:eastAsia="Times New Roman" w:hAnsi="Times New Roman" w:cs="Times New Roman"/>
          <w:sz w:val="24"/>
          <w:szCs w:val="24"/>
          <w:lang w:eastAsia="ar-SA"/>
        </w:rPr>
        <w:t>,</w:t>
      </w:r>
    </w:p>
    <w:p w14:paraId="145AB873" w14:textId="5019314C" w:rsidR="009C2AA6" w:rsidRPr="009C2AA6" w:rsidRDefault="009C2AA6" w:rsidP="009C2AA6">
      <w:pPr>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9C2AA6">
        <w:rPr>
          <w:rFonts w:ascii="Liberation Serif" w:eastAsia="SimSun" w:hAnsi="Liberation Serif" w:cs="Mangal"/>
          <w:b/>
          <w:bCs/>
          <w:kern w:val="3"/>
          <w:sz w:val="24"/>
          <w:szCs w:val="24"/>
          <w:lang w:eastAsia="zh-CN" w:bidi="hi-IN"/>
        </w:rPr>
        <w:t>13.</w:t>
      </w:r>
      <w:r w:rsidRPr="009C2AA6">
        <w:rPr>
          <w:rFonts w:ascii="Liberation Serif" w:eastAsia="SimSun" w:hAnsi="Liberation Serif" w:cs="Mangal"/>
          <w:kern w:val="3"/>
          <w:sz w:val="24"/>
          <w:szCs w:val="24"/>
          <w:lang w:eastAsia="zh-CN" w:bidi="hi-IN"/>
        </w:rPr>
        <w:t xml:space="preserve"> </w:t>
      </w:r>
      <w:bookmarkStart w:id="10" w:name="_Hlk169107222"/>
      <w:r w:rsidRPr="009C2AA6">
        <w:rPr>
          <w:rFonts w:ascii="Liberation Serif" w:eastAsia="SimSun" w:hAnsi="Liberation Serif" w:cs="Mangal"/>
          <w:kern w:val="3"/>
          <w:sz w:val="24"/>
          <w:szCs w:val="24"/>
          <w:lang w:eastAsia="zh-CN" w:bidi="hi-IN"/>
        </w:rPr>
        <w:t xml:space="preserve">Podjęcie uchwały </w:t>
      </w:r>
      <w:r w:rsidRPr="009C2AA6">
        <w:rPr>
          <w:rFonts w:ascii="Times New Roman" w:eastAsia="SimSun" w:hAnsi="Times New Roman" w:cs="Mangal"/>
          <w:kern w:val="3"/>
          <w:sz w:val="24"/>
          <w:szCs w:val="24"/>
          <w:lang w:eastAsia="zh-CN" w:bidi="hi-IN"/>
        </w:rPr>
        <w:t xml:space="preserve">zmieniającej uchwałę nr II/14/24 Rady Miejskiej w Chodczu </w:t>
      </w:r>
      <w:bookmarkStart w:id="11" w:name="_Hlk92867061"/>
      <w:r w:rsidRPr="009C2AA6">
        <w:rPr>
          <w:rFonts w:ascii="Times New Roman" w:eastAsia="SimSun" w:hAnsi="Times New Roman" w:cs="Mangal"/>
          <w:kern w:val="3"/>
          <w:sz w:val="24"/>
          <w:szCs w:val="24"/>
          <w:lang w:eastAsia="zh-CN" w:bidi="hi-IN"/>
        </w:rPr>
        <w:t xml:space="preserve">z dnia 09 maja 2024r. </w:t>
      </w:r>
      <w:r w:rsidR="004403AA">
        <w:rPr>
          <w:rFonts w:ascii="Times New Roman" w:eastAsia="SimSun" w:hAnsi="Times New Roman" w:cs="Mangal"/>
          <w:kern w:val="3"/>
          <w:sz w:val="24"/>
          <w:szCs w:val="24"/>
          <w:lang w:eastAsia="zh-CN" w:bidi="hi-IN"/>
        </w:rPr>
        <w:t xml:space="preserve">                 </w:t>
      </w:r>
      <w:r w:rsidRPr="009C2AA6">
        <w:rPr>
          <w:rFonts w:ascii="Times New Roman" w:eastAsia="SimSun" w:hAnsi="Times New Roman" w:cs="Mangal"/>
          <w:kern w:val="3"/>
          <w:sz w:val="24"/>
          <w:szCs w:val="24"/>
          <w:lang w:eastAsia="zh-CN" w:bidi="hi-IN"/>
        </w:rPr>
        <w:t>w sprawie ustalenia diet dla radnych Rady Miejskiej w Chodczu</w:t>
      </w:r>
      <w:bookmarkEnd w:id="11"/>
      <w:r w:rsidRPr="009C2AA6">
        <w:rPr>
          <w:rFonts w:ascii="Times New Roman" w:eastAsia="SimSun" w:hAnsi="Times New Roman" w:cs="Mangal"/>
          <w:kern w:val="3"/>
          <w:sz w:val="24"/>
          <w:szCs w:val="24"/>
          <w:lang w:eastAsia="zh-CN" w:bidi="hi-IN"/>
        </w:rPr>
        <w:t>.</w:t>
      </w:r>
    </w:p>
    <w:p w14:paraId="7762DCFB" w14:textId="77777777" w:rsidR="009C2AA6" w:rsidRPr="009C2AA6" w:rsidRDefault="009C2AA6" w:rsidP="009C2AA6">
      <w:pPr>
        <w:suppressAutoHyphens/>
        <w:spacing w:after="0" w:line="240" w:lineRule="auto"/>
        <w:jc w:val="both"/>
        <w:rPr>
          <w:rFonts w:ascii="Times New Roman" w:eastAsia="Times New Roman" w:hAnsi="Times New Roman" w:cs="Times New Roman"/>
          <w:sz w:val="24"/>
          <w:szCs w:val="24"/>
          <w:lang w:eastAsia="ar-SA"/>
        </w:rPr>
      </w:pPr>
      <w:bookmarkStart w:id="12" w:name="_Hlk168489966"/>
      <w:bookmarkEnd w:id="10"/>
      <w:r w:rsidRPr="009C2AA6">
        <w:rPr>
          <w:rFonts w:ascii="Times New Roman" w:eastAsia="Times New Roman" w:hAnsi="Times New Roman" w:cs="Times New Roman"/>
          <w:sz w:val="24"/>
          <w:szCs w:val="24"/>
          <w:lang w:eastAsia="ar-SA"/>
        </w:rPr>
        <w:t xml:space="preserve">       -     przedłożenie  informacji w przedmiotowej  sprawie – p. Dorota Grabczyńska,</w:t>
      </w:r>
    </w:p>
    <w:p w14:paraId="26C474C8" w14:textId="77777777" w:rsidR="009C2AA6" w:rsidRPr="009C2AA6" w:rsidRDefault="009C2AA6" w:rsidP="009C2AA6">
      <w:pPr>
        <w:suppressAutoHyphens/>
        <w:spacing w:after="0" w:line="240" w:lineRule="auto"/>
        <w:jc w:val="both"/>
        <w:rPr>
          <w:rFonts w:ascii="Times New Roman" w:eastAsia="Calibri" w:hAnsi="Times New Roman" w:cs="Times New Roman"/>
          <w:bCs/>
          <w:sz w:val="24"/>
          <w:szCs w:val="24"/>
          <w:lang w:eastAsia="ar-SA"/>
        </w:rPr>
      </w:pPr>
      <w:r w:rsidRPr="009C2AA6">
        <w:rPr>
          <w:rFonts w:ascii="Times New Roman" w:eastAsia="Times New Roman" w:hAnsi="Times New Roman" w:cs="Times New Roman"/>
          <w:sz w:val="24"/>
          <w:szCs w:val="24"/>
          <w:lang w:eastAsia="ar-SA"/>
        </w:rPr>
        <w:t xml:space="preserve">       -     opinia Komisji Budżetu i Finansów,</w:t>
      </w:r>
    </w:p>
    <w:p w14:paraId="59C0F033" w14:textId="77777777" w:rsidR="009C2AA6" w:rsidRPr="009C2AA6" w:rsidRDefault="009C2AA6" w:rsidP="009C2AA6">
      <w:pPr>
        <w:suppressAutoHyphens/>
        <w:spacing w:after="0" w:line="240" w:lineRule="auto"/>
        <w:jc w:val="both"/>
        <w:rPr>
          <w:rFonts w:ascii="Times New Roman" w:eastAsia="Times New Roman" w:hAnsi="Times New Roman" w:cs="Times New Roman"/>
          <w:sz w:val="24"/>
          <w:szCs w:val="24"/>
          <w:lang w:eastAsia="ar-SA"/>
        </w:rPr>
      </w:pPr>
      <w:r w:rsidRPr="009C2AA6">
        <w:rPr>
          <w:rFonts w:ascii="Times New Roman" w:eastAsia="Times New Roman" w:hAnsi="Times New Roman" w:cs="Times New Roman"/>
          <w:sz w:val="24"/>
          <w:szCs w:val="24"/>
          <w:lang w:eastAsia="ar-SA"/>
        </w:rPr>
        <w:t xml:space="preserve">       -     dyskusja,</w:t>
      </w:r>
    </w:p>
    <w:p w14:paraId="59CBC2AC" w14:textId="77777777" w:rsidR="009C2AA6" w:rsidRPr="009C2AA6" w:rsidRDefault="009C2AA6" w:rsidP="009C2AA6">
      <w:pPr>
        <w:suppressAutoHyphens/>
        <w:spacing w:after="0" w:line="240" w:lineRule="auto"/>
        <w:jc w:val="both"/>
        <w:rPr>
          <w:rFonts w:ascii="Times New Roman" w:eastAsia="Times New Roman" w:hAnsi="Times New Roman" w:cs="Times New Roman"/>
          <w:sz w:val="24"/>
          <w:szCs w:val="24"/>
          <w:lang w:eastAsia="ar-SA"/>
        </w:rPr>
      </w:pPr>
      <w:r w:rsidRPr="009C2AA6">
        <w:rPr>
          <w:rFonts w:ascii="Times New Roman" w:eastAsia="Times New Roman" w:hAnsi="Times New Roman" w:cs="Times New Roman"/>
          <w:b/>
          <w:sz w:val="24"/>
          <w:szCs w:val="24"/>
          <w:lang w:eastAsia="ar-SA"/>
        </w:rPr>
        <w:t xml:space="preserve">       -     podjęcie uchwały Nr  III/31/24</w:t>
      </w:r>
      <w:r w:rsidRPr="009C2AA6">
        <w:rPr>
          <w:rFonts w:ascii="Times New Roman" w:eastAsia="Times New Roman" w:hAnsi="Times New Roman" w:cs="Times New Roman"/>
          <w:sz w:val="24"/>
          <w:szCs w:val="24"/>
          <w:lang w:eastAsia="ar-SA"/>
        </w:rPr>
        <w:t>,</w:t>
      </w:r>
    </w:p>
    <w:bookmarkEnd w:id="12"/>
    <w:p w14:paraId="78F81AC5" w14:textId="622E879F" w:rsidR="009C2AA6" w:rsidRPr="009C2AA6" w:rsidRDefault="009C2AA6" w:rsidP="00E65F24">
      <w:pPr>
        <w:spacing w:after="0" w:line="240" w:lineRule="auto"/>
        <w:jc w:val="both"/>
        <w:rPr>
          <w:rFonts w:ascii="Times New Roman" w:eastAsia="Calibri" w:hAnsi="Times New Roman" w:cs="Times New Roman"/>
          <w:sz w:val="24"/>
          <w:szCs w:val="24"/>
        </w:rPr>
      </w:pPr>
      <w:r w:rsidRPr="009C2AA6">
        <w:rPr>
          <w:rFonts w:ascii="Times New Roman" w:hAnsi="Times New Roman" w:cs="Times New Roman"/>
          <w:b/>
          <w:bCs/>
          <w:sz w:val="24"/>
          <w:szCs w:val="24"/>
        </w:rPr>
        <w:t>14.</w:t>
      </w:r>
      <w:r w:rsidRPr="009C2AA6">
        <w:rPr>
          <w:rFonts w:ascii="Times New Roman" w:hAnsi="Times New Roman" w:cs="Times New Roman"/>
          <w:sz w:val="24"/>
          <w:szCs w:val="24"/>
        </w:rPr>
        <w:t xml:space="preserve"> </w:t>
      </w:r>
      <w:bookmarkStart w:id="13" w:name="_Hlk169107254"/>
      <w:r w:rsidRPr="009C2AA6">
        <w:rPr>
          <w:rFonts w:ascii="Times New Roman" w:hAnsi="Times New Roman" w:cs="Times New Roman"/>
          <w:sz w:val="24"/>
          <w:szCs w:val="24"/>
        </w:rPr>
        <w:t xml:space="preserve">Podjęcie uchwały zmieniającej uchwałę nr II/19/24 Rady Miejskiej w Chodczu z dnia 09 maja 2024r. </w:t>
      </w:r>
      <w:r w:rsidR="004403AA">
        <w:rPr>
          <w:rFonts w:ascii="Times New Roman" w:hAnsi="Times New Roman" w:cs="Times New Roman"/>
          <w:sz w:val="24"/>
          <w:szCs w:val="24"/>
        </w:rPr>
        <w:t xml:space="preserve">                  </w:t>
      </w:r>
      <w:r w:rsidRPr="009C2AA6">
        <w:rPr>
          <w:rFonts w:ascii="Times New Roman" w:eastAsia="Calibri" w:hAnsi="Times New Roman" w:cs="Times New Roman"/>
          <w:sz w:val="24"/>
          <w:szCs w:val="24"/>
        </w:rPr>
        <w:t>w sprawie ustalenia wysokości ekwiwalentu pieniężnego dla członków ochotniczych straży pożarnych za uczestnictwo w działaniach ratowniczych i szkoleniach pożarniczych.</w:t>
      </w:r>
    </w:p>
    <w:bookmarkEnd w:id="13"/>
    <w:p w14:paraId="6127F30C" w14:textId="77777777" w:rsidR="009C2AA6" w:rsidRPr="009C2AA6" w:rsidRDefault="009C2AA6" w:rsidP="009C2AA6">
      <w:pPr>
        <w:suppressAutoHyphens/>
        <w:spacing w:after="0" w:line="240" w:lineRule="auto"/>
        <w:jc w:val="both"/>
        <w:rPr>
          <w:rFonts w:ascii="Times New Roman" w:eastAsia="Times New Roman" w:hAnsi="Times New Roman" w:cs="Times New Roman"/>
          <w:sz w:val="24"/>
          <w:szCs w:val="24"/>
          <w:lang w:eastAsia="ar-SA"/>
        </w:rPr>
      </w:pPr>
      <w:r w:rsidRPr="009C2AA6">
        <w:rPr>
          <w:rFonts w:ascii="Times New Roman" w:eastAsia="Times New Roman" w:hAnsi="Times New Roman" w:cs="Times New Roman"/>
          <w:sz w:val="24"/>
          <w:szCs w:val="24"/>
          <w:lang w:eastAsia="ar-SA"/>
        </w:rPr>
        <w:t xml:space="preserve">       -     przedłożenie  informacji w przedmiotowej  sprawie – p. Dorota Grabczyńska,</w:t>
      </w:r>
    </w:p>
    <w:p w14:paraId="54A3FA63" w14:textId="77777777" w:rsidR="009C2AA6" w:rsidRPr="009C2AA6" w:rsidRDefault="009C2AA6" w:rsidP="009C2AA6">
      <w:pPr>
        <w:suppressAutoHyphens/>
        <w:spacing w:after="0" w:line="240" w:lineRule="auto"/>
        <w:jc w:val="both"/>
        <w:rPr>
          <w:rFonts w:ascii="Times New Roman" w:eastAsia="Calibri" w:hAnsi="Times New Roman" w:cs="Times New Roman"/>
          <w:bCs/>
          <w:sz w:val="24"/>
          <w:szCs w:val="24"/>
          <w:lang w:eastAsia="ar-SA"/>
        </w:rPr>
      </w:pPr>
      <w:r w:rsidRPr="009C2AA6">
        <w:rPr>
          <w:rFonts w:ascii="Times New Roman" w:eastAsia="Times New Roman" w:hAnsi="Times New Roman" w:cs="Times New Roman"/>
          <w:sz w:val="24"/>
          <w:szCs w:val="24"/>
          <w:lang w:eastAsia="ar-SA"/>
        </w:rPr>
        <w:t xml:space="preserve">       -     opinia Komisji Budżetu i Finansów,</w:t>
      </w:r>
    </w:p>
    <w:p w14:paraId="31C97870" w14:textId="77777777" w:rsidR="009C2AA6" w:rsidRPr="009C2AA6" w:rsidRDefault="009C2AA6" w:rsidP="009C2AA6">
      <w:pPr>
        <w:suppressAutoHyphens/>
        <w:spacing w:after="0" w:line="240" w:lineRule="auto"/>
        <w:jc w:val="both"/>
        <w:rPr>
          <w:rFonts w:ascii="Times New Roman" w:eastAsia="Times New Roman" w:hAnsi="Times New Roman" w:cs="Times New Roman"/>
          <w:sz w:val="24"/>
          <w:szCs w:val="24"/>
          <w:lang w:eastAsia="ar-SA"/>
        </w:rPr>
      </w:pPr>
      <w:r w:rsidRPr="009C2AA6">
        <w:rPr>
          <w:rFonts w:ascii="Times New Roman" w:eastAsia="Times New Roman" w:hAnsi="Times New Roman" w:cs="Times New Roman"/>
          <w:sz w:val="24"/>
          <w:szCs w:val="24"/>
          <w:lang w:eastAsia="ar-SA"/>
        </w:rPr>
        <w:t xml:space="preserve">       -     dyskusja,</w:t>
      </w:r>
    </w:p>
    <w:p w14:paraId="3830D949" w14:textId="24BB9F9C" w:rsidR="009C2AA6" w:rsidRPr="00E65F24" w:rsidRDefault="009C2AA6" w:rsidP="00E65F24">
      <w:pPr>
        <w:suppressAutoHyphens/>
        <w:spacing w:after="0" w:line="240" w:lineRule="auto"/>
        <w:jc w:val="both"/>
        <w:rPr>
          <w:rFonts w:ascii="Times New Roman" w:eastAsia="Times New Roman" w:hAnsi="Times New Roman" w:cs="Times New Roman"/>
          <w:sz w:val="24"/>
          <w:szCs w:val="24"/>
          <w:lang w:eastAsia="ar-SA"/>
        </w:rPr>
      </w:pPr>
      <w:r w:rsidRPr="009C2AA6">
        <w:rPr>
          <w:rFonts w:ascii="Times New Roman" w:eastAsia="Times New Roman" w:hAnsi="Times New Roman" w:cs="Times New Roman"/>
          <w:b/>
          <w:sz w:val="24"/>
          <w:szCs w:val="24"/>
          <w:lang w:eastAsia="ar-SA"/>
        </w:rPr>
        <w:t xml:space="preserve">       -     podjęcie uchwały Nr  III/32/24</w:t>
      </w:r>
      <w:r w:rsidRPr="009C2AA6">
        <w:rPr>
          <w:rFonts w:ascii="Times New Roman" w:eastAsia="Times New Roman" w:hAnsi="Times New Roman" w:cs="Times New Roman"/>
          <w:sz w:val="24"/>
          <w:szCs w:val="24"/>
          <w:lang w:eastAsia="ar-SA"/>
        </w:rPr>
        <w:t>,</w:t>
      </w:r>
    </w:p>
    <w:p w14:paraId="450C8B47" w14:textId="77777777" w:rsidR="009C2AA6" w:rsidRPr="009C2AA6" w:rsidRDefault="009C2AA6" w:rsidP="009C2AA6">
      <w:pPr>
        <w:spacing w:after="0" w:line="276" w:lineRule="auto"/>
        <w:jc w:val="both"/>
        <w:rPr>
          <w:rFonts w:ascii="Times New Roman" w:hAnsi="Times New Roman" w:cs="Times New Roman"/>
          <w:b/>
          <w:sz w:val="24"/>
          <w:szCs w:val="24"/>
        </w:rPr>
      </w:pPr>
      <w:r w:rsidRPr="009C2AA6">
        <w:rPr>
          <w:rFonts w:ascii="Times New Roman" w:hAnsi="Times New Roman" w:cs="Times New Roman"/>
          <w:b/>
          <w:bCs/>
          <w:sz w:val="24"/>
          <w:szCs w:val="24"/>
        </w:rPr>
        <w:t>15.</w:t>
      </w:r>
      <w:r w:rsidRPr="009C2AA6">
        <w:rPr>
          <w:rFonts w:ascii="Times New Roman" w:hAnsi="Times New Roman" w:cs="Times New Roman"/>
          <w:sz w:val="24"/>
          <w:szCs w:val="24"/>
        </w:rPr>
        <w:t>Interpelacje i zapytania  radnych.</w:t>
      </w:r>
    </w:p>
    <w:p w14:paraId="0D4800C2" w14:textId="77777777" w:rsidR="009C2AA6" w:rsidRPr="009C2AA6" w:rsidRDefault="009C2AA6" w:rsidP="009C2AA6">
      <w:pPr>
        <w:spacing w:after="0" w:line="276" w:lineRule="auto"/>
        <w:jc w:val="both"/>
        <w:rPr>
          <w:rFonts w:ascii="Times New Roman" w:hAnsi="Times New Roman" w:cs="Times New Roman"/>
          <w:sz w:val="24"/>
          <w:szCs w:val="24"/>
        </w:rPr>
      </w:pPr>
      <w:r w:rsidRPr="009C2AA6">
        <w:rPr>
          <w:rFonts w:ascii="Times New Roman" w:hAnsi="Times New Roman" w:cs="Times New Roman"/>
          <w:b/>
          <w:sz w:val="24"/>
          <w:szCs w:val="24"/>
        </w:rPr>
        <w:t xml:space="preserve">16. </w:t>
      </w:r>
      <w:r w:rsidRPr="009C2AA6">
        <w:rPr>
          <w:rFonts w:ascii="Times New Roman" w:hAnsi="Times New Roman" w:cs="Times New Roman"/>
          <w:sz w:val="24"/>
          <w:szCs w:val="24"/>
        </w:rPr>
        <w:t>Sprawy bieżące  i  wolne wnioski.</w:t>
      </w:r>
    </w:p>
    <w:p w14:paraId="1E51BD6A" w14:textId="77777777" w:rsidR="009C2AA6" w:rsidRPr="009C2AA6" w:rsidRDefault="009C2AA6" w:rsidP="009C2AA6">
      <w:pPr>
        <w:spacing w:after="0" w:line="276" w:lineRule="auto"/>
        <w:jc w:val="both"/>
        <w:rPr>
          <w:rFonts w:ascii="Times New Roman" w:hAnsi="Times New Roman" w:cs="Times New Roman"/>
          <w:sz w:val="24"/>
          <w:szCs w:val="24"/>
        </w:rPr>
      </w:pPr>
      <w:r w:rsidRPr="009C2AA6">
        <w:rPr>
          <w:rFonts w:ascii="Times New Roman" w:hAnsi="Times New Roman" w:cs="Times New Roman"/>
          <w:b/>
          <w:sz w:val="24"/>
          <w:szCs w:val="24"/>
        </w:rPr>
        <w:t xml:space="preserve">17. </w:t>
      </w:r>
      <w:r w:rsidRPr="009C2AA6">
        <w:rPr>
          <w:rFonts w:ascii="Times New Roman" w:hAnsi="Times New Roman" w:cs="Times New Roman"/>
          <w:sz w:val="24"/>
          <w:szCs w:val="24"/>
        </w:rPr>
        <w:t>Zakończenie  obrad  sesji.</w:t>
      </w:r>
    </w:p>
    <w:p w14:paraId="45325EFE" w14:textId="77777777" w:rsidR="00CA33D5" w:rsidRDefault="00CA33D5" w:rsidP="001351C6">
      <w:pPr>
        <w:tabs>
          <w:tab w:val="left" w:pos="709"/>
        </w:tabs>
        <w:spacing w:after="0"/>
        <w:rPr>
          <w:rFonts w:ascii="Times New Roman" w:hAnsi="Times New Roman" w:cs="Times New Roman"/>
          <w:sz w:val="24"/>
          <w:szCs w:val="24"/>
        </w:rPr>
      </w:pPr>
    </w:p>
    <w:p w14:paraId="056084CE" w14:textId="3C02743F" w:rsidR="001351C6" w:rsidRDefault="001351C6" w:rsidP="001351C6">
      <w:pPr>
        <w:tabs>
          <w:tab w:val="left" w:pos="709"/>
        </w:tabs>
        <w:spacing w:after="0"/>
        <w:rPr>
          <w:rFonts w:ascii="Times New Roman" w:hAnsi="Times New Roman" w:cs="Times New Roman"/>
          <w:b/>
          <w:sz w:val="24"/>
          <w:szCs w:val="24"/>
        </w:rPr>
      </w:pPr>
      <w:r>
        <w:rPr>
          <w:rFonts w:ascii="Times New Roman" w:hAnsi="Times New Roman" w:cs="Times New Roman"/>
          <w:b/>
          <w:sz w:val="24"/>
          <w:szCs w:val="24"/>
        </w:rPr>
        <w:t>Ad.1 Otwarcie i stwierdzenie prawomocności obrad.</w:t>
      </w:r>
    </w:p>
    <w:p w14:paraId="62D38902" w14:textId="77777777" w:rsidR="001351C6" w:rsidRDefault="001351C6" w:rsidP="001351C6">
      <w:pPr>
        <w:tabs>
          <w:tab w:val="left" w:pos="709"/>
        </w:tabs>
        <w:spacing w:after="0"/>
        <w:rPr>
          <w:rFonts w:ascii="Times New Roman" w:hAnsi="Times New Roman" w:cs="Times New Roman"/>
          <w:b/>
          <w:sz w:val="24"/>
          <w:szCs w:val="24"/>
        </w:rPr>
      </w:pPr>
    </w:p>
    <w:p w14:paraId="683BF814" w14:textId="29657A30" w:rsidR="001351C6" w:rsidRDefault="001351C6" w:rsidP="001351C6">
      <w:pPr>
        <w:spacing w:after="0"/>
        <w:jc w:val="both"/>
        <w:rPr>
          <w:rFonts w:ascii="Times New Roman" w:hAnsi="Times New Roman" w:cs="Times New Roman"/>
          <w:sz w:val="24"/>
          <w:szCs w:val="24"/>
        </w:rPr>
      </w:pPr>
      <w:r>
        <w:rPr>
          <w:rFonts w:ascii="Times New Roman" w:hAnsi="Times New Roman" w:cs="Times New Roman"/>
          <w:sz w:val="24"/>
          <w:szCs w:val="24"/>
        </w:rPr>
        <w:t xml:space="preserve">    W sali konferencyjnej Urzędu Miasta i Gminy Chodecz przy ul. Kaliskiej 2 o godz.</w:t>
      </w:r>
      <w:r w:rsidR="00E5167E">
        <w:rPr>
          <w:rFonts w:ascii="Times New Roman" w:hAnsi="Times New Roman" w:cs="Times New Roman"/>
          <w:sz w:val="24"/>
          <w:szCs w:val="24"/>
        </w:rPr>
        <w:t>1</w:t>
      </w:r>
      <w:r w:rsidR="009C2AA6">
        <w:rPr>
          <w:rFonts w:ascii="Times New Roman" w:hAnsi="Times New Roman" w:cs="Times New Roman"/>
          <w:sz w:val="24"/>
          <w:szCs w:val="24"/>
        </w:rPr>
        <w:t>3</w:t>
      </w:r>
      <w:r>
        <w:rPr>
          <w:rFonts w:ascii="Times New Roman" w:hAnsi="Times New Roman" w:cs="Times New Roman"/>
          <w:sz w:val="24"/>
          <w:szCs w:val="24"/>
        </w:rPr>
        <w:t>:</w:t>
      </w:r>
      <w:r w:rsidR="00C309EB">
        <w:rPr>
          <w:rFonts w:ascii="Times New Roman" w:hAnsi="Times New Roman" w:cs="Times New Roman"/>
          <w:sz w:val="24"/>
          <w:szCs w:val="24"/>
        </w:rPr>
        <w:t>0</w:t>
      </w:r>
      <w:r w:rsidR="00E5167E">
        <w:rPr>
          <w:rFonts w:ascii="Times New Roman" w:hAnsi="Times New Roman" w:cs="Times New Roman"/>
          <w:sz w:val="24"/>
          <w:szCs w:val="24"/>
        </w:rPr>
        <w:t>0</w:t>
      </w:r>
      <w:r>
        <w:rPr>
          <w:rFonts w:ascii="Times New Roman" w:hAnsi="Times New Roman" w:cs="Times New Roman"/>
          <w:sz w:val="24"/>
          <w:szCs w:val="24"/>
        </w:rPr>
        <w:t xml:space="preserve"> Przewodnicząca Rady Miejskiej w Chodczu – Pani Anna Twardowska dokonała otwarcia obrad </w:t>
      </w:r>
      <w:r w:rsidR="00CA33D5">
        <w:rPr>
          <w:rFonts w:ascii="Times New Roman" w:hAnsi="Times New Roman" w:cs="Times New Roman"/>
          <w:sz w:val="24"/>
          <w:szCs w:val="24"/>
        </w:rPr>
        <w:t>III</w:t>
      </w:r>
      <w:r>
        <w:rPr>
          <w:rFonts w:ascii="Times New Roman" w:hAnsi="Times New Roman" w:cs="Times New Roman"/>
          <w:sz w:val="24"/>
          <w:szCs w:val="24"/>
        </w:rPr>
        <w:t xml:space="preserve"> sesji Rady Miejskiej </w:t>
      </w:r>
      <w:r w:rsidR="004403AA">
        <w:rPr>
          <w:rFonts w:ascii="Times New Roman" w:hAnsi="Times New Roman" w:cs="Times New Roman"/>
          <w:sz w:val="24"/>
          <w:szCs w:val="24"/>
        </w:rPr>
        <w:t xml:space="preserve">                      </w:t>
      </w:r>
      <w:r>
        <w:rPr>
          <w:rFonts w:ascii="Times New Roman" w:hAnsi="Times New Roman" w:cs="Times New Roman"/>
          <w:sz w:val="24"/>
          <w:szCs w:val="24"/>
        </w:rPr>
        <w:t xml:space="preserve">w Chodczu. Powitała radnych oraz pozostałe osoby obecne na sali. </w:t>
      </w:r>
    </w:p>
    <w:p w14:paraId="5FA8F5C0" w14:textId="4B5A2BCA" w:rsidR="001351C6" w:rsidRPr="00E6389D" w:rsidRDefault="001351C6" w:rsidP="001351C6">
      <w:pPr>
        <w:spacing w:after="0"/>
        <w:jc w:val="both"/>
        <w:rPr>
          <w:rFonts w:ascii="Times New Roman" w:hAnsi="Times New Roman" w:cs="Times New Roman"/>
          <w:sz w:val="24"/>
          <w:szCs w:val="24"/>
        </w:rPr>
      </w:pPr>
      <w:r w:rsidRPr="00E6389D">
        <w:rPr>
          <w:rFonts w:ascii="Times New Roman" w:hAnsi="Times New Roman" w:cs="Times New Roman"/>
          <w:sz w:val="24"/>
          <w:szCs w:val="24"/>
        </w:rPr>
        <w:t>Przewodnicząca Rady Miejskiej stwierdziła, iż</w:t>
      </w:r>
      <w:r>
        <w:rPr>
          <w:rFonts w:ascii="Times New Roman" w:hAnsi="Times New Roman" w:cs="Times New Roman"/>
          <w:sz w:val="24"/>
          <w:szCs w:val="24"/>
        </w:rPr>
        <w:t xml:space="preserve"> w obradach sesji uczestniczy </w:t>
      </w:r>
      <w:r w:rsidR="00C30BFE">
        <w:rPr>
          <w:rFonts w:ascii="Times New Roman" w:hAnsi="Times New Roman" w:cs="Times New Roman"/>
          <w:sz w:val="24"/>
          <w:szCs w:val="24"/>
        </w:rPr>
        <w:t>1</w:t>
      </w:r>
      <w:r w:rsidR="009C2AA6">
        <w:rPr>
          <w:rFonts w:ascii="Times New Roman" w:hAnsi="Times New Roman" w:cs="Times New Roman"/>
          <w:sz w:val="24"/>
          <w:szCs w:val="24"/>
        </w:rPr>
        <w:t>4</w:t>
      </w:r>
      <w:r w:rsidR="00C30BFE">
        <w:rPr>
          <w:rFonts w:ascii="Times New Roman" w:hAnsi="Times New Roman" w:cs="Times New Roman"/>
          <w:sz w:val="24"/>
          <w:szCs w:val="24"/>
        </w:rPr>
        <w:t xml:space="preserve"> </w:t>
      </w:r>
      <w:r w:rsidRPr="00E6389D">
        <w:rPr>
          <w:rFonts w:ascii="Times New Roman" w:hAnsi="Times New Roman" w:cs="Times New Roman"/>
          <w:sz w:val="24"/>
          <w:szCs w:val="24"/>
        </w:rPr>
        <w:t>radnych na stan ustawowy</w:t>
      </w:r>
      <w:r w:rsidR="00C94CD8">
        <w:rPr>
          <w:rFonts w:ascii="Times New Roman" w:hAnsi="Times New Roman" w:cs="Times New Roman"/>
          <w:sz w:val="24"/>
          <w:szCs w:val="24"/>
        </w:rPr>
        <w:t xml:space="preserve"> </w:t>
      </w:r>
      <w:r w:rsidR="004403AA">
        <w:rPr>
          <w:rFonts w:ascii="Times New Roman" w:hAnsi="Times New Roman" w:cs="Times New Roman"/>
          <w:sz w:val="24"/>
          <w:szCs w:val="24"/>
        </w:rPr>
        <w:t xml:space="preserve">            </w:t>
      </w:r>
      <w:r w:rsidRPr="00E6389D">
        <w:rPr>
          <w:rFonts w:ascii="Times New Roman" w:hAnsi="Times New Roman" w:cs="Times New Roman"/>
          <w:sz w:val="24"/>
          <w:szCs w:val="24"/>
        </w:rPr>
        <w:t xml:space="preserve">15 radnych, wobec powyższego obrady dzisiejszej sesji są prawomocne do podejmowania uchwał. </w:t>
      </w:r>
      <w:r w:rsidRPr="00E6389D">
        <w:rPr>
          <w:rFonts w:ascii="Times New Roman" w:hAnsi="Times New Roman" w:cs="Times New Roman"/>
          <w:sz w:val="24"/>
          <w:szCs w:val="24"/>
        </w:rPr>
        <w:lastRenderedPageBreak/>
        <w:t>Przewodnicząca Rady Miejskiej przeszła do następnego punktu porządku obrad i przedsta</w:t>
      </w:r>
      <w:r>
        <w:rPr>
          <w:rFonts w:ascii="Times New Roman" w:hAnsi="Times New Roman" w:cs="Times New Roman"/>
          <w:sz w:val="24"/>
          <w:szCs w:val="24"/>
        </w:rPr>
        <w:t>wiła proponowany porządek obrad</w:t>
      </w:r>
      <w:r w:rsidR="00C309EB">
        <w:rPr>
          <w:rFonts w:ascii="Times New Roman" w:hAnsi="Times New Roman" w:cs="Times New Roman"/>
          <w:sz w:val="24"/>
          <w:szCs w:val="24"/>
        </w:rPr>
        <w:t>.</w:t>
      </w:r>
      <w:r>
        <w:rPr>
          <w:rFonts w:ascii="Times New Roman" w:hAnsi="Times New Roman" w:cs="Times New Roman"/>
          <w:sz w:val="24"/>
          <w:szCs w:val="24"/>
        </w:rPr>
        <w:t xml:space="preserve"> </w:t>
      </w:r>
      <w:r w:rsidRPr="00E6389D">
        <w:rPr>
          <w:rFonts w:ascii="Times New Roman" w:hAnsi="Times New Roman" w:cs="Times New Roman"/>
          <w:sz w:val="24"/>
          <w:szCs w:val="24"/>
        </w:rPr>
        <w:t>Poddała porządek obrad sesji pod głosowanie. Za przyję</w:t>
      </w:r>
      <w:r>
        <w:rPr>
          <w:rFonts w:ascii="Times New Roman" w:hAnsi="Times New Roman" w:cs="Times New Roman"/>
          <w:sz w:val="24"/>
          <w:szCs w:val="24"/>
        </w:rPr>
        <w:t>ciem porządku obrad głosowało</w:t>
      </w:r>
      <w:r w:rsidR="00C94CD8">
        <w:rPr>
          <w:rFonts w:ascii="Times New Roman" w:hAnsi="Times New Roman" w:cs="Times New Roman"/>
          <w:sz w:val="24"/>
          <w:szCs w:val="24"/>
        </w:rPr>
        <w:t xml:space="preserve"> </w:t>
      </w:r>
      <w:r w:rsidR="004403AA">
        <w:rPr>
          <w:rFonts w:ascii="Times New Roman" w:hAnsi="Times New Roman" w:cs="Times New Roman"/>
          <w:sz w:val="24"/>
          <w:szCs w:val="24"/>
        </w:rPr>
        <w:t xml:space="preserve">                 </w:t>
      </w:r>
      <w:r w:rsidR="00C94CD8">
        <w:rPr>
          <w:rFonts w:ascii="Times New Roman" w:hAnsi="Times New Roman" w:cs="Times New Roman"/>
          <w:sz w:val="24"/>
          <w:szCs w:val="24"/>
        </w:rPr>
        <w:t>1</w:t>
      </w:r>
      <w:r w:rsidR="009C2AA6">
        <w:rPr>
          <w:rFonts w:ascii="Times New Roman" w:hAnsi="Times New Roman" w:cs="Times New Roman"/>
          <w:sz w:val="24"/>
          <w:szCs w:val="24"/>
        </w:rPr>
        <w:t>4</w:t>
      </w:r>
      <w:r w:rsidR="00C94CD8">
        <w:rPr>
          <w:rFonts w:ascii="Times New Roman" w:hAnsi="Times New Roman" w:cs="Times New Roman"/>
          <w:sz w:val="24"/>
          <w:szCs w:val="24"/>
        </w:rPr>
        <w:t xml:space="preserve"> </w:t>
      </w:r>
      <w:r w:rsidRPr="00E6389D">
        <w:rPr>
          <w:rFonts w:ascii="Times New Roman" w:hAnsi="Times New Roman" w:cs="Times New Roman"/>
          <w:sz w:val="24"/>
          <w:szCs w:val="24"/>
        </w:rPr>
        <w:t xml:space="preserve">radnych, przeciw 0, wstrzymało 0, porządek został przyjęty. </w:t>
      </w:r>
    </w:p>
    <w:p w14:paraId="6FE8A276" w14:textId="66ABC851" w:rsidR="001351C6" w:rsidRDefault="001351C6" w:rsidP="001351C6">
      <w:pPr>
        <w:spacing w:after="0"/>
        <w:jc w:val="both"/>
        <w:rPr>
          <w:rFonts w:ascii="Times New Roman" w:hAnsi="Times New Roman" w:cs="Times New Roman"/>
          <w:sz w:val="24"/>
          <w:szCs w:val="24"/>
        </w:rPr>
      </w:pPr>
      <w:r w:rsidRPr="00E6389D">
        <w:rPr>
          <w:rFonts w:ascii="Times New Roman" w:hAnsi="Times New Roman" w:cs="Times New Roman"/>
          <w:sz w:val="24"/>
          <w:szCs w:val="24"/>
        </w:rPr>
        <w:t xml:space="preserve">         Przewodnicząca</w:t>
      </w:r>
      <w:r w:rsidR="001D707F">
        <w:rPr>
          <w:rFonts w:ascii="Times New Roman" w:hAnsi="Times New Roman" w:cs="Times New Roman"/>
          <w:sz w:val="24"/>
          <w:szCs w:val="24"/>
        </w:rPr>
        <w:t xml:space="preserve"> </w:t>
      </w:r>
      <w:r w:rsidRPr="00E6389D">
        <w:rPr>
          <w:rFonts w:ascii="Times New Roman" w:hAnsi="Times New Roman" w:cs="Times New Roman"/>
          <w:sz w:val="24"/>
          <w:szCs w:val="24"/>
        </w:rPr>
        <w:t>stwierdziła, iż Rada Miejska będzie obradowała według przyjętego porządku obrad. Następnie pr</w:t>
      </w:r>
      <w:r>
        <w:rPr>
          <w:rFonts w:ascii="Times New Roman" w:hAnsi="Times New Roman" w:cs="Times New Roman"/>
          <w:sz w:val="24"/>
          <w:szCs w:val="24"/>
        </w:rPr>
        <w:t xml:space="preserve">zekazała, iż protokół z obrad </w:t>
      </w:r>
      <w:r w:rsidR="00CA33D5">
        <w:rPr>
          <w:rFonts w:ascii="Times New Roman" w:hAnsi="Times New Roman" w:cs="Times New Roman"/>
          <w:sz w:val="24"/>
          <w:szCs w:val="24"/>
        </w:rPr>
        <w:t>II/2</w:t>
      </w:r>
      <w:r w:rsidR="009C2AA6">
        <w:rPr>
          <w:rFonts w:ascii="Times New Roman" w:hAnsi="Times New Roman" w:cs="Times New Roman"/>
          <w:sz w:val="24"/>
          <w:szCs w:val="24"/>
        </w:rPr>
        <w:t>4</w:t>
      </w:r>
      <w:r w:rsidRPr="00E6389D">
        <w:rPr>
          <w:rFonts w:ascii="Times New Roman" w:hAnsi="Times New Roman" w:cs="Times New Roman"/>
          <w:sz w:val="24"/>
          <w:szCs w:val="24"/>
        </w:rPr>
        <w:t xml:space="preserve"> sesji został sporządzony, był wyłożony do wglądu, każdy zainteresowany miał możliwość</w:t>
      </w:r>
      <w:r>
        <w:rPr>
          <w:rFonts w:ascii="Times New Roman" w:hAnsi="Times New Roman" w:cs="Times New Roman"/>
          <w:sz w:val="24"/>
          <w:szCs w:val="24"/>
        </w:rPr>
        <w:t xml:space="preserve"> zapoznania się z protokołem</w:t>
      </w:r>
      <w:r w:rsidR="004403AA">
        <w:rPr>
          <w:rFonts w:ascii="Times New Roman" w:hAnsi="Times New Roman" w:cs="Times New Roman"/>
          <w:sz w:val="24"/>
          <w:szCs w:val="24"/>
        </w:rPr>
        <w:t xml:space="preserve"> </w:t>
      </w:r>
      <w:r>
        <w:rPr>
          <w:rFonts w:ascii="Times New Roman" w:hAnsi="Times New Roman" w:cs="Times New Roman"/>
          <w:sz w:val="24"/>
          <w:szCs w:val="24"/>
        </w:rPr>
        <w:t>w biurze r</w:t>
      </w:r>
      <w:r w:rsidRPr="00E6389D">
        <w:rPr>
          <w:rFonts w:ascii="Times New Roman" w:hAnsi="Times New Roman" w:cs="Times New Roman"/>
          <w:sz w:val="24"/>
          <w:szCs w:val="24"/>
        </w:rPr>
        <w:t>ady. Protokół został poddany pod głosowan</w:t>
      </w:r>
      <w:r>
        <w:rPr>
          <w:rFonts w:ascii="Times New Roman" w:hAnsi="Times New Roman" w:cs="Times New Roman"/>
          <w:sz w:val="24"/>
          <w:szCs w:val="24"/>
        </w:rPr>
        <w:t>ie. Za przyjęciem protokołu</w:t>
      </w:r>
      <w:r w:rsidR="004403AA">
        <w:rPr>
          <w:rFonts w:ascii="Times New Roman" w:hAnsi="Times New Roman" w:cs="Times New Roman"/>
          <w:sz w:val="24"/>
          <w:szCs w:val="24"/>
        </w:rPr>
        <w:t xml:space="preserve"> </w:t>
      </w:r>
      <w:r>
        <w:rPr>
          <w:rFonts w:ascii="Times New Roman" w:hAnsi="Times New Roman" w:cs="Times New Roman"/>
          <w:sz w:val="24"/>
          <w:szCs w:val="24"/>
        </w:rPr>
        <w:t xml:space="preserve">Nr </w:t>
      </w:r>
      <w:r w:rsidR="00CA33D5">
        <w:rPr>
          <w:rFonts w:ascii="Times New Roman" w:hAnsi="Times New Roman" w:cs="Times New Roman"/>
          <w:sz w:val="24"/>
          <w:szCs w:val="24"/>
        </w:rPr>
        <w:t>II</w:t>
      </w:r>
      <w:r>
        <w:rPr>
          <w:rFonts w:ascii="Times New Roman" w:hAnsi="Times New Roman" w:cs="Times New Roman"/>
          <w:sz w:val="24"/>
          <w:szCs w:val="24"/>
        </w:rPr>
        <w:t>/</w:t>
      </w:r>
      <w:r w:rsidR="003C21AD">
        <w:rPr>
          <w:rFonts w:ascii="Times New Roman" w:hAnsi="Times New Roman" w:cs="Times New Roman"/>
          <w:sz w:val="24"/>
          <w:szCs w:val="24"/>
        </w:rPr>
        <w:t>2</w:t>
      </w:r>
      <w:r w:rsidR="009C2AA6">
        <w:rPr>
          <w:rFonts w:ascii="Times New Roman" w:hAnsi="Times New Roman" w:cs="Times New Roman"/>
          <w:sz w:val="24"/>
          <w:szCs w:val="24"/>
        </w:rPr>
        <w:t>4</w:t>
      </w:r>
      <w:r w:rsidRPr="00E6389D">
        <w:rPr>
          <w:rFonts w:ascii="Times New Roman" w:hAnsi="Times New Roman" w:cs="Times New Roman"/>
          <w:sz w:val="24"/>
          <w:szCs w:val="24"/>
        </w:rPr>
        <w:t xml:space="preserve"> głosowało </w:t>
      </w:r>
      <w:r w:rsidR="00C94CD8">
        <w:rPr>
          <w:rFonts w:ascii="Times New Roman" w:hAnsi="Times New Roman" w:cs="Times New Roman"/>
          <w:sz w:val="24"/>
          <w:szCs w:val="24"/>
        </w:rPr>
        <w:t>1</w:t>
      </w:r>
      <w:r w:rsidR="009C2AA6">
        <w:rPr>
          <w:rFonts w:ascii="Times New Roman" w:hAnsi="Times New Roman" w:cs="Times New Roman"/>
          <w:sz w:val="24"/>
          <w:szCs w:val="24"/>
        </w:rPr>
        <w:t>2</w:t>
      </w:r>
      <w:r w:rsidRPr="00E6389D">
        <w:rPr>
          <w:rFonts w:ascii="Times New Roman" w:hAnsi="Times New Roman" w:cs="Times New Roman"/>
          <w:sz w:val="24"/>
          <w:szCs w:val="24"/>
        </w:rPr>
        <w:t xml:space="preserve"> radnych, przeciwnych 0, wstrzymujących </w:t>
      </w:r>
      <w:r w:rsidR="009C2AA6">
        <w:rPr>
          <w:rFonts w:ascii="Times New Roman" w:hAnsi="Times New Roman" w:cs="Times New Roman"/>
          <w:sz w:val="24"/>
          <w:szCs w:val="24"/>
        </w:rPr>
        <w:t>2</w:t>
      </w:r>
      <w:r w:rsidRPr="00E6389D">
        <w:rPr>
          <w:rFonts w:ascii="Times New Roman" w:hAnsi="Times New Roman" w:cs="Times New Roman"/>
          <w:sz w:val="24"/>
          <w:szCs w:val="24"/>
        </w:rPr>
        <w:t>. Przewodnicząca Rady stwierdziła, iż protokół z popr</w:t>
      </w:r>
      <w:r>
        <w:rPr>
          <w:rFonts w:ascii="Times New Roman" w:hAnsi="Times New Roman" w:cs="Times New Roman"/>
          <w:sz w:val="24"/>
          <w:szCs w:val="24"/>
        </w:rPr>
        <w:t xml:space="preserve">zedniej sesji został przyjęty </w:t>
      </w:r>
      <w:r w:rsidR="00C94CD8">
        <w:rPr>
          <w:rFonts w:ascii="Times New Roman" w:hAnsi="Times New Roman" w:cs="Times New Roman"/>
          <w:sz w:val="24"/>
          <w:szCs w:val="24"/>
        </w:rPr>
        <w:t>1</w:t>
      </w:r>
      <w:r w:rsidR="009C2AA6">
        <w:rPr>
          <w:rFonts w:ascii="Times New Roman" w:hAnsi="Times New Roman" w:cs="Times New Roman"/>
          <w:sz w:val="24"/>
          <w:szCs w:val="24"/>
        </w:rPr>
        <w:t>2</w:t>
      </w:r>
      <w:r w:rsidRPr="00E6389D">
        <w:rPr>
          <w:rFonts w:ascii="Times New Roman" w:hAnsi="Times New Roman" w:cs="Times New Roman"/>
          <w:sz w:val="24"/>
          <w:szCs w:val="24"/>
        </w:rPr>
        <w:t xml:space="preserve"> głosami za.</w:t>
      </w:r>
    </w:p>
    <w:p w14:paraId="7A9375C5" w14:textId="77777777" w:rsidR="001351C6" w:rsidRPr="00E6389D" w:rsidRDefault="001351C6" w:rsidP="001351C6">
      <w:pPr>
        <w:spacing w:after="0"/>
        <w:jc w:val="both"/>
        <w:rPr>
          <w:rFonts w:ascii="Times New Roman" w:hAnsi="Times New Roman" w:cs="Times New Roman"/>
          <w:sz w:val="24"/>
          <w:szCs w:val="24"/>
        </w:rPr>
      </w:pPr>
    </w:p>
    <w:p w14:paraId="061A0B7E" w14:textId="77777777" w:rsidR="001351C6" w:rsidRDefault="001351C6" w:rsidP="001351C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Ad.2 </w:t>
      </w:r>
      <w:r w:rsidR="00CD5CCF">
        <w:rPr>
          <w:rFonts w:ascii="Times New Roman" w:hAnsi="Times New Roman" w:cs="Times New Roman"/>
          <w:b/>
          <w:sz w:val="24"/>
          <w:szCs w:val="24"/>
        </w:rPr>
        <w:t xml:space="preserve">Sprawozdanie z działalności Burmistrza w okresie </w:t>
      </w:r>
      <w:r w:rsidRPr="00B40B2B">
        <w:rPr>
          <w:rFonts w:ascii="Times New Roman" w:hAnsi="Times New Roman" w:cs="Times New Roman"/>
          <w:b/>
          <w:sz w:val="24"/>
          <w:szCs w:val="24"/>
        </w:rPr>
        <w:t>międzysesyjnym.</w:t>
      </w:r>
    </w:p>
    <w:p w14:paraId="30379D3E" w14:textId="77777777" w:rsidR="001351C6" w:rsidRDefault="001351C6" w:rsidP="001351C6">
      <w:pPr>
        <w:spacing w:after="0" w:line="240" w:lineRule="auto"/>
        <w:jc w:val="both"/>
        <w:rPr>
          <w:rFonts w:ascii="Times New Roman" w:hAnsi="Times New Roman" w:cs="Times New Roman"/>
          <w:b/>
          <w:sz w:val="24"/>
          <w:szCs w:val="24"/>
        </w:rPr>
      </w:pPr>
    </w:p>
    <w:p w14:paraId="60981D67" w14:textId="58C32CF9" w:rsidR="00D11002" w:rsidRDefault="00331A5E" w:rsidP="00D11002">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E6389D">
        <w:rPr>
          <w:rFonts w:ascii="Times New Roman" w:hAnsi="Times New Roman" w:cs="Times New Roman"/>
          <w:sz w:val="24"/>
          <w:szCs w:val="24"/>
        </w:rPr>
        <w:t>Przewodnicząca Rady Miejskiej Pani Anna Twardowska poprosiła Burmistrza Chodcza o przedłożenie sprawozdania z działalności międzysesyjnej</w:t>
      </w:r>
      <w:r>
        <w:rPr>
          <w:rFonts w:ascii="Times New Roman" w:hAnsi="Times New Roman" w:cs="Times New Roman"/>
          <w:sz w:val="24"/>
          <w:szCs w:val="24"/>
        </w:rPr>
        <w:t xml:space="preserve">. </w:t>
      </w:r>
      <w:r w:rsidR="00C61A63">
        <w:rPr>
          <w:rFonts w:ascii="Times New Roman" w:hAnsi="Times New Roman" w:cs="Times New Roman"/>
          <w:sz w:val="24"/>
          <w:szCs w:val="24"/>
        </w:rPr>
        <w:t xml:space="preserve">Burmistrz udzielił informacji, iż </w:t>
      </w:r>
      <w:r w:rsidR="00CD6983">
        <w:rPr>
          <w:rFonts w:ascii="Times New Roman" w:hAnsi="Times New Roman" w:cs="Times New Roman"/>
          <w:sz w:val="24"/>
          <w:szCs w:val="24"/>
        </w:rPr>
        <w:t xml:space="preserve"> </w:t>
      </w:r>
      <w:r w:rsidR="00C94CD8">
        <w:rPr>
          <w:rFonts w:ascii="Times New Roman" w:hAnsi="Times New Roman" w:cs="Times New Roman"/>
          <w:sz w:val="24"/>
          <w:szCs w:val="24"/>
        </w:rPr>
        <w:t xml:space="preserve">w okresie międzysesyjnym </w:t>
      </w:r>
      <w:r w:rsidR="004403AA">
        <w:rPr>
          <w:rFonts w:ascii="Times New Roman" w:hAnsi="Times New Roman" w:cs="Times New Roman"/>
          <w:sz w:val="24"/>
          <w:szCs w:val="24"/>
        </w:rPr>
        <w:t xml:space="preserve">                </w:t>
      </w:r>
      <w:r w:rsidR="009C5AE8">
        <w:rPr>
          <w:rFonts w:ascii="Times New Roman" w:hAnsi="Times New Roman" w:cs="Times New Roman"/>
          <w:sz w:val="24"/>
          <w:szCs w:val="24"/>
        </w:rPr>
        <w:t xml:space="preserve">z ważniejszych rzeczy </w:t>
      </w:r>
      <w:r w:rsidR="00C94CD8">
        <w:rPr>
          <w:rFonts w:ascii="Times New Roman" w:hAnsi="Times New Roman" w:cs="Times New Roman"/>
          <w:sz w:val="24"/>
          <w:szCs w:val="24"/>
        </w:rPr>
        <w:t>miały miejsce</w:t>
      </w:r>
      <w:r w:rsidR="009C5AE8">
        <w:rPr>
          <w:rFonts w:ascii="Times New Roman" w:hAnsi="Times New Roman" w:cs="Times New Roman"/>
          <w:sz w:val="24"/>
          <w:szCs w:val="24"/>
        </w:rPr>
        <w:t xml:space="preserve"> następujące </w:t>
      </w:r>
      <w:r w:rsidR="00C94CD8">
        <w:rPr>
          <w:rFonts w:ascii="Times New Roman" w:hAnsi="Times New Roman" w:cs="Times New Roman"/>
          <w:sz w:val="24"/>
          <w:szCs w:val="24"/>
        </w:rPr>
        <w:t>wyd</w:t>
      </w:r>
      <w:r w:rsidR="000E3D2E">
        <w:rPr>
          <w:rFonts w:ascii="Times New Roman" w:hAnsi="Times New Roman" w:cs="Times New Roman"/>
          <w:sz w:val="24"/>
          <w:szCs w:val="24"/>
        </w:rPr>
        <w:t>arze</w:t>
      </w:r>
      <w:r w:rsidR="00C94CD8">
        <w:rPr>
          <w:rFonts w:ascii="Times New Roman" w:hAnsi="Times New Roman" w:cs="Times New Roman"/>
          <w:sz w:val="24"/>
          <w:szCs w:val="24"/>
        </w:rPr>
        <w:t>nia:</w:t>
      </w:r>
      <w:r w:rsidR="000E3D2E">
        <w:rPr>
          <w:rFonts w:ascii="Times New Roman" w:hAnsi="Times New Roman" w:cs="Times New Roman"/>
          <w:sz w:val="24"/>
          <w:szCs w:val="24"/>
        </w:rPr>
        <w:t xml:space="preserve"> </w:t>
      </w:r>
    </w:p>
    <w:p w14:paraId="2BA64DE0" w14:textId="77777777" w:rsidR="00E65F24" w:rsidRDefault="00E65F24" w:rsidP="00331A5E">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zostały rozstrzygnięte przetargi m.in. na wybudowanie kanalizacji w miejscowości Huta Chodecka, wymiana dachu na budynku mieszkalnym w Strzygach, budowę wielopokoleniowego placu rekreacji w Chodczu;</w:t>
      </w:r>
    </w:p>
    <w:p w14:paraId="01092446" w14:textId="7360A267" w:rsidR="002C77DB" w:rsidRDefault="00E65F24" w:rsidP="00331A5E">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złożone również zostały wnioski o dofinansowanie dla takich projektów jak: poprawa jakości opieki przedszkolnej na terenie Miasta i Gminy Chodecz – wartość projektu 769 tyś. zł. wnioskujemy o 90% dofinansowania; poprawa oferty edukacyjnej w szkole </w:t>
      </w:r>
      <w:r w:rsidR="002C77DB">
        <w:rPr>
          <w:rFonts w:ascii="Times New Roman" w:hAnsi="Times New Roman" w:cs="Times New Roman"/>
          <w:sz w:val="24"/>
          <w:szCs w:val="24"/>
        </w:rPr>
        <w:t xml:space="preserve">podstawowej w Chodczu – wartość projektu 742 tyś. zł. również wnioskujemy o 90% dofinansowania; modernizacja boiska sportowego orlik przy szkole podstawowej w Chodczu – wartość projektu 419 tyś. zł. z czego możemy uzyskać dofinansowanie 50% </w:t>
      </w:r>
      <w:r w:rsidR="004403AA">
        <w:rPr>
          <w:rFonts w:ascii="Times New Roman" w:hAnsi="Times New Roman" w:cs="Times New Roman"/>
          <w:sz w:val="24"/>
          <w:szCs w:val="24"/>
        </w:rPr>
        <w:t xml:space="preserve">                         </w:t>
      </w:r>
      <w:r w:rsidR="002C77DB">
        <w:rPr>
          <w:rFonts w:ascii="Times New Roman" w:hAnsi="Times New Roman" w:cs="Times New Roman"/>
          <w:sz w:val="24"/>
          <w:szCs w:val="24"/>
        </w:rPr>
        <w:t>z Ministerstwa Sportu;</w:t>
      </w:r>
    </w:p>
    <w:p w14:paraId="2D502334" w14:textId="77777777" w:rsidR="002C77DB" w:rsidRDefault="002C77DB" w:rsidP="00331A5E">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zakończyły się prace drogowe w miejscowości Kromszewice i skończyły się prace na parkingu w Chodczu przy ul. Parkowej;</w:t>
      </w:r>
    </w:p>
    <w:p w14:paraId="59E4AF05" w14:textId="77777777" w:rsidR="002C77DB" w:rsidRDefault="002C77DB" w:rsidP="00331A5E">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trwają obecnie prace dotyczące przebudowy Al. Zwycięstwa w Chodczu – inwestycja powiatowa;</w:t>
      </w:r>
    </w:p>
    <w:p w14:paraId="1176B117" w14:textId="45A05FA5" w:rsidR="002C77DB" w:rsidRDefault="002C77DB" w:rsidP="00331A5E">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przeprowadzono nabór wniosków na odbiór azbestu z gospodarstw domowych, jak i rolników którzy skorzystali z dofinansowania agencji na wymianę dachu na budynkach gospodarczych – obecnie jesteśmy </w:t>
      </w:r>
      <w:r w:rsidR="004403AA">
        <w:rPr>
          <w:rFonts w:ascii="Times New Roman" w:hAnsi="Times New Roman" w:cs="Times New Roman"/>
          <w:sz w:val="24"/>
          <w:szCs w:val="24"/>
        </w:rPr>
        <w:t xml:space="preserve">              </w:t>
      </w:r>
      <w:r>
        <w:rPr>
          <w:rFonts w:ascii="Times New Roman" w:hAnsi="Times New Roman" w:cs="Times New Roman"/>
          <w:sz w:val="24"/>
          <w:szCs w:val="24"/>
        </w:rPr>
        <w:t>w trakcie wyboru wykonawcy;</w:t>
      </w:r>
    </w:p>
    <w:p w14:paraId="72DE8F51" w14:textId="104937D6" w:rsidR="00D76FEF" w:rsidRDefault="002C77DB" w:rsidP="00331A5E">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- 25 maja odbył się VIII gminny a VI powiatowy przegląd strażackich orkiestr dętych – podziękowania dla orkiestry strażackiej przy OSP Chodecz za świetne reprezentowanie naszej Gminy. </w:t>
      </w:r>
      <w:r w:rsidR="0046001C">
        <w:rPr>
          <w:rFonts w:ascii="Times New Roman" w:hAnsi="Times New Roman" w:cs="Times New Roman"/>
          <w:sz w:val="24"/>
          <w:szCs w:val="24"/>
        </w:rPr>
        <w:t xml:space="preserve">Dyskusji nie było. </w:t>
      </w:r>
      <w:r w:rsidR="004403AA">
        <w:rPr>
          <w:rFonts w:ascii="Times New Roman" w:hAnsi="Times New Roman" w:cs="Times New Roman"/>
          <w:sz w:val="24"/>
          <w:szCs w:val="24"/>
        </w:rPr>
        <w:t xml:space="preserve">                     </w:t>
      </w:r>
      <w:r w:rsidR="0046001C">
        <w:rPr>
          <w:rFonts w:ascii="Times New Roman" w:hAnsi="Times New Roman" w:cs="Times New Roman"/>
          <w:sz w:val="24"/>
          <w:szCs w:val="24"/>
        </w:rPr>
        <w:t>Na tym zakończono.</w:t>
      </w:r>
    </w:p>
    <w:p w14:paraId="5DB06858" w14:textId="77777777" w:rsidR="0046001C" w:rsidRDefault="0046001C" w:rsidP="00331A5E">
      <w:pPr>
        <w:tabs>
          <w:tab w:val="left" w:pos="284"/>
        </w:tabs>
        <w:spacing w:after="0" w:line="240" w:lineRule="auto"/>
        <w:jc w:val="both"/>
        <w:rPr>
          <w:rFonts w:ascii="Times New Roman" w:hAnsi="Times New Roman" w:cs="Times New Roman"/>
          <w:sz w:val="24"/>
          <w:szCs w:val="24"/>
        </w:rPr>
      </w:pPr>
    </w:p>
    <w:p w14:paraId="3F19B116" w14:textId="77777777" w:rsidR="00D76FEF" w:rsidRPr="00D76FEF" w:rsidRDefault="00D76FEF" w:rsidP="00D76FEF">
      <w:pPr>
        <w:spacing w:after="0"/>
        <w:jc w:val="both"/>
        <w:rPr>
          <w:rFonts w:ascii="Times New Roman" w:hAnsi="Times New Roman" w:cs="Times New Roman"/>
          <w:b/>
          <w:sz w:val="24"/>
          <w:szCs w:val="24"/>
        </w:rPr>
      </w:pPr>
      <w:r w:rsidRPr="00D76FEF">
        <w:rPr>
          <w:rFonts w:ascii="Times New Roman" w:hAnsi="Times New Roman" w:cs="Times New Roman"/>
          <w:b/>
          <w:sz w:val="24"/>
          <w:szCs w:val="24"/>
        </w:rPr>
        <w:t xml:space="preserve">Ad.3 Sprawozdania o odbytych posiedzeniach  Komisji  Rady  Miejskiej w okresie  </w:t>
      </w:r>
    </w:p>
    <w:p w14:paraId="57AB6724" w14:textId="77777777" w:rsidR="00D76FEF" w:rsidRDefault="00D76FEF" w:rsidP="00D76FEF">
      <w:pPr>
        <w:spacing w:after="0"/>
        <w:jc w:val="both"/>
        <w:rPr>
          <w:rFonts w:ascii="Times New Roman" w:hAnsi="Times New Roman" w:cs="Times New Roman"/>
          <w:b/>
          <w:sz w:val="24"/>
          <w:szCs w:val="24"/>
        </w:rPr>
      </w:pPr>
      <w:r w:rsidRPr="00D76FEF">
        <w:rPr>
          <w:rFonts w:ascii="Times New Roman" w:hAnsi="Times New Roman" w:cs="Times New Roman"/>
          <w:b/>
          <w:sz w:val="24"/>
          <w:szCs w:val="24"/>
        </w:rPr>
        <w:t xml:space="preserve">      międzysesyjnym – Przewodniczący Komisji.</w:t>
      </w:r>
    </w:p>
    <w:p w14:paraId="65A0BB39" w14:textId="77777777" w:rsidR="00D76FEF" w:rsidRDefault="00D76FEF" w:rsidP="00D76FEF">
      <w:pPr>
        <w:spacing w:after="0"/>
        <w:jc w:val="both"/>
        <w:rPr>
          <w:rFonts w:ascii="Times New Roman" w:hAnsi="Times New Roman" w:cs="Times New Roman"/>
          <w:b/>
          <w:sz w:val="24"/>
          <w:szCs w:val="24"/>
        </w:rPr>
      </w:pPr>
    </w:p>
    <w:p w14:paraId="623B702B" w14:textId="055F903F" w:rsidR="00D76FEF" w:rsidRPr="00E6389D" w:rsidRDefault="00D76FEF" w:rsidP="00D76FEF">
      <w:pPr>
        <w:tabs>
          <w:tab w:val="left" w:pos="142"/>
        </w:tabs>
        <w:jc w:val="both"/>
        <w:rPr>
          <w:rFonts w:ascii="Times New Roman" w:hAnsi="Times New Roman" w:cs="Times New Roman"/>
          <w:sz w:val="24"/>
          <w:szCs w:val="24"/>
        </w:rPr>
      </w:pPr>
      <w:r>
        <w:rPr>
          <w:rFonts w:ascii="Times New Roman" w:hAnsi="Times New Roman" w:cs="Times New Roman"/>
          <w:b/>
          <w:sz w:val="24"/>
          <w:szCs w:val="24"/>
        </w:rPr>
        <w:t xml:space="preserve">    </w:t>
      </w:r>
      <w:r w:rsidRPr="00E6389D">
        <w:rPr>
          <w:rFonts w:ascii="Times New Roman" w:hAnsi="Times New Roman" w:cs="Times New Roman"/>
          <w:sz w:val="24"/>
          <w:szCs w:val="24"/>
        </w:rPr>
        <w:t>Przewodnicząca Rady Miejskiej poprosiła Przewodniczących Komis</w:t>
      </w:r>
      <w:r>
        <w:rPr>
          <w:rFonts w:ascii="Times New Roman" w:hAnsi="Times New Roman" w:cs="Times New Roman"/>
          <w:sz w:val="24"/>
          <w:szCs w:val="24"/>
        </w:rPr>
        <w:t xml:space="preserve">ji stałych </w:t>
      </w:r>
      <w:r w:rsidRPr="00E6389D">
        <w:rPr>
          <w:rFonts w:ascii="Times New Roman" w:hAnsi="Times New Roman" w:cs="Times New Roman"/>
          <w:sz w:val="24"/>
          <w:szCs w:val="24"/>
        </w:rPr>
        <w:t xml:space="preserve">o przedłożenie sprawozdań ze swych posiedzeń w okresie międzysesyjnym.              </w:t>
      </w:r>
    </w:p>
    <w:p w14:paraId="7E903D9A" w14:textId="30D2CBB5" w:rsidR="001851B7" w:rsidRDefault="00D76FEF" w:rsidP="001851B7">
      <w:pPr>
        <w:tabs>
          <w:tab w:val="left" w:pos="142"/>
        </w:tabs>
        <w:jc w:val="both"/>
        <w:rPr>
          <w:rFonts w:ascii="Times New Roman" w:hAnsi="Times New Roman" w:cs="Times New Roman"/>
          <w:sz w:val="24"/>
          <w:szCs w:val="24"/>
        </w:rPr>
      </w:pPr>
      <w:r>
        <w:rPr>
          <w:rFonts w:ascii="Times New Roman" w:hAnsi="Times New Roman" w:cs="Times New Roman"/>
          <w:sz w:val="24"/>
          <w:szCs w:val="24"/>
        </w:rPr>
        <w:t>1)</w:t>
      </w:r>
      <w:r w:rsidR="00EB685D">
        <w:rPr>
          <w:rFonts w:ascii="Times New Roman" w:hAnsi="Times New Roman" w:cs="Times New Roman"/>
          <w:sz w:val="24"/>
          <w:szCs w:val="24"/>
        </w:rPr>
        <w:t xml:space="preserve"> </w:t>
      </w:r>
      <w:r w:rsidR="001851B7" w:rsidRPr="00E6389D">
        <w:rPr>
          <w:rFonts w:ascii="Times New Roman" w:hAnsi="Times New Roman" w:cs="Times New Roman"/>
          <w:sz w:val="24"/>
          <w:szCs w:val="24"/>
        </w:rPr>
        <w:t>Komisj</w:t>
      </w:r>
      <w:r w:rsidR="001851B7">
        <w:rPr>
          <w:rFonts w:ascii="Times New Roman" w:hAnsi="Times New Roman" w:cs="Times New Roman"/>
          <w:sz w:val="24"/>
          <w:szCs w:val="24"/>
        </w:rPr>
        <w:t>a</w:t>
      </w:r>
      <w:r w:rsidR="001851B7" w:rsidRPr="00E6389D">
        <w:rPr>
          <w:rFonts w:ascii="Times New Roman" w:hAnsi="Times New Roman" w:cs="Times New Roman"/>
          <w:sz w:val="24"/>
          <w:szCs w:val="24"/>
        </w:rPr>
        <w:t xml:space="preserve"> </w:t>
      </w:r>
      <w:r w:rsidR="001851B7">
        <w:rPr>
          <w:rFonts w:ascii="Times New Roman" w:hAnsi="Times New Roman" w:cs="Times New Roman"/>
          <w:sz w:val="24"/>
          <w:szCs w:val="24"/>
        </w:rPr>
        <w:t xml:space="preserve">Rewizyjna – radny Sikorski Adam </w:t>
      </w:r>
      <w:r w:rsidR="001851B7" w:rsidRPr="00E6389D">
        <w:rPr>
          <w:rFonts w:ascii="Times New Roman" w:hAnsi="Times New Roman" w:cs="Times New Roman"/>
          <w:sz w:val="24"/>
          <w:szCs w:val="24"/>
        </w:rPr>
        <w:t xml:space="preserve">przedstawił, iż Komisja w okresie międzysesyjnym </w:t>
      </w:r>
      <w:r w:rsidR="001851B7">
        <w:rPr>
          <w:rFonts w:ascii="Times New Roman" w:hAnsi="Times New Roman" w:cs="Times New Roman"/>
          <w:sz w:val="24"/>
          <w:szCs w:val="24"/>
        </w:rPr>
        <w:t xml:space="preserve">obradowała raz 14 maja. Tematem przewodnim było analizowanie sprawozdania z wykonania budżetu za 2023 rok oraz opinii RIO na ten temat, Komisja sporządziła wniosek o udzielenie absolutorium Burmistrzowi Chodcza. Poza tym zajmowano się sprawami bieżącymi. </w:t>
      </w:r>
    </w:p>
    <w:p w14:paraId="7C142745" w14:textId="1FB22C7B" w:rsidR="0036077A" w:rsidRDefault="001851B7" w:rsidP="0036077A">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2) </w:t>
      </w:r>
      <w:r w:rsidR="0036077A">
        <w:rPr>
          <w:rFonts w:ascii="Times New Roman" w:hAnsi="Times New Roman" w:cs="Times New Roman"/>
          <w:sz w:val="24"/>
          <w:szCs w:val="24"/>
        </w:rPr>
        <w:t>Komisja Budżetu i Finansów – radna Beata Michalak przedstawiła, iż Komisja w okresie międzysesyjnym obradowała raz</w:t>
      </w:r>
      <w:r>
        <w:rPr>
          <w:rFonts w:ascii="Times New Roman" w:hAnsi="Times New Roman" w:cs="Times New Roman"/>
          <w:sz w:val="24"/>
          <w:szCs w:val="24"/>
        </w:rPr>
        <w:t xml:space="preserve"> w dniu 09 czerwca</w:t>
      </w:r>
      <w:r w:rsidR="0036077A">
        <w:rPr>
          <w:rFonts w:ascii="Times New Roman" w:hAnsi="Times New Roman" w:cs="Times New Roman"/>
          <w:sz w:val="24"/>
          <w:szCs w:val="24"/>
        </w:rPr>
        <w:t xml:space="preserve">. Przewodnia tematyka to zmiany do budżetu Miasta i Gminy Chodecz na rok 2023, które nam za chwilę Pani Skarbnik przedstawi szczegółowo. </w:t>
      </w:r>
      <w:r>
        <w:rPr>
          <w:rFonts w:ascii="Times New Roman" w:hAnsi="Times New Roman" w:cs="Times New Roman"/>
          <w:sz w:val="24"/>
          <w:szCs w:val="24"/>
        </w:rPr>
        <w:t xml:space="preserve">W sprawach bieżących </w:t>
      </w:r>
      <w:r w:rsidR="0036077A">
        <w:rPr>
          <w:rFonts w:ascii="Times New Roman" w:hAnsi="Times New Roman" w:cs="Times New Roman"/>
          <w:sz w:val="24"/>
          <w:szCs w:val="24"/>
        </w:rPr>
        <w:t>Komisja rozpatrywała pisma skierowane do Komisji</w:t>
      </w:r>
      <w:r>
        <w:rPr>
          <w:rFonts w:ascii="Times New Roman" w:hAnsi="Times New Roman" w:cs="Times New Roman"/>
          <w:sz w:val="24"/>
          <w:szCs w:val="24"/>
        </w:rPr>
        <w:t>.</w:t>
      </w:r>
    </w:p>
    <w:p w14:paraId="1F31E814" w14:textId="05A50E59" w:rsidR="001851B7" w:rsidRDefault="00560C4A" w:rsidP="001851B7">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3) </w:t>
      </w:r>
      <w:r w:rsidR="001851B7" w:rsidRPr="00E6389D">
        <w:rPr>
          <w:rFonts w:ascii="Times New Roman" w:hAnsi="Times New Roman" w:cs="Times New Roman"/>
          <w:sz w:val="24"/>
          <w:szCs w:val="24"/>
        </w:rPr>
        <w:t>Komisj</w:t>
      </w:r>
      <w:r w:rsidR="001851B7">
        <w:rPr>
          <w:rFonts w:ascii="Times New Roman" w:hAnsi="Times New Roman" w:cs="Times New Roman"/>
          <w:sz w:val="24"/>
          <w:szCs w:val="24"/>
        </w:rPr>
        <w:t>a</w:t>
      </w:r>
      <w:r w:rsidR="001851B7" w:rsidRPr="00E6389D">
        <w:rPr>
          <w:rFonts w:ascii="Times New Roman" w:hAnsi="Times New Roman" w:cs="Times New Roman"/>
          <w:sz w:val="24"/>
          <w:szCs w:val="24"/>
        </w:rPr>
        <w:t xml:space="preserve"> Obywatelsk</w:t>
      </w:r>
      <w:r w:rsidR="001851B7">
        <w:rPr>
          <w:rFonts w:ascii="Times New Roman" w:hAnsi="Times New Roman" w:cs="Times New Roman"/>
          <w:sz w:val="24"/>
          <w:szCs w:val="24"/>
        </w:rPr>
        <w:t>a</w:t>
      </w:r>
      <w:r w:rsidR="001851B7" w:rsidRPr="00E6389D">
        <w:rPr>
          <w:rFonts w:ascii="Times New Roman" w:hAnsi="Times New Roman" w:cs="Times New Roman"/>
          <w:sz w:val="24"/>
          <w:szCs w:val="24"/>
        </w:rPr>
        <w:t xml:space="preserve"> i Ochrony Środowiska – radna Ewa Kwiatkowska przekazała iż w okresie mię</w:t>
      </w:r>
      <w:r w:rsidR="001851B7">
        <w:rPr>
          <w:rFonts w:ascii="Times New Roman" w:hAnsi="Times New Roman" w:cs="Times New Roman"/>
          <w:sz w:val="24"/>
          <w:szCs w:val="24"/>
        </w:rPr>
        <w:t xml:space="preserve">dzysesyjnym Komisja obradowała raz. Na posiedzeniu tym analizowane było przestawione przez Panią Barbarę Zygmunt sprawozdanie z realizacji rocznego programu współpracy Miasta i Gminy z organizacjami pozarządowymi oraz Komisja analizowała wnioski, które radni otrzymali od mieszkańców naszej gminy. </w:t>
      </w:r>
      <w:r w:rsidR="004403AA">
        <w:rPr>
          <w:rFonts w:ascii="Times New Roman" w:hAnsi="Times New Roman" w:cs="Times New Roman"/>
          <w:sz w:val="24"/>
          <w:szCs w:val="24"/>
        </w:rPr>
        <w:t xml:space="preserve">              </w:t>
      </w:r>
      <w:r w:rsidR="001851B7">
        <w:rPr>
          <w:rFonts w:ascii="Times New Roman" w:hAnsi="Times New Roman" w:cs="Times New Roman"/>
          <w:sz w:val="24"/>
          <w:szCs w:val="24"/>
        </w:rPr>
        <w:t xml:space="preserve">W tej sprawie skierowane zostaną wnioski do pozostałych Komisji Rady, informacje przekazane Burmistrzowi Chodcza. Chodziło o pomoc rodzinie poszkodowanej w wypadku </w:t>
      </w:r>
      <w:r w:rsidR="00C02C2C">
        <w:rPr>
          <w:rFonts w:ascii="Times New Roman" w:hAnsi="Times New Roman" w:cs="Times New Roman"/>
          <w:sz w:val="24"/>
          <w:szCs w:val="24"/>
        </w:rPr>
        <w:t xml:space="preserve">losowym oraz sprawa </w:t>
      </w:r>
      <w:r w:rsidR="00C02C2C">
        <w:rPr>
          <w:rFonts w:ascii="Times New Roman" w:hAnsi="Times New Roman" w:cs="Times New Roman"/>
          <w:sz w:val="24"/>
          <w:szCs w:val="24"/>
        </w:rPr>
        <w:lastRenderedPageBreak/>
        <w:t xml:space="preserve">dotycząca podłączenia wody i kanalizacji na terenie kompleksu sportowego w Chodczu przy ul. Parkowej </w:t>
      </w:r>
      <w:r w:rsidR="004403AA">
        <w:rPr>
          <w:rFonts w:ascii="Times New Roman" w:hAnsi="Times New Roman" w:cs="Times New Roman"/>
          <w:sz w:val="24"/>
          <w:szCs w:val="24"/>
        </w:rPr>
        <w:t xml:space="preserve">              </w:t>
      </w:r>
      <w:r w:rsidR="00C02C2C">
        <w:rPr>
          <w:rFonts w:ascii="Times New Roman" w:hAnsi="Times New Roman" w:cs="Times New Roman"/>
          <w:sz w:val="24"/>
          <w:szCs w:val="24"/>
        </w:rPr>
        <w:t xml:space="preserve">z wykorzystaniem środków własnych lub pozyskanych. Temat był już przedstawiany na pozostałych Komisjach Rady m.in. rolnej i budżetowej.  </w:t>
      </w:r>
      <w:r w:rsidR="001851B7">
        <w:rPr>
          <w:rFonts w:ascii="Times New Roman" w:hAnsi="Times New Roman" w:cs="Times New Roman"/>
          <w:sz w:val="24"/>
          <w:szCs w:val="24"/>
        </w:rPr>
        <w:t xml:space="preserve">  </w:t>
      </w:r>
    </w:p>
    <w:p w14:paraId="166DD7FD" w14:textId="2CF60471" w:rsidR="006215E5" w:rsidRDefault="00C02C2C" w:rsidP="00D76FEF">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4) </w:t>
      </w:r>
      <w:r w:rsidR="00760DE8">
        <w:rPr>
          <w:rFonts w:ascii="Times New Roman" w:hAnsi="Times New Roman" w:cs="Times New Roman"/>
          <w:sz w:val="24"/>
          <w:szCs w:val="24"/>
        </w:rPr>
        <w:t>Komisj</w:t>
      </w:r>
      <w:r>
        <w:rPr>
          <w:rFonts w:ascii="Times New Roman" w:hAnsi="Times New Roman" w:cs="Times New Roman"/>
          <w:sz w:val="24"/>
          <w:szCs w:val="24"/>
        </w:rPr>
        <w:t>a</w:t>
      </w:r>
      <w:r w:rsidR="00760DE8">
        <w:rPr>
          <w:rFonts w:ascii="Times New Roman" w:hAnsi="Times New Roman" w:cs="Times New Roman"/>
          <w:sz w:val="24"/>
          <w:szCs w:val="24"/>
        </w:rPr>
        <w:t xml:space="preserve"> Roln</w:t>
      </w:r>
      <w:r>
        <w:rPr>
          <w:rFonts w:ascii="Times New Roman" w:hAnsi="Times New Roman" w:cs="Times New Roman"/>
          <w:sz w:val="24"/>
          <w:szCs w:val="24"/>
        </w:rPr>
        <w:t>a</w:t>
      </w:r>
      <w:r w:rsidR="00760DE8">
        <w:rPr>
          <w:rFonts w:ascii="Times New Roman" w:hAnsi="Times New Roman" w:cs="Times New Roman"/>
          <w:sz w:val="24"/>
          <w:szCs w:val="24"/>
        </w:rPr>
        <w:t xml:space="preserve"> i Infrastruktury Technicznej – radny Feliniak Wiesław przedstawił, iż </w:t>
      </w:r>
      <w:r w:rsidR="006215E5">
        <w:rPr>
          <w:rFonts w:ascii="Times New Roman" w:hAnsi="Times New Roman" w:cs="Times New Roman"/>
          <w:sz w:val="24"/>
          <w:szCs w:val="24"/>
        </w:rPr>
        <w:t>w okresie międzysesyjnym Komisja odbyła jedno spotkanie</w:t>
      </w:r>
      <w:r>
        <w:rPr>
          <w:rFonts w:ascii="Times New Roman" w:hAnsi="Times New Roman" w:cs="Times New Roman"/>
          <w:sz w:val="24"/>
          <w:szCs w:val="24"/>
        </w:rPr>
        <w:t xml:space="preserve">. </w:t>
      </w:r>
      <w:r w:rsidR="00C758C5">
        <w:rPr>
          <w:rFonts w:ascii="Times New Roman" w:hAnsi="Times New Roman" w:cs="Times New Roman"/>
          <w:sz w:val="24"/>
          <w:szCs w:val="24"/>
        </w:rPr>
        <w:t xml:space="preserve">Na posiedzeniu tym </w:t>
      </w:r>
      <w:r>
        <w:rPr>
          <w:rFonts w:ascii="Times New Roman" w:hAnsi="Times New Roman" w:cs="Times New Roman"/>
          <w:sz w:val="24"/>
          <w:szCs w:val="24"/>
        </w:rPr>
        <w:t xml:space="preserve">omawialiśmy głównie sprawy bieżące naszej gminy dotyczące tematów rolnictwa i ogólnie szeroko rozumianej infrastruktury. W pierwszej części informacji na temat wystąpienia suszy rolniczej udzielił pracownik Urzędu pan Adrian Jezierski, na dzień dzisiejszy jest już drugi raport Jungu Puławy, w którym Gmina Chodecz jest objęta suszą rolniczą na I kat. gleb, dotyczy to zbóż jarych, zbóż ozimych, truskawek i krzewów owocowych. Sprawa jest monitorowana na bieżąco, wszelkie informacje jeżeli coś się będzie działo będą udzielane bezpośrednio przez Komisję Rolną, ewentualnie przez pracownika Urzędu. Poruszaliśmy również temat wykaszania poboczy przy drogach gminnych – uzyskaliśmy informację, że taka czynność jest już wykonywana na etapie 20% ogólnych jakie są na terenie naszej Gminy. Wskazaliśmy również konieczność poprawy nawierzchni dróg gruntowych </w:t>
      </w:r>
      <w:r w:rsidR="004403AA">
        <w:rPr>
          <w:rFonts w:ascii="Times New Roman" w:hAnsi="Times New Roman" w:cs="Times New Roman"/>
          <w:sz w:val="24"/>
          <w:szCs w:val="24"/>
        </w:rPr>
        <w:t xml:space="preserve">                        </w:t>
      </w:r>
      <w:r>
        <w:rPr>
          <w:rFonts w:ascii="Times New Roman" w:hAnsi="Times New Roman" w:cs="Times New Roman"/>
          <w:sz w:val="24"/>
          <w:szCs w:val="24"/>
        </w:rPr>
        <w:t>w ramach bieżącego utrzymania dróg – po uzgodnieniach doszliśmy do wniosku, że te prace zostaną zlecone ZGK przy użyciu równarki, oczywiście w ramach potrzeb, nie na każdych odcinkach – prośba do radnych, sołtysów aby zgłaszać się do pokoju 17 A</w:t>
      </w:r>
      <w:r w:rsidR="00D6286F">
        <w:rPr>
          <w:rFonts w:ascii="Times New Roman" w:hAnsi="Times New Roman" w:cs="Times New Roman"/>
          <w:sz w:val="24"/>
          <w:szCs w:val="24"/>
        </w:rPr>
        <w:t xml:space="preserve"> i wskazywać potrzeby, na których te czynności powinny być wykonywane. W toku dyskusji poruszany był tez temat barier przy drodze powiatowej, który już kilkakrotnie Gmina zgłaszała do Powiatowego Zarządu Dróg – chodzi o drogę powiatową Chodecz – Kłóbka – Modlibórz, przy której są w ciągu pieszo rowerowym dwa zagłębienia, które stwarzają niebezpieczeństwo</w:t>
      </w:r>
      <w:r>
        <w:rPr>
          <w:rFonts w:ascii="Times New Roman" w:hAnsi="Times New Roman" w:cs="Times New Roman"/>
          <w:sz w:val="24"/>
          <w:szCs w:val="24"/>
        </w:rPr>
        <w:t xml:space="preserve"> </w:t>
      </w:r>
      <w:r w:rsidR="00D6286F">
        <w:rPr>
          <w:rFonts w:ascii="Times New Roman" w:hAnsi="Times New Roman" w:cs="Times New Roman"/>
          <w:sz w:val="24"/>
          <w:szCs w:val="24"/>
        </w:rPr>
        <w:t xml:space="preserve">dla osób poruszających się pieszo lub na rowerach i z tego względu został złożony wniosek do Pana Burmistrza </w:t>
      </w:r>
      <w:r w:rsidR="004403AA">
        <w:rPr>
          <w:rFonts w:ascii="Times New Roman" w:hAnsi="Times New Roman" w:cs="Times New Roman"/>
          <w:sz w:val="24"/>
          <w:szCs w:val="24"/>
        </w:rPr>
        <w:t xml:space="preserve">                       </w:t>
      </w:r>
      <w:r w:rsidR="00D6286F">
        <w:rPr>
          <w:rFonts w:ascii="Times New Roman" w:hAnsi="Times New Roman" w:cs="Times New Roman"/>
          <w:sz w:val="24"/>
          <w:szCs w:val="24"/>
        </w:rPr>
        <w:t xml:space="preserve">o ponowienie wniosku do Powiatowego Zarząd Dróg o interwencję w tej sprawie. Poruszany był również temat oświetlenia drogowego, ulicznego na terenie Gminy – złożono wniosek do Pana Burmistrza </w:t>
      </w:r>
      <w:r w:rsidR="004403AA">
        <w:rPr>
          <w:rFonts w:ascii="Times New Roman" w:hAnsi="Times New Roman" w:cs="Times New Roman"/>
          <w:sz w:val="24"/>
          <w:szCs w:val="24"/>
        </w:rPr>
        <w:t xml:space="preserve">                                 </w:t>
      </w:r>
      <w:r w:rsidR="00D6286F">
        <w:rPr>
          <w:rFonts w:ascii="Times New Roman" w:hAnsi="Times New Roman" w:cs="Times New Roman"/>
          <w:sz w:val="24"/>
          <w:szCs w:val="24"/>
        </w:rPr>
        <w:t>o przygotowanie informacji dotyczącej ilości punktów oświetlenia ulicznego na terenie gminy Chodecz oraz kosztów zużycia energii i konserwacji tych urządzeń. Rozmawialiśmy również o zużyciu wody i różnych innych tematach, które będą szerzej rozwijane na kolejnych posiedzeniach Komisji.</w:t>
      </w:r>
    </w:p>
    <w:p w14:paraId="47C26119" w14:textId="321462BD" w:rsidR="00560C4A" w:rsidRDefault="00560C4A" w:rsidP="00560C4A">
      <w:pPr>
        <w:tabs>
          <w:tab w:val="left" w:pos="142"/>
        </w:tabs>
        <w:jc w:val="both"/>
        <w:rPr>
          <w:rFonts w:ascii="Times New Roman" w:hAnsi="Times New Roman" w:cs="Times New Roman"/>
          <w:sz w:val="24"/>
          <w:szCs w:val="24"/>
        </w:rPr>
      </w:pPr>
      <w:r>
        <w:rPr>
          <w:rFonts w:ascii="Times New Roman" w:hAnsi="Times New Roman" w:cs="Times New Roman"/>
          <w:sz w:val="24"/>
          <w:szCs w:val="24"/>
        </w:rPr>
        <w:t>5</w:t>
      </w:r>
      <w:r w:rsidR="00D76FEF" w:rsidRPr="00E6389D">
        <w:rPr>
          <w:rFonts w:ascii="Times New Roman" w:hAnsi="Times New Roman" w:cs="Times New Roman"/>
          <w:sz w:val="24"/>
          <w:szCs w:val="24"/>
        </w:rPr>
        <w:t xml:space="preserve">) </w:t>
      </w:r>
      <w:r>
        <w:rPr>
          <w:rFonts w:ascii="Times New Roman" w:hAnsi="Times New Roman" w:cs="Times New Roman"/>
          <w:sz w:val="24"/>
          <w:szCs w:val="24"/>
        </w:rPr>
        <w:t>Komisj</w:t>
      </w:r>
      <w:r w:rsidR="00D6286F">
        <w:rPr>
          <w:rFonts w:ascii="Times New Roman" w:hAnsi="Times New Roman" w:cs="Times New Roman"/>
          <w:sz w:val="24"/>
          <w:szCs w:val="24"/>
        </w:rPr>
        <w:t>a</w:t>
      </w:r>
      <w:r>
        <w:rPr>
          <w:rFonts w:ascii="Times New Roman" w:hAnsi="Times New Roman" w:cs="Times New Roman"/>
          <w:sz w:val="24"/>
          <w:szCs w:val="24"/>
        </w:rPr>
        <w:t xml:space="preserve"> Oświaty, Zdrowia, Kultury i Sportu – radny Stempczyński Jerzy przedstawił, iż Komisja w okresie międzysesyjnym obradowała</w:t>
      </w:r>
      <w:r w:rsidR="00D6286F">
        <w:rPr>
          <w:rFonts w:ascii="Times New Roman" w:hAnsi="Times New Roman" w:cs="Times New Roman"/>
          <w:sz w:val="24"/>
          <w:szCs w:val="24"/>
        </w:rPr>
        <w:t xml:space="preserve"> raz</w:t>
      </w:r>
      <w:r>
        <w:rPr>
          <w:rFonts w:ascii="Times New Roman" w:hAnsi="Times New Roman" w:cs="Times New Roman"/>
          <w:sz w:val="24"/>
          <w:szCs w:val="24"/>
        </w:rPr>
        <w:t>.</w:t>
      </w:r>
      <w:r w:rsidR="0036077A">
        <w:rPr>
          <w:rFonts w:ascii="Times New Roman" w:hAnsi="Times New Roman" w:cs="Times New Roman"/>
          <w:sz w:val="24"/>
          <w:szCs w:val="24"/>
        </w:rPr>
        <w:t xml:space="preserve"> </w:t>
      </w:r>
      <w:r w:rsidR="00D6286F">
        <w:rPr>
          <w:rFonts w:ascii="Times New Roman" w:hAnsi="Times New Roman" w:cs="Times New Roman"/>
          <w:sz w:val="24"/>
          <w:szCs w:val="24"/>
        </w:rPr>
        <w:t xml:space="preserve">Tematyka była związana ze sprawami bieżącymi oświaty, sprawami remontowo – modernizacyjnymi w szkole i przedszkolu. Omówiliśmy projekty regulaminu </w:t>
      </w:r>
      <w:r w:rsidR="00D0696B">
        <w:rPr>
          <w:rFonts w:ascii="Times New Roman" w:hAnsi="Times New Roman" w:cs="Times New Roman"/>
          <w:sz w:val="24"/>
          <w:szCs w:val="24"/>
        </w:rPr>
        <w:t>nagradzania nauczycieli – kwestia jego aktualizacji oraz regulaminu dowozu dzieci do szkół i przedszkola. Ponadto zajmowała się m.in. kwestią przygotowania projektu uchwały dotyczącej funduszu stypendialnego dla młodych ludzi wyróżniających się w różnych dziedzinach promujących naszą gminę na zewnątrz. Poruszyliśmy kwestię Centrum Kultury Ogrodowa – powołania kierownika tej placówki oraz szereg spraw bieżących w tym organizację, jej wsparcie pikniku integracyjnego rodzinnego 21</w:t>
      </w:r>
      <w:r w:rsidR="002C5B25">
        <w:rPr>
          <w:rFonts w:ascii="Times New Roman" w:hAnsi="Times New Roman" w:cs="Times New Roman"/>
          <w:sz w:val="24"/>
          <w:szCs w:val="24"/>
        </w:rPr>
        <w:t xml:space="preserve"> czerwca. Wnioski </w:t>
      </w:r>
      <w:r w:rsidR="004403AA">
        <w:rPr>
          <w:rFonts w:ascii="Times New Roman" w:hAnsi="Times New Roman" w:cs="Times New Roman"/>
          <w:sz w:val="24"/>
          <w:szCs w:val="24"/>
        </w:rPr>
        <w:t xml:space="preserve">                                    </w:t>
      </w:r>
      <w:r w:rsidR="002C5B25">
        <w:rPr>
          <w:rFonts w:ascii="Times New Roman" w:hAnsi="Times New Roman" w:cs="Times New Roman"/>
          <w:sz w:val="24"/>
          <w:szCs w:val="24"/>
        </w:rPr>
        <w:t>z posiedzenia przekazano Burmistrzowi Chodcza i Przewodniczącej Rady Miejskiej.</w:t>
      </w:r>
      <w:r w:rsidR="00D0696B">
        <w:rPr>
          <w:rFonts w:ascii="Times New Roman" w:hAnsi="Times New Roman" w:cs="Times New Roman"/>
          <w:sz w:val="24"/>
          <w:szCs w:val="24"/>
        </w:rPr>
        <w:t xml:space="preserve"> </w:t>
      </w:r>
    </w:p>
    <w:p w14:paraId="5F459AD0" w14:textId="098F0149" w:rsidR="002A6EF1" w:rsidRDefault="00047BEE" w:rsidP="002A6EF1">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6) </w:t>
      </w:r>
      <w:r w:rsidR="00D76FEF">
        <w:rPr>
          <w:rFonts w:ascii="Times New Roman" w:hAnsi="Times New Roman" w:cs="Times New Roman"/>
          <w:sz w:val="24"/>
          <w:szCs w:val="24"/>
        </w:rPr>
        <w:t>P</w:t>
      </w:r>
      <w:r w:rsidR="00D76FEF" w:rsidRPr="00E6389D">
        <w:rPr>
          <w:rFonts w:ascii="Times New Roman" w:hAnsi="Times New Roman" w:cs="Times New Roman"/>
          <w:sz w:val="24"/>
          <w:szCs w:val="24"/>
        </w:rPr>
        <w:t>rzewodniczący Komisji Skarg, Wnioskó</w:t>
      </w:r>
      <w:r w:rsidR="00D76FEF">
        <w:rPr>
          <w:rFonts w:ascii="Times New Roman" w:hAnsi="Times New Roman" w:cs="Times New Roman"/>
          <w:sz w:val="24"/>
          <w:szCs w:val="24"/>
        </w:rPr>
        <w:t xml:space="preserve">w i Petycji – radny </w:t>
      </w:r>
      <w:r w:rsidR="00DA46FF">
        <w:rPr>
          <w:rFonts w:ascii="Times New Roman" w:hAnsi="Times New Roman" w:cs="Times New Roman"/>
          <w:sz w:val="24"/>
          <w:szCs w:val="24"/>
        </w:rPr>
        <w:t xml:space="preserve">Łuczak Roman </w:t>
      </w:r>
      <w:r w:rsidR="00D76FEF" w:rsidRPr="00E6389D">
        <w:rPr>
          <w:rFonts w:ascii="Times New Roman" w:hAnsi="Times New Roman" w:cs="Times New Roman"/>
          <w:sz w:val="24"/>
          <w:szCs w:val="24"/>
        </w:rPr>
        <w:t>przekazał,</w:t>
      </w:r>
      <w:r w:rsidR="004403AA">
        <w:rPr>
          <w:rFonts w:ascii="Times New Roman" w:hAnsi="Times New Roman" w:cs="Times New Roman"/>
          <w:sz w:val="24"/>
          <w:szCs w:val="24"/>
        </w:rPr>
        <w:t xml:space="preserve"> </w:t>
      </w:r>
      <w:r w:rsidR="00D76FEF" w:rsidRPr="00E6389D">
        <w:rPr>
          <w:rFonts w:ascii="Times New Roman" w:hAnsi="Times New Roman" w:cs="Times New Roman"/>
          <w:sz w:val="24"/>
          <w:szCs w:val="24"/>
        </w:rPr>
        <w:t>iż w okresie międzysesyjnym Komisja</w:t>
      </w:r>
      <w:r w:rsidR="00DA46FF">
        <w:rPr>
          <w:rFonts w:ascii="Times New Roman" w:hAnsi="Times New Roman" w:cs="Times New Roman"/>
          <w:sz w:val="24"/>
          <w:szCs w:val="24"/>
        </w:rPr>
        <w:t xml:space="preserve"> </w:t>
      </w:r>
      <w:r w:rsidR="00056ED6">
        <w:rPr>
          <w:rFonts w:ascii="Times New Roman" w:hAnsi="Times New Roman" w:cs="Times New Roman"/>
          <w:sz w:val="24"/>
          <w:szCs w:val="24"/>
        </w:rPr>
        <w:t>obradowała</w:t>
      </w:r>
      <w:r w:rsidR="00D6286F">
        <w:rPr>
          <w:rFonts w:ascii="Times New Roman" w:hAnsi="Times New Roman" w:cs="Times New Roman"/>
          <w:sz w:val="24"/>
          <w:szCs w:val="24"/>
        </w:rPr>
        <w:t xml:space="preserve"> dwa razy</w:t>
      </w:r>
      <w:r w:rsidR="00056ED6">
        <w:rPr>
          <w:rFonts w:ascii="Times New Roman" w:hAnsi="Times New Roman" w:cs="Times New Roman"/>
          <w:sz w:val="24"/>
          <w:szCs w:val="24"/>
        </w:rPr>
        <w:t>.</w:t>
      </w:r>
      <w:r w:rsidR="00D6286F">
        <w:rPr>
          <w:rFonts w:ascii="Times New Roman" w:hAnsi="Times New Roman" w:cs="Times New Roman"/>
          <w:sz w:val="24"/>
          <w:szCs w:val="24"/>
        </w:rPr>
        <w:t xml:space="preserve"> Rozpatrywała petycje i pisma skierowane do Komisji. </w:t>
      </w:r>
    </w:p>
    <w:p w14:paraId="59438E47" w14:textId="220F23DC" w:rsidR="00D76FEF" w:rsidRPr="000E056E" w:rsidRDefault="00D76FEF" w:rsidP="000E056E">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Dyskusji </w:t>
      </w:r>
      <w:r w:rsidRPr="00E6389D">
        <w:rPr>
          <w:rFonts w:ascii="Times New Roman" w:hAnsi="Times New Roman" w:cs="Times New Roman"/>
          <w:sz w:val="24"/>
          <w:szCs w:val="24"/>
        </w:rPr>
        <w:t>nie było.</w:t>
      </w:r>
    </w:p>
    <w:p w14:paraId="0FB61057" w14:textId="77777777" w:rsidR="00D76FEF" w:rsidRDefault="00D76FEF" w:rsidP="00331A5E">
      <w:pPr>
        <w:tabs>
          <w:tab w:val="left" w:pos="284"/>
        </w:tabs>
        <w:spacing w:after="0" w:line="240" w:lineRule="auto"/>
        <w:jc w:val="both"/>
        <w:rPr>
          <w:rFonts w:ascii="Times New Roman" w:hAnsi="Times New Roman" w:cs="Times New Roman"/>
          <w:b/>
          <w:sz w:val="24"/>
          <w:szCs w:val="24"/>
        </w:rPr>
      </w:pPr>
    </w:p>
    <w:p w14:paraId="740C5DE1" w14:textId="28E4A45F" w:rsidR="000A2836" w:rsidRDefault="000A2836" w:rsidP="002C5B25">
      <w:pPr>
        <w:spacing w:after="0"/>
        <w:jc w:val="both"/>
        <w:rPr>
          <w:rFonts w:ascii="Times New Roman" w:hAnsi="Times New Roman" w:cs="Times New Roman"/>
          <w:b/>
          <w:sz w:val="24"/>
          <w:szCs w:val="24"/>
        </w:rPr>
      </w:pPr>
      <w:r>
        <w:rPr>
          <w:rFonts w:ascii="Times New Roman" w:hAnsi="Times New Roman" w:cs="Times New Roman"/>
          <w:b/>
          <w:sz w:val="24"/>
          <w:szCs w:val="24"/>
        </w:rPr>
        <w:t>Ad.4</w:t>
      </w:r>
      <w:r w:rsidRPr="000A2836">
        <w:rPr>
          <w:rFonts w:ascii="Times New Roman" w:hAnsi="Times New Roman" w:cs="Times New Roman"/>
          <w:b/>
          <w:sz w:val="24"/>
          <w:szCs w:val="24"/>
        </w:rPr>
        <w:t xml:space="preserve"> Podjęcie uchwały w sprawie zatwierdzenia sprawozdania finansowego wraz ze </w:t>
      </w:r>
      <w:r>
        <w:rPr>
          <w:rFonts w:ascii="Times New Roman" w:hAnsi="Times New Roman" w:cs="Times New Roman"/>
          <w:b/>
          <w:sz w:val="24"/>
          <w:szCs w:val="24"/>
        </w:rPr>
        <w:t xml:space="preserve">sprawozdaniem </w:t>
      </w:r>
      <w:r w:rsidRPr="000A2836">
        <w:rPr>
          <w:rFonts w:ascii="Times New Roman" w:hAnsi="Times New Roman" w:cs="Times New Roman"/>
          <w:b/>
          <w:sz w:val="24"/>
          <w:szCs w:val="24"/>
        </w:rPr>
        <w:t xml:space="preserve">wykonania </w:t>
      </w:r>
      <w:r>
        <w:rPr>
          <w:rFonts w:ascii="Times New Roman" w:hAnsi="Times New Roman" w:cs="Times New Roman"/>
          <w:b/>
          <w:sz w:val="24"/>
          <w:szCs w:val="24"/>
        </w:rPr>
        <w:t xml:space="preserve">budżetu Miasta i Gminy Chodecz </w:t>
      </w:r>
      <w:r w:rsidRPr="000A2836">
        <w:rPr>
          <w:rFonts w:ascii="Times New Roman" w:hAnsi="Times New Roman" w:cs="Times New Roman"/>
          <w:b/>
          <w:sz w:val="24"/>
          <w:szCs w:val="24"/>
        </w:rPr>
        <w:t>za rok 20</w:t>
      </w:r>
      <w:r w:rsidR="00047BEE">
        <w:rPr>
          <w:rFonts w:ascii="Times New Roman" w:hAnsi="Times New Roman" w:cs="Times New Roman"/>
          <w:b/>
          <w:sz w:val="24"/>
          <w:szCs w:val="24"/>
        </w:rPr>
        <w:t>2</w:t>
      </w:r>
      <w:r w:rsidR="00056ED6">
        <w:rPr>
          <w:rFonts w:ascii="Times New Roman" w:hAnsi="Times New Roman" w:cs="Times New Roman"/>
          <w:b/>
          <w:sz w:val="24"/>
          <w:szCs w:val="24"/>
        </w:rPr>
        <w:t>2</w:t>
      </w:r>
      <w:r w:rsidRPr="000A2836">
        <w:rPr>
          <w:rFonts w:ascii="Times New Roman" w:hAnsi="Times New Roman" w:cs="Times New Roman"/>
          <w:b/>
          <w:sz w:val="24"/>
          <w:szCs w:val="24"/>
        </w:rPr>
        <w:t xml:space="preserve"> oraz udzielenie absolutorium Burmistrzowi Chodcza  za rok 20</w:t>
      </w:r>
      <w:r w:rsidR="00047BEE">
        <w:rPr>
          <w:rFonts w:ascii="Times New Roman" w:hAnsi="Times New Roman" w:cs="Times New Roman"/>
          <w:b/>
          <w:sz w:val="24"/>
          <w:szCs w:val="24"/>
        </w:rPr>
        <w:t>2</w:t>
      </w:r>
      <w:r w:rsidR="00056ED6">
        <w:rPr>
          <w:rFonts w:ascii="Times New Roman" w:hAnsi="Times New Roman" w:cs="Times New Roman"/>
          <w:b/>
          <w:sz w:val="24"/>
          <w:szCs w:val="24"/>
        </w:rPr>
        <w:t>2</w:t>
      </w:r>
      <w:r w:rsidRPr="000A2836">
        <w:rPr>
          <w:rFonts w:ascii="Times New Roman" w:hAnsi="Times New Roman" w:cs="Times New Roman"/>
          <w:b/>
          <w:sz w:val="24"/>
          <w:szCs w:val="24"/>
        </w:rPr>
        <w:t>.</w:t>
      </w:r>
    </w:p>
    <w:p w14:paraId="0999112D" w14:textId="39EA515F" w:rsidR="00E66976" w:rsidRDefault="00E66976" w:rsidP="00991FE5">
      <w:pPr>
        <w:spacing w:after="0" w:line="240" w:lineRule="auto"/>
        <w:jc w:val="both"/>
        <w:rPr>
          <w:rFonts w:ascii="Times New Roman" w:hAnsi="Times New Roman" w:cs="Times New Roman"/>
          <w:sz w:val="24"/>
          <w:szCs w:val="24"/>
        </w:rPr>
      </w:pPr>
    </w:p>
    <w:p w14:paraId="651D3615" w14:textId="1FEF1BD5" w:rsidR="00991FE5" w:rsidRPr="00991FE5" w:rsidRDefault="00991FE5" w:rsidP="002C5B25">
      <w:pPr>
        <w:pStyle w:val="Default"/>
        <w:jc w:val="both"/>
        <w:rPr>
          <w:rFonts w:ascii="Times New Roman" w:hAnsi="Times New Roman" w:cs="Times New Roman"/>
        </w:rPr>
      </w:pPr>
      <w:r>
        <w:rPr>
          <w:rFonts w:ascii="Times New Roman" w:hAnsi="Times New Roman" w:cs="Times New Roman"/>
        </w:rPr>
        <w:t xml:space="preserve">        </w:t>
      </w:r>
      <w:r>
        <w:t xml:space="preserve">              </w:t>
      </w:r>
      <w:r w:rsidR="00050170">
        <w:rPr>
          <w:rFonts w:ascii="Times New Roman" w:hAnsi="Times New Roman" w:cs="Times New Roman"/>
        </w:rPr>
        <w:t>Przewodnicząca o zabranie głosu poprosiła Burmistrza Chodcza.</w:t>
      </w:r>
      <w:r w:rsidR="002C5B25">
        <w:rPr>
          <w:rFonts w:ascii="Times New Roman" w:hAnsi="Times New Roman" w:cs="Times New Roman"/>
        </w:rPr>
        <w:t xml:space="preserve"> Jarosław Grabczyński</w:t>
      </w:r>
      <w:r w:rsidR="002C5B25" w:rsidRPr="002C5B25">
        <w:rPr>
          <w:rFonts w:ascii="Times New Roman" w:hAnsi="Times New Roman" w:cs="Times New Roman"/>
        </w:rPr>
        <w:t xml:space="preserve"> </w:t>
      </w:r>
      <w:r w:rsidR="002C5B25">
        <w:rPr>
          <w:rFonts w:ascii="Times New Roman" w:hAnsi="Times New Roman" w:cs="Times New Roman"/>
        </w:rPr>
        <w:t>p</w:t>
      </w:r>
      <w:r w:rsidR="002C5B25" w:rsidRPr="002C5B25">
        <w:rPr>
          <w:rFonts w:ascii="Times New Roman" w:hAnsi="Times New Roman" w:cs="Times New Roman"/>
        </w:rPr>
        <w:t xml:space="preserve">oinformował, iż zgodnie z ustawą o samorządzie gminnym wójt co roku do dnia 31 maja przedstawia radzie gminy raport o stanie gminy, który obejmuje podsumowanie działalności wójta w roku poprzednim, </w:t>
      </w:r>
      <w:r w:rsidR="007C7B20">
        <w:rPr>
          <w:rFonts w:ascii="Times New Roman" w:hAnsi="Times New Roman" w:cs="Times New Roman"/>
        </w:rPr>
        <w:t xml:space="preserve">                           </w:t>
      </w:r>
      <w:r w:rsidR="002C5B25" w:rsidRPr="002C5B25">
        <w:rPr>
          <w:rFonts w:ascii="Times New Roman" w:hAnsi="Times New Roman" w:cs="Times New Roman"/>
        </w:rPr>
        <w:t>w szczególności realizację polityk, programów</w:t>
      </w:r>
      <w:r w:rsidR="007C7B20">
        <w:rPr>
          <w:rFonts w:ascii="Times New Roman" w:hAnsi="Times New Roman" w:cs="Times New Roman"/>
        </w:rPr>
        <w:t xml:space="preserve"> </w:t>
      </w:r>
      <w:r w:rsidR="002C5B25" w:rsidRPr="002C5B25">
        <w:rPr>
          <w:rFonts w:ascii="Times New Roman" w:hAnsi="Times New Roman" w:cs="Times New Roman"/>
        </w:rPr>
        <w:t xml:space="preserve">i strategii, uchwał rady gminy, przedstawił najważniejsze informacje z raportu oraz poinformował iż raport był i jest do wglądu w biurze rady. Na tym zakończył. Przewodnicząca poinformowała, iż Burmistrz Chodcza przedstawił Radzie Miejskiej w Chodczu Raport </w:t>
      </w:r>
      <w:r w:rsidR="007C7B20">
        <w:rPr>
          <w:rFonts w:ascii="Times New Roman" w:hAnsi="Times New Roman" w:cs="Times New Roman"/>
        </w:rPr>
        <w:t xml:space="preserve">                  </w:t>
      </w:r>
      <w:r w:rsidR="002C5B25" w:rsidRPr="002C5B25">
        <w:rPr>
          <w:rFonts w:ascii="Times New Roman" w:hAnsi="Times New Roman" w:cs="Times New Roman"/>
        </w:rPr>
        <w:t xml:space="preserve">o stanie gminy. W punkcie tym nie było żadnych pytań i uwag do raportu zawierającego 87 stron. </w:t>
      </w:r>
      <w:r w:rsidR="002C5B25" w:rsidRPr="002C5B25">
        <w:rPr>
          <w:rFonts w:ascii="Times New Roman" w:hAnsi="Times New Roman" w:cs="Times New Roman"/>
        </w:rPr>
        <w:lastRenderedPageBreak/>
        <w:t xml:space="preserve">Przewodnicząca przeszła do </w:t>
      </w:r>
      <w:r w:rsidR="002C5B25">
        <w:rPr>
          <w:rFonts w:ascii="Times New Roman" w:hAnsi="Times New Roman" w:cs="Times New Roman"/>
        </w:rPr>
        <w:t>podjęcia uchwały</w:t>
      </w:r>
      <w:r w:rsidR="002C5B25" w:rsidRPr="002C5B25">
        <w:rPr>
          <w:rFonts w:ascii="Times New Roman" w:hAnsi="Times New Roman" w:cs="Times New Roman"/>
        </w:rPr>
        <w:t xml:space="preserve"> w sprawie udzielenia wotum zaufania Burmistrzowi Chodcza</w:t>
      </w:r>
      <w:r w:rsidRPr="00991FE5">
        <w:rPr>
          <w:rFonts w:ascii="Times New Roman" w:hAnsi="Times New Roman" w:cs="Times New Roman"/>
        </w:rPr>
        <w:t xml:space="preserve">. </w:t>
      </w:r>
      <w:r w:rsidR="002C5B25">
        <w:rPr>
          <w:rFonts w:ascii="Times New Roman" w:hAnsi="Times New Roman" w:cs="Times New Roman"/>
        </w:rPr>
        <w:t>U</w:t>
      </w:r>
      <w:r w:rsidRPr="00991FE5">
        <w:rPr>
          <w:rFonts w:ascii="Times New Roman" w:hAnsi="Times New Roman" w:cs="Times New Roman"/>
        </w:rPr>
        <w:t xml:space="preserve">chwała została poddana pod głosowanie. Za głosowało </w:t>
      </w:r>
      <w:r w:rsidR="00951E18">
        <w:rPr>
          <w:rFonts w:ascii="Times New Roman" w:hAnsi="Times New Roman" w:cs="Times New Roman"/>
        </w:rPr>
        <w:t>1</w:t>
      </w:r>
      <w:r w:rsidR="002C5B25">
        <w:rPr>
          <w:rFonts w:ascii="Times New Roman" w:hAnsi="Times New Roman" w:cs="Times New Roman"/>
        </w:rPr>
        <w:t>1</w:t>
      </w:r>
      <w:r w:rsidR="00951E18">
        <w:rPr>
          <w:rFonts w:ascii="Times New Roman" w:hAnsi="Times New Roman" w:cs="Times New Roman"/>
        </w:rPr>
        <w:t xml:space="preserve"> </w:t>
      </w:r>
      <w:r w:rsidRPr="00991FE5">
        <w:rPr>
          <w:rFonts w:ascii="Times New Roman" w:hAnsi="Times New Roman" w:cs="Times New Roman"/>
        </w:rPr>
        <w:t>radnych, przeciw 0, wstrzym</w:t>
      </w:r>
      <w:r>
        <w:rPr>
          <w:rFonts w:ascii="Times New Roman" w:hAnsi="Times New Roman" w:cs="Times New Roman"/>
        </w:rPr>
        <w:t>ujących</w:t>
      </w:r>
      <w:r w:rsidRPr="00991FE5">
        <w:rPr>
          <w:rFonts w:ascii="Times New Roman" w:hAnsi="Times New Roman" w:cs="Times New Roman"/>
        </w:rPr>
        <w:t xml:space="preserve"> </w:t>
      </w:r>
      <w:r w:rsidR="002C5B25">
        <w:rPr>
          <w:rFonts w:ascii="Times New Roman" w:hAnsi="Times New Roman" w:cs="Times New Roman"/>
        </w:rPr>
        <w:t>3</w:t>
      </w:r>
      <w:r w:rsidRPr="00991FE5">
        <w:rPr>
          <w:rFonts w:ascii="Times New Roman" w:hAnsi="Times New Roman" w:cs="Times New Roman"/>
        </w:rPr>
        <w:t xml:space="preserve">. </w:t>
      </w:r>
      <w:r w:rsidRPr="00991FE5">
        <w:rPr>
          <w:rFonts w:ascii="Times New Roman" w:hAnsi="Times New Roman" w:cs="Times New Roman"/>
          <w:bCs/>
        </w:rPr>
        <w:t xml:space="preserve">Uchwała Nr </w:t>
      </w:r>
      <w:r w:rsidR="00626A5C">
        <w:rPr>
          <w:rFonts w:ascii="Times New Roman" w:hAnsi="Times New Roman" w:cs="Times New Roman"/>
          <w:bCs/>
        </w:rPr>
        <w:t>III</w:t>
      </w:r>
      <w:r w:rsidRPr="00991FE5">
        <w:rPr>
          <w:rFonts w:ascii="Times New Roman" w:hAnsi="Times New Roman" w:cs="Times New Roman"/>
          <w:bCs/>
        </w:rPr>
        <w:t>/</w:t>
      </w:r>
      <w:r w:rsidR="002C5B25">
        <w:rPr>
          <w:rFonts w:ascii="Times New Roman" w:hAnsi="Times New Roman" w:cs="Times New Roman"/>
          <w:bCs/>
        </w:rPr>
        <w:t>20</w:t>
      </w:r>
      <w:r w:rsidRPr="00991FE5">
        <w:rPr>
          <w:rFonts w:ascii="Times New Roman" w:hAnsi="Times New Roman" w:cs="Times New Roman"/>
          <w:bCs/>
        </w:rPr>
        <w:t>/2</w:t>
      </w:r>
      <w:r w:rsidR="002C5B25">
        <w:rPr>
          <w:rFonts w:ascii="Times New Roman" w:hAnsi="Times New Roman" w:cs="Times New Roman"/>
          <w:bCs/>
        </w:rPr>
        <w:t>4</w:t>
      </w:r>
      <w:r w:rsidRPr="00991FE5">
        <w:rPr>
          <w:rFonts w:ascii="Times New Roman" w:hAnsi="Times New Roman" w:cs="Times New Roman"/>
          <w:b/>
        </w:rPr>
        <w:t xml:space="preserve"> </w:t>
      </w:r>
      <w:r w:rsidRPr="00991FE5">
        <w:rPr>
          <w:rFonts w:ascii="Times New Roman" w:hAnsi="Times New Roman" w:cs="Times New Roman"/>
        </w:rPr>
        <w:t>w sprawie udzielenia wotum zaufania Burmistrzowi Chodcza została podjęta</w:t>
      </w:r>
      <w:r w:rsidR="00EB685D">
        <w:rPr>
          <w:rFonts w:ascii="Times New Roman" w:hAnsi="Times New Roman" w:cs="Times New Roman"/>
        </w:rPr>
        <w:t xml:space="preserve"> </w:t>
      </w:r>
      <w:r>
        <w:rPr>
          <w:rFonts w:ascii="Times New Roman" w:hAnsi="Times New Roman" w:cs="Times New Roman"/>
        </w:rPr>
        <w:t>i stanowi załącznik do niniejszego protokołu.</w:t>
      </w:r>
      <w:r w:rsidRPr="00991FE5">
        <w:rPr>
          <w:rFonts w:ascii="Times New Roman" w:hAnsi="Times New Roman" w:cs="Times New Roman"/>
        </w:rPr>
        <w:t xml:space="preserve"> </w:t>
      </w:r>
    </w:p>
    <w:p w14:paraId="0B964AB2" w14:textId="492151A3" w:rsidR="00670452" w:rsidRDefault="00E66976" w:rsidP="007C7B20">
      <w:pPr>
        <w:pStyle w:val="Bezodstpw"/>
        <w:ind w:firstLine="70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Następnie </w:t>
      </w:r>
      <w:r w:rsidR="00D92D74">
        <w:rPr>
          <w:rFonts w:ascii="Times New Roman" w:hAnsi="Times New Roman" w:cs="Times New Roman"/>
          <w:sz w:val="24"/>
          <w:szCs w:val="24"/>
        </w:rPr>
        <w:t xml:space="preserve">Przewodnicząca poprosiła o przedłożenie informacji Panią Skarbnik </w:t>
      </w:r>
      <w:r w:rsidR="00991FE5">
        <w:rPr>
          <w:rFonts w:ascii="Times New Roman" w:hAnsi="Times New Roman" w:cs="Times New Roman"/>
          <w:sz w:val="24"/>
          <w:szCs w:val="24"/>
        </w:rPr>
        <w:t>Monikę Matuszewską</w:t>
      </w:r>
      <w:r w:rsidR="00D92D74">
        <w:rPr>
          <w:rFonts w:ascii="Times New Roman" w:hAnsi="Times New Roman" w:cs="Times New Roman"/>
          <w:sz w:val="24"/>
          <w:szCs w:val="24"/>
        </w:rPr>
        <w:t xml:space="preserve"> na temat sprawozdania finansowego wraz ze sprawozdaniem z wykonania budżetu Miasta i Gminy Chodecz za 20</w:t>
      </w:r>
      <w:r w:rsidR="00991FE5">
        <w:rPr>
          <w:rFonts w:ascii="Times New Roman" w:hAnsi="Times New Roman" w:cs="Times New Roman"/>
          <w:sz w:val="24"/>
          <w:szCs w:val="24"/>
        </w:rPr>
        <w:t>2</w:t>
      </w:r>
      <w:r w:rsidR="00D312FD">
        <w:rPr>
          <w:rFonts w:ascii="Times New Roman" w:hAnsi="Times New Roman" w:cs="Times New Roman"/>
          <w:sz w:val="24"/>
          <w:szCs w:val="24"/>
        </w:rPr>
        <w:t>3</w:t>
      </w:r>
      <w:r w:rsidR="00D92D74">
        <w:rPr>
          <w:rFonts w:ascii="Times New Roman" w:hAnsi="Times New Roman" w:cs="Times New Roman"/>
          <w:sz w:val="24"/>
          <w:szCs w:val="24"/>
        </w:rPr>
        <w:t xml:space="preserve">r. Pani Skarbnik udzieliła informacji, iż </w:t>
      </w:r>
      <w:r w:rsidR="00AF2BF1">
        <w:rPr>
          <w:rFonts w:ascii="Times New Roman" w:hAnsi="Times New Roman" w:cs="Times New Roman"/>
          <w:sz w:val="24"/>
          <w:szCs w:val="24"/>
        </w:rPr>
        <w:t xml:space="preserve">w dniu </w:t>
      </w:r>
      <w:r w:rsidR="00D312FD">
        <w:rPr>
          <w:rFonts w:ascii="Times New Roman" w:hAnsi="Times New Roman" w:cs="Times New Roman"/>
          <w:sz w:val="24"/>
          <w:szCs w:val="24"/>
        </w:rPr>
        <w:t>28</w:t>
      </w:r>
      <w:r w:rsidR="00AF2BF1">
        <w:rPr>
          <w:rFonts w:ascii="Times New Roman" w:hAnsi="Times New Roman" w:cs="Times New Roman"/>
          <w:sz w:val="24"/>
          <w:szCs w:val="24"/>
        </w:rPr>
        <w:t xml:space="preserve"> marca 202</w:t>
      </w:r>
      <w:r w:rsidR="00D312FD">
        <w:rPr>
          <w:rFonts w:ascii="Times New Roman" w:hAnsi="Times New Roman" w:cs="Times New Roman"/>
          <w:sz w:val="24"/>
          <w:szCs w:val="24"/>
        </w:rPr>
        <w:t>4</w:t>
      </w:r>
      <w:r w:rsidR="00AF2BF1">
        <w:rPr>
          <w:rFonts w:ascii="Times New Roman" w:hAnsi="Times New Roman" w:cs="Times New Roman"/>
          <w:sz w:val="24"/>
          <w:szCs w:val="24"/>
        </w:rPr>
        <w:t xml:space="preserve">r. </w:t>
      </w:r>
      <w:r w:rsidR="00D312FD">
        <w:rPr>
          <w:rFonts w:ascii="Times New Roman" w:hAnsi="Times New Roman" w:cs="Times New Roman"/>
          <w:sz w:val="24"/>
          <w:szCs w:val="24"/>
        </w:rPr>
        <w:t>zgodnie z art. 267 ustawy o finansach publicznych</w:t>
      </w:r>
      <w:r w:rsidR="00AF2BF1">
        <w:rPr>
          <w:rFonts w:ascii="Times New Roman" w:hAnsi="Times New Roman" w:cs="Times New Roman"/>
          <w:sz w:val="24"/>
          <w:szCs w:val="24"/>
        </w:rPr>
        <w:t xml:space="preserve"> sprawozdanie z wykonania budżetu Miasta i Gminy Chodecz za 202</w:t>
      </w:r>
      <w:r w:rsidR="00D312FD">
        <w:rPr>
          <w:rFonts w:ascii="Times New Roman" w:hAnsi="Times New Roman" w:cs="Times New Roman"/>
          <w:sz w:val="24"/>
          <w:szCs w:val="24"/>
        </w:rPr>
        <w:t>3</w:t>
      </w:r>
      <w:r w:rsidR="00AF2BF1">
        <w:rPr>
          <w:rFonts w:ascii="Times New Roman" w:hAnsi="Times New Roman" w:cs="Times New Roman"/>
          <w:sz w:val="24"/>
          <w:szCs w:val="24"/>
        </w:rPr>
        <w:t>r.</w:t>
      </w:r>
      <w:r w:rsidR="00D312FD">
        <w:rPr>
          <w:rFonts w:ascii="Times New Roman" w:hAnsi="Times New Roman" w:cs="Times New Roman"/>
          <w:sz w:val="24"/>
          <w:szCs w:val="24"/>
        </w:rPr>
        <w:t xml:space="preserve"> wraz z Wieloletnią Prognozą Finansową oraz informacją o stanie mienia Burmistrz Chodcza przekazał </w:t>
      </w:r>
      <w:r w:rsidR="00AF2BF1">
        <w:rPr>
          <w:rFonts w:ascii="Times New Roman" w:hAnsi="Times New Roman" w:cs="Times New Roman"/>
          <w:sz w:val="24"/>
          <w:szCs w:val="24"/>
        </w:rPr>
        <w:t xml:space="preserve">Regionalnej Izbie Obrachunkowej w Bydgoszczy oraz </w:t>
      </w:r>
      <w:r w:rsidR="00D312FD">
        <w:rPr>
          <w:rFonts w:ascii="Times New Roman" w:hAnsi="Times New Roman" w:cs="Times New Roman"/>
          <w:sz w:val="24"/>
          <w:szCs w:val="24"/>
        </w:rPr>
        <w:t>przedłożył Radzie Miejskiej w Chodczu. S</w:t>
      </w:r>
      <w:r w:rsidR="00AF2BF1">
        <w:rPr>
          <w:rFonts w:ascii="Times New Roman" w:hAnsi="Times New Roman" w:cs="Times New Roman"/>
          <w:sz w:val="24"/>
          <w:szCs w:val="24"/>
        </w:rPr>
        <w:t xml:space="preserve">prawozdanie z </w:t>
      </w:r>
      <w:r w:rsidR="00606EC2">
        <w:rPr>
          <w:rFonts w:ascii="Times New Roman" w:hAnsi="Times New Roman" w:cs="Times New Roman"/>
          <w:sz w:val="24"/>
          <w:szCs w:val="24"/>
        </w:rPr>
        <w:t xml:space="preserve">wykonania budżetu </w:t>
      </w:r>
      <w:r w:rsidR="0088097C">
        <w:rPr>
          <w:rFonts w:ascii="Times New Roman" w:hAnsi="Times New Roman" w:cs="Times New Roman"/>
          <w:sz w:val="24"/>
          <w:szCs w:val="24"/>
        </w:rPr>
        <w:t xml:space="preserve">Miasta i Gminy Chodecz </w:t>
      </w:r>
      <w:r w:rsidR="00606EC2" w:rsidRPr="0088097C">
        <w:rPr>
          <w:rFonts w:ascii="Times New Roman" w:hAnsi="Times New Roman" w:cs="Times New Roman"/>
          <w:sz w:val="24"/>
          <w:szCs w:val="24"/>
        </w:rPr>
        <w:t>za 202</w:t>
      </w:r>
      <w:r w:rsidR="00D312FD" w:rsidRPr="0088097C">
        <w:rPr>
          <w:rFonts w:ascii="Times New Roman" w:hAnsi="Times New Roman" w:cs="Times New Roman"/>
          <w:sz w:val="24"/>
          <w:szCs w:val="24"/>
        </w:rPr>
        <w:t>3</w:t>
      </w:r>
      <w:r w:rsidR="00606EC2" w:rsidRPr="0088097C">
        <w:rPr>
          <w:rFonts w:ascii="Times New Roman" w:hAnsi="Times New Roman" w:cs="Times New Roman"/>
          <w:sz w:val="24"/>
          <w:szCs w:val="24"/>
        </w:rPr>
        <w:t xml:space="preserve">r. </w:t>
      </w:r>
      <w:r w:rsidR="0088097C" w:rsidRPr="0088097C">
        <w:rPr>
          <w:rFonts w:ascii="Times New Roman" w:hAnsi="Times New Roman" w:cs="Times New Roman"/>
          <w:color w:val="000000" w:themeColor="text1"/>
          <w:sz w:val="24"/>
          <w:szCs w:val="24"/>
        </w:rPr>
        <w:t>zostało sporządzone  na podstawie art. 267 i 269 ustawy z dnia 27 sierpnia 2009r. o finansach publicznych oraz na podstawie danych z ewidencji księgowej budżetu. Obejmuje ono:</w:t>
      </w:r>
      <w:r w:rsidR="0088097C">
        <w:rPr>
          <w:rFonts w:ascii="Times New Roman" w:hAnsi="Times New Roman" w:cs="Times New Roman"/>
          <w:color w:val="000000" w:themeColor="text1"/>
          <w:sz w:val="24"/>
          <w:szCs w:val="24"/>
        </w:rPr>
        <w:t xml:space="preserve"> </w:t>
      </w:r>
      <w:r w:rsidR="0088097C" w:rsidRPr="0088097C">
        <w:rPr>
          <w:rFonts w:ascii="Times New Roman" w:hAnsi="Times New Roman" w:cs="Times New Roman"/>
          <w:color w:val="000000" w:themeColor="text1"/>
          <w:sz w:val="24"/>
          <w:szCs w:val="24"/>
        </w:rPr>
        <w:t>informację opisową dotyczącą wykonania budżetu Gminy;</w:t>
      </w:r>
      <w:r w:rsidR="0088097C">
        <w:rPr>
          <w:rFonts w:ascii="Times New Roman" w:hAnsi="Times New Roman" w:cs="Times New Roman"/>
          <w:color w:val="000000" w:themeColor="text1"/>
          <w:sz w:val="24"/>
          <w:szCs w:val="24"/>
        </w:rPr>
        <w:t xml:space="preserve"> </w:t>
      </w:r>
      <w:r w:rsidR="0088097C" w:rsidRPr="0088097C">
        <w:rPr>
          <w:rFonts w:ascii="Times New Roman" w:hAnsi="Times New Roman" w:cs="Times New Roman"/>
          <w:color w:val="000000" w:themeColor="text1"/>
          <w:sz w:val="24"/>
          <w:szCs w:val="24"/>
        </w:rPr>
        <w:t>informację liczbową - dane ze sprawozdawczości budżetowej w szczegółowości nie mniejszej niż w uchwale budżetowej, w tej części zawarto m.in.:</w:t>
      </w:r>
      <w:r w:rsidR="0088097C">
        <w:rPr>
          <w:rFonts w:ascii="Times New Roman" w:hAnsi="Times New Roman" w:cs="Times New Roman"/>
          <w:color w:val="000000" w:themeColor="text1"/>
          <w:sz w:val="24"/>
          <w:szCs w:val="24"/>
        </w:rPr>
        <w:t xml:space="preserve"> </w:t>
      </w:r>
      <w:r w:rsidR="0088097C" w:rsidRPr="0088097C">
        <w:rPr>
          <w:rFonts w:ascii="Times New Roman" w:hAnsi="Times New Roman" w:cs="Times New Roman"/>
          <w:color w:val="000000" w:themeColor="text1"/>
          <w:sz w:val="24"/>
          <w:szCs w:val="24"/>
        </w:rPr>
        <w:t>dochody i wydatki budżetu jednostki samorządu terytorialnego w szczegółowości określonej</w:t>
      </w:r>
      <w:r w:rsidR="0088097C">
        <w:rPr>
          <w:rFonts w:ascii="Times New Roman" w:hAnsi="Times New Roman" w:cs="Times New Roman"/>
          <w:color w:val="000000" w:themeColor="text1"/>
          <w:sz w:val="24"/>
          <w:szCs w:val="24"/>
        </w:rPr>
        <w:t xml:space="preserve"> </w:t>
      </w:r>
      <w:r w:rsidR="0088097C" w:rsidRPr="0088097C">
        <w:rPr>
          <w:rFonts w:ascii="Times New Roman" w:hAnsi="Times New Roman" w:cs="Times New Roman"/>
          <w:color w:val="000000" w:themeColor="text1"/>
          <w:sz w:val="24"/>
          <w:szCs w:val="24"/>
        </w:rPr>
        <w:t>jak w uchwale budżetowej,</w:t>
      </w:r>
      <w:r w:rsidR="0088097C">
        <w:rPr>
          <w:rFonts w:ascii="Times New Roman" w:hAnsi="Times New Roman" w:cs="Times New Roman"/>
          <w:color w:val="000000" w:themeColor="text1"/>
          <w:sz w:val="24"/>
          <w:szCs w:val="24"/>
        </w:rPr>
        <w:t xml:space="preserve"> </w:t>
      </w:r>
      <w:r w:rsidR="0088097C" w:rsidRPr="0088097C">
        <w:rPr>
          <w:rFonts w:ascii="Times New Roman" w:hAnsi="Times New Roman" w:cs="Times New Roman"/>
          <w:color w:val="000000" w:themeColor="text1"/>
          <w:sz w:val="24"/>
          <w:szCs w:val="24"/>
        </w:rPr>
        <w:t>zmiany w planie wydatków na realizację programów finansowanych z udziałem środków, o których mowa w art. 5 ust. 1 pkt 2 i 3, dokonane w trakcie 2023r.</w:t>
      </w:r>
      <w:r w:rsidR="0088097C">
        <w:rPr>
          <w:rFonts w:ascii="Times New Roman" w:hAnsi="Times New Roman" w:cs="Times New Roman"/>
          <w:color w:val="000000" w:themeColor="text1"/>
          <w:sz w:val="24"/>
          <w:szCs w:val="24"/>
        </w:rPr>
        <w:t xml:space="preserve"> art. 5 ust.1 pkt 2 i 3 mówi </w:t>
      </w:r>
      <w:r w:rsidR="007C7B20">
        <w:rPr>
          <w:rFonts w:ascii="Times New Roman" w:hAnsi="Times New Roman" w:cs="Times New Roman"/>
          <w:color w:val="000000" w:themeColor="text1"/>
          <w:sz w:val="24"/>
          <w:szCs w:val="24"/>
        </w:rPr>
        <w:t xml:space="preserve">                     </w:t>
      </w:r>
      <w:r w:rsidR="0088097C">
        <w:rPr>
          <w:rFonts w:ascii="Times New Roman" w:hAnsi="Times New Roman" w:cs="Times New Roman"/>
          <w:color w:val="000000" w:themeColor="text1"/>
          <w:sz w:val="24"/>
          <w:szCs w:val="24"/>
        </w:rPr>
        <w:t xml:space="preserve">o środkach unijnych. </w:t>
      </w:r>
      <w:r w:rsidR="0088097C" w:rsidRPr="0088097C">
        <w:rPr>
          <w:rFonts w:ascii="Times New Roman" w:hAnsi="Times New Roman" w:cs="Times New Roman"/>
          <w:color w:val="000000" w:themeColor="text1"/>
          <w:sz w:val="24"/>
          <w:szCs w:val="24"/>
        </w:rPr>
        <w:t xml:space="preserve">Budżet Miasta i Gminy Chodecz został przyjęty uchwałą Nr XLVII/318/22 Rady Miejskiej w Chodczu z dnia 29 grudnia 2022 r. i z chwilą jego uchwalenia </w:t>
      </w:r>
      <w:r w:rsidR="0088097C" w:rsidRPr="00962DCC">
        <w:rPr>
          <w:rFonts w:ascii="Times New Roman" w:hAnsi="Times New Roman" w:cs="Times New Roman"/>
          <w:color w:val="000000" w:themeColor="text1"/>
          <w:sz w:val="24"/>
          <w:szCs w:val="24"/>
        </w:rPr>
        <w:t>wynosił: dochody budżetu to kwota:  39.635.188,00 zł.</w:t>
      </w:r>
      <w:r w:rsidR="00962DCC" w:rsidRPr="00962DCC">
        <w:rPr>
          <w:rFonts w:ascii="Times New Roman" w:hAnsi="Times New Roman" w:cs="Times New Roman"/>
          <w:color w:val="000000" w:themeColor="text1"/>
          <w:sz w:val="24"/>
          <w:szCs w:val="24"/>
        </w:rPr>
        <w:t xml:space="preserve"> z czego </w:t>
      </w:r>
      <w:r w:rsidR="0088097C" w:rsidRPr="00962DCC">
        <w:rPr>
          <w:rFonts w:ascii="Times New Roman" w:hAnsi="Times New Roman" w:cs="Times New Roman"/>
          <w:color w:val="000000" w:themeColor="text1"/>
          <w:sz w:val="24"/>
          <w:szCs w:val="24"/>
        </w:rPr>
        <w:t>dochody bieżące to kwota: 29.357.770,00 zł.,</w:t>
      </w:r>
      <w:r w:rsidR="00962DCC" w:rsidRPr="00962DCC">
        <w:rPr>
          <w:rFonts w:ascii="Times New Roman" w:hAnsi="Times New Roman" w:cs="Times New Roman"/>
          <w:color w:val="000000" w:themeColor="text1"/>
          <w:sz w:val="24"/>
          <w:szCs w:val="24"/>
        </w:rPr>
        <w:t xml:space="preserve"> </w:t>
      </w:r>
      <w:r w:rsidR="0088097C" w:rsidRPr="00962DCC">
        <w:rPr>
          <w:rFonts w:ascii="Times New Roman" w:hAnsi="Times New Roman" w:cs="Times New Roman"/>
          <w:color w:val="000000" w:themeColor="text1"/>
          <w:sz w:val="24"/>
          <w:szCs w:val="24"/>
        </w:rPr>
        <w:t>dochody majątkowe to kwota: 10.277.418,00 zł.</w:t>
      </w:r>
      <w:r w:rsidR="00962DCC" w:rsidRPr="00962DCC">
        <w:rPr>
          <w:rFonts w:ascii="Times New Roman" w:hAnsi="Times New Roman" w:cs="Times New Roman"/>
          <w:color w:val="000000" w:themeColor="text1"/>
          <w:sz w:val="24"/>
          <w:szCs w:val="24"/>
        </w:rPr>
        <w:t xml:space="preserve"> </w:t>
      </w:r>
      <w:r w:rsidR="0088097C" w:rsidRPr="00962DCC">
        <w:rPr>
          <w:rFonts w:ascii="Times New Roman" w:hAnsi="Times New Roman" w:cs="Times New Roman"/>
          <w:color w:val="000000" w:themeColor="text1"/>
          <w:sz w:val="24"/>
          <w:szCs w:val="24"/>
        </w:rPr>
        <w:t>Wydatki budżetowe to kwota: 41.134.049,00 zł.</w:t>
      </w:r>
      <w:r w:rsidR="00962DCC" w:rsidRPr="00962DCC">
        <w:rPr>
          <w:rFonts w:ascii="Times New Roman" w:hAnsi="Times New Roman" w:cs="Times New Roman"/>
          <w:color w:val="000000" w:themeColor="text1"/>
          <w:sz w:val="24"/>
          <w:szCs w:val="24"/>
        </w:rPr>
        <w:t xml:space="preserve"> z czego </w:t>
      </w:r>
      <w:r w:rsidR="0088097C" w:rsidRPr="00962DCC">
        <w:rPr>
          <w:rFonts w:ascii="Times New Roman" w:hAnsi="Times New Roman" w:cs="Times New Roman"/>
          <w:color w:val="000000" w:themeColor="text1"/>
          <w:sz w:val="24"/>
          <w:szCs w:val="24"/>
        </w:rPr>
        <w:t>wydatki bieżące to kwota: 27.414.049,00 zł.,</w:t>
      </w:r>
      <w:r w:rsidR="00962DCC" w:rsidRPr="00962DCC">
        <w:rPr>
          <w:rFonts w:ascii="Times New Roman" w:hAnsi="Times New Roman" w:cs="Times New Roman"/>
          <w:color w:val="000000" w:themeColor="text1"/>
          <w:sz w:val="24"/>
          <w:szCs w:val="24"/>
        </w:rPr>
        <w:t xml:space="preserve"> </w:t>
      </w:r>
      <w:r w:rsidR="0088097C" w:rsidRPr="00962DCC">
        <w:rPr>
          <w:rFonts w:ascii="Times New Roman" w:hAnsi="Times New Roman" w:cs="Times New Roman"/>
          <w:color w:val="000000" w:themeColor="text1"/>
          <w:sz w:val="24"/>
          <w:szCs w:val="24"/>
        </w:rPr>
        <w:t xml:space="preserve">wydatki </w:t>
      </w:r>
      <w:r w:rsidR="0088097C" w:rsidRPr="00E71C4B">
        <w:rPr>
          <w:rFonts w:ascii="Times New Roman" w:hAnsi="Times New Roman" w:cs="Times New Roman"/>
          <w:color w:val="000000" w:themeColor="text1"/>
          <w:sz w:val="24"/>
          <w:szCs w:val="24"/>
        </w:rPr>
        <w:t>majątkowe to kwota: 13.732.000,00 zł.</w:t>
      </w:r>
      <w:r w:rsidR="00962DCC" w:rsidRPr="00E71C4B">
        <w:rPr>
          <w:rFonts w:ascii="Times New Roman" w:hAnsi="Times New Roman" w:cs="Times New Roman"/>
          <w:color w:val="000000" w:themeColor="text1"/>
          <w:sz w:val="24"/>
          <w:szCs w:val="24"/>
        </w:rPr>
        <w:t xml:space="preserve"> </w:t>
      </w:r>
      <w:r w:rsidR="0088097C" w:rsidRPr="00E71C4B">
        <w:rPr>
          <w:rFonts w:ascii="Times New Roman" w:hAnsi="Times New Roman" w:cs="Times New Roman"/>
          <w:color w:val="000000" w:themeColor="text1"/>
          <w:sz w:val="24"/>
          <w:szCs w:val="24"/>
        </w:rPr>
        <w:t>Planowany deficyt budżetu to kwota: 1.498.861,00 zł.</w:t>
      </w:r>
      <w:r w:rsidR="007C7B20">
        <w:rPr>
          <w:rFonts w:ascii="Times New Roman" w:hAnsi="Times New Roman" w:cs="Times New Roman"/>
          <w:color w:val="000000" w:themeColor="text1"/>
          <w:sz w:val="24"/>
          <w:szCs w:val="24"/>
        </w:rPr>
        <w:t xml:space="preserve"> </w:t>
      </w:r>
      <w:r w:rsidR="00962DCC" w:rsidRPr="00E71C4B">
        <w:rPr>
          <w:rFonts w:ascii="Times New Roman" w:hAnsi="Times New Roman" w:cs="Times New Roman"/>
          <w:color w:val="000000" w:themeColor="text1"/>
          <w:sz w:val="24"/>
          <w:szCs w:val="24"/>
        </w:rPr>
        <w:t xml:space="preserve">z czego </w:t>
      </w:r>
      <w:r w:rsidR="0088097C" w:rsidRPr="00E71C4B">
        <w:rPr>
          <w:rFonts w:ascii="Times New Roman" w:hAnsi="Times New Roman" w:cs="Times New Roman"/>
          <w:color w:val="000000" w:themeColor="text1"/>
          <w:sz w:val="24"/>
          <w:szCs w:val="24"/>
        </w:rPr>
        <w:t>przychody w kwocie: 3.729.193,80 zł.,</w:t>
      </w:r>
      <w:r w:rsidR="00962DCC" w:rsidRPr="00E71C4B">
        <w:rPr>
          <w:rFonts w:ascii="Times New Roman" w:hAnsi="Times New Roman" w:cs="Times New Roman"/>
          <w:color w:val="000000" w:themeColor="text1"/>
          <w:sz w:val="24"/>
          <w:szCs w:val="24"/>
        </w:rPr>
        <w:t xml:space="preserve"> </w:t>
      </w:r>
      <w:r w:rsidR="0088097C" w:rsidRPr="00E71C4B">
        <w:rPr>
          <w:rFonts w:ascii="Times New Roman" w:hAnsi="Times New Roman" w:cs="Times New Roman"/>
          <w:color w:val="000000" w:themeColor="text1"/>
          <w:sz w:val="24"/>
          <w:szCs w:val="24"/>
        </w:rPr>
        <w:t>rozchody w kwocie: 2.230.332,80 zł.</w:t>
      </w:r>
      <w:r w:rsidR="00962DCC" w:rsidRPr="00E71C4B">
        <w:rPr>
          <w:rFonts w:ascii="Times New Roman" w:hAnsi="Times New Roman" w:cs="Times New Roman"/>
          <w:color w:val="000000" w:themeColor="text1"/>
          <w:sz w:val="24"/>
          <w:szCs w:val="24"/>
        </w:rPr>
        <w:t xml:space="preserve"> W toku wykonywania budżetu uchwałami Rady Miejskiej tj. 11 uchwałami oraz Zarządzeniami Burmistrza Chodcza tj. 21 zarządzeniami dokonano szeregu zmian w planie po stronie dochodów i wydatków, przychodów </w:t>
      </w:r>
      <w:r w:rsidR="007C7B20">
        <w:rPr>
          <w:rFonts w:ascii="Times New Roman" w:hAnsi="Times New Roman" w:cs="Times New Roman"/>
          <w:color w:val="000000" w:themeColor="text1"/>
          <w:sz w:val="24"/>
          <w:szCs w:val="24"/>
        </w:rPr>
        <w:t xml:space="preserve">                         </w:t>
      </w:r>
      <w:r w:rsidR="00962DCC" w:rsidRPr="00E71C4B">
        <w:rPr>
          <w:rFonts w:ascii="Times New Roman" w:hAnsi="Times New Roman" w:cs="Times New Roman"/>
          <w:color w:val="000000" w:themeColor="text1"/>
          <w:sz w:val="24"/>
          <w:szCs w:val="24"/>
        </w:rPr>
        <w:t>i rozchodów i inwestycji. Ostatecznie plan określony w budżecie Miasta i Gminy Chodecz na dzień 31 grudnia 2023 r. kształtował się następująco: dochody budżetu to kwota: 41.683.232,84 zł., dochody bieżące, to kwota: 34.259.674,66 zł.,  dochody majątkowe, to kwota: 7.423.558,18 zł. Wydatki budżetu to kwota: 45.737.760,62 zł., wydatki bieżące to kwota: 34.244.760,62 zł., wydatki majątkowe to kwota: 11.493.000,00 zł. Planowany deficyt to  kwota: 4.054.527,78 zł. z czego przychody to kwota: 6.474.860,58 zł., rozchody to kwota:   2.420.332,80 zł. W wyniku realizacji budżetu za 2023 rok dochody budżetu wykonano w kwocie: 40.716.433,70 zł., co stanowiło ogólnie 97,68 % z czego dochody bieżące to kwota 33.548.229,05</w:t>
      </w:r>
      <w:r w:rsidR="00E71C4B" w:rsidRPr="00E71C4B">
        <w:rPr>
          <w:rFonts w:ascii="Times New Roman" w:hAnsi="Times New Roman" w:cs="Times New Roman"/>
          <w:color w:val="000000" w:themeColor="text1"/>
          <w:sz w:val="24"/>
          <w:szCs w:val="24"/>
        </w:rPr>
        <w:t xml:space="preserve"> zł., z czego 97,92% planu i majątkowe </w:t>
      </w:r>
      <w:r w:rsidR="00962DCC" w:rsidRPr="00E71C4B">
        <w:rPr>
          <w:rFonts w:ascii="Times New Roman" w:hAnsi="Times New Roman" w:cs="Times New Roman"/>
          <w:color w:val="000000" w:themeColor="text1"/>
          <w:sz w:val="24"/>
          <w:szCs w:val="24"/>
        </w:rPr>
        <w:t>7.168.204,65</w:t>
      </w:r>
      <w:r w:rsidR="00E71C4B" w:rsidRPr="00E71C4B">
        <w:rPr>
          <w:rFonts w:ascii="Times New Roman" w:hAnsi="Times New Roman" w:cs="Times New Roman"/>
          <w:color w:val="000000" w:themeColor="text1"/>
          <w:sz w:val="24"/>
          <w:szCs w:val="24"/>
        </w:rPr>
        <w:t xml:space="preserve"> zł. tj. 96,56 % wykonania planu. </w:t>
      </w:r>
      <w:r w:rsidR="00E71C4B">
        <w:rPr>
          <w:rFonts w:ascii="Times New Roman" w:hAnsi="Times New Roman" w:cs="Times New Roman"/>
          <w:color w:val="000000" w:themeColor="text1"/>
          <w:sz w:val="24"/>
          <w:szCs w:val="24"/>
        </w:rPr>
        <w:t>Wydatki ogółem</w:t>
      </w:r>
      <w:r w:rsidR="00E71C4B" w:rsidRPr="00E71C4B">
        <w:rPr>
          <w:rFonts w:ascii="Times New Roman" w:hAnsi="Times New Roman" w:cs="Times New Roman"/>
          <w:color w:val="000000" w:themeColor="text1"/>
          <w:sz w:val="24"/>
          <w:szCs w:val="24"/>
        </w:rPr>
        <w:t xml:space="preserve"> wykonano na kwotę: 43.108.304,26 zł, co stanowi</w:t>
      </w:r>
      <w:r w:rsidR="00E71C4B">
        <w:rPr>
          <w:rFonts w:ascii="Times New Roman" w:hAnsi="Times New Roman" w:cs="Times New Roman"/>
          <w:color w:val="000000" w:themeColor="text1"/>
          <w:sz w:val="24"/>
          <w:szCs w:val="24"/>
        </w:rPr>
        <w:t>ło</w:t>
      </w:r>
      <w:r w:rsidR="00E71C4B" w:rsidRPr="00E71C4B">
        <w:rPr>
          <w:rFonts w:ascii="Times New Roman" w:hAnsi="Times New Roman" w:cs="Times New Roman"/>
          <w:color w:val="000000" w:themeColor="text1"/>
          <w:sz w:val="24"/>
          <w:szCs w:val="24"/>
        </w:rPr>
        <w:t>:</w:t>
      </w:r>
      <w:r w:rsidR="00E71C4B">
        <w:rPr>
          <w:rFonts w:ascii="Times New Roman" w:hAnsi="Times New Roman" w:cs="Times New Roman"/>
          <w:color w:val="000000" w:themeColor="text1"/>
          <w:sz w:val="24"/>
          <w:szCs w:val="24"/>
        </w:rPr>
        <w:t xml:space="preserve"> </w:t>
      </w:r>
      <w:r w:rsidR="00E71C4B" w:rsidRPr="00E71C4B">
        <w:rPr>
          <w:rFonts w:ascii="Times New Roman" w:hAnsi="Times New Roman" w:cs="Times New Roman"/>
          <w:color w:val="000000" w:themeColor="text1"/>
          <w:sz w:val="24"/>
          <w:szCs w:val="24"/>
        </w:rPr>
        <w:t>94,25 % planu rocznego</w:t>
      </w:r>
      <w:r w:rsidR="00E71C4B">
        <w:rPr>
          <w:rFonts w:ascii="Times New Roman" w:hAnsi="Times New Roman" w:cs="Times New Roman"/>
          <w:color w:val="000000" w:themeColor="text1"/>
          <w:sz w:val="24"/>
          <w:szCs w:val="24"/>
        </w:rPr>
        <w:t>. W</w:t>
      </w:r>
      <w:r w:rsidR="00E71C4B" w:rsidRPr="00E71C4B">
        <w:rPr>
          <w:rFonts w:ascii="Times New Roman" w:hAnsi="Times New Roman" w:cs="Times New Roman"/>
          <w:color w:val="000000" w:themeColor="text1"/>
          <w:sz w:val="24"/>
          <w:szCs w:val="24"/>
        </w:rPr>
        <w:t>ydatki bieżące to kwota: 31.778.023,45 zł.,</w:t>
      </w:r>
      <w:r w:rsidR="00E71C4B">
        <w:rPr>
          <w:rFonts w:ascii="Times New Roman" w:hAnsi="Times New Roman" w:cs="Times New Roman"/>
          <w:color w:val="000000" w:themeColor="text1"/>
          <w:sz w:val="24"/>
          <w:szCs w:val="24"/>
        </w:rPr>
        <w:t xml:space="preserve"> co stanowiło 92,80% wykonanego planu; </w:t>
      </w:r>
      <w:r w:rsidR="00E71C4B" w:rsidRPr="00E71C4B">
        <w:rPr>
          <w:rFonts w:ascii="Times New Roman" w:hAnsi="Times New Roman" w:cs="Times New Roman"/>
          <w:color w:val="000000" w:themeColor="text1"/>
          <w:sz w:val="24"/>
          <w:szCs w:val="24"/>
        </w:rPr>
        <w:t>wydatki majątkowe to kwota: 11.330.280,81 zł.</w:t>
      </w:r>
      <w:r w:rsidR="00E71C4B">
        <w:rPr>
          <w:rFonts w:ascii="Times New Roman" w:hAnsi="Times New Roman" w:cs="Times New Roman"/>
          <w:color w:val="000000" w:themeColor="text1"/>
          <w:sz w:val="24"/>
          <w:szCs w:val="24"/>
        </w:rPr>
        <w:t xml:space="preserve"> co stanowiło 98,58% wykonanego planu. Był deficyt w </w:t>
      </w:r>
      <w:r w:rsidR="00E71C4B" w:rsidRPr="00E71C4B">
        <w:rPr>
          <w:rFonts w:ascii="Times New Roman" w:hAnsi="Times New Roman" w:cs="Times New Roman"/>
          <w:color w:val="000000" w:themeColor="text1"/>
          <w:sz w:val="24"/>
          <w:szCs w:val="24"/>
        </w:rPr>
        <w:t>wysokości 2.391.870.56 zł.</w:t>
      </w:r>
      <w:r w:rsidR="00E71C4B">
        <w:rPr>
          <w:rFonts w:ascii="Times New Roman" w:hAnsi="Times New Roman" w:cs="Times New Roman"/>
          <w:color w:val="000000" w:themeColor="text1"/>
          <w:sz w:val="24"/>
          <w:szCs w:val="24"/>
        </w:rPr>
        <w:t xml:space="preserve"> co stanowiło 58,99 % wykonanego planu. Przychody wykonaliśmy na kwotę 5.718.849,93 zł. to było 88,32 % wykonanego planu, rozchody na kwotę 2.420</w:t>
      </w:r>
      <w:r w:rsidR="00670452">
        <w:rPr>
          <w:rFonts w:ascii="Times New Roman" w:hAnsi="Times New Roman" w:cs="Times New Roman"/>
          <w:color w:val="000000" w:themeColor="text1"/>
          <w:sz w:val="24"/>
          <w:szCs w:val="24"/>
        </w:rPr>
        <w:t xml:space="preserve">.332,80 zł. tj. 100% wykonanego planu. </w:t>
      </w:r>
      <w:bookmarkStart w:id="14" w:name="_Hlk169086606"/>
      <w:r w:rsidR="00670452">
        <w:rPr>
          <w:rFonts w:ascii="Times New Roman" w:hAnsi="Times New Roman" w:cs="Times New Roman"/>
          <w:color w:val="000000" w:themeColor="text1"/>
          <w:sz w:val="24"/>
          <w:szCs w:val="24"/>
        </w:rPr>
        <w:t xml:space="preserve">Plan i realizacja dochodów budżetu gminy Chodecz </w:t>
      </w:r>
      <w:r w:rsidR="007C7B20">
        <w:rPr>
          <w:rFonts w:ascii="Times New Roman" w:hAnsi="Times New Roman" w:cs="Times New Roman"/>
          <w:color w:val="000000" w:themeColor="text1"/>
          <w:sz w:val="24"/>
          <w:szCs w:val="24"/>
        </w:rPr>
        <w:t xml:space="preserve">                  </w:t>
      </w:r>
      <w:r w:rsidR="00670452">
        <w:rPr>
          <w:rFonts w:ascii="Times New Roman" w:hAnsi="Times New Roman" w:cs="Times New Roman"/>
          <w:color w:val="000000" w:themeColor="text1"/>
          <w:sz w:val="24"/>
          <w:szCs w:val="24"/>
        </w:rPr>
        <w:t xml:space="preserve">w układzie działów za 2023r. </w:t>
      </w:r>
      <w:bookmarkEnd w:id="14"/>
      <w:r w:rsidR="00670452">
        <w:rPr>
          <w:rFonts w:ascii="Times New Roman" w:hAnsi="Times New Roman" w:cs="Times New Roman"/>
          <w:color w:val="000000" w:themeColor="text1"/>
          <w:sz w:val="24"/>
          <w:szCs w:val="24"/>
        </w:rPr>
        <w:t xml:space="preserve">Rolnictwo i </w:t>
      </w:r>
      <w:r w:rsidR="00670452" w:rsidRPr="00670452">
        <w:rPr>
          <w:rFonts w:ascii="Times New Roman" w:hAnsi="Times New Roman" w:cs="Times New Roman"/>
          <w:color w:val="000000" w:themeColor="text1"/>
          <w:sz w:val="24"/>
          <w:szCs w:val="24"/>
        </w:rPr>
        <w:t>łowiectwo plan 1.283.659,25 zł. wykonanie to kwota: 1.286.335,76  zł., tj. 100,21 % planu rocznego</w:t>
      </w:r>
      <w:r w:rsidR="00670452">
        <w:rPr>
          <w:rFonts w:ascii="Times New Roman" w:hAnsi="Times New Roman" w:cs="Times New Roman"/>
          <w:color w:val="000000" w:themeColor="text1"/>
          <w:sz w:val="24"/>
          <w:szCs w:val="24"/>
        </w:rPr>
        <w:t xml:space="preserve">; </w:t>
      </w:r>
      <w:r w:rsidR="00670452" w:rsidRPr="00670452">
        <w:rPr>
          <w:rFonts w:ascii="Times New Roman" w:hAnsi="Times New Roman" w:cs="Times New Roman"/>
          <w:color w:val="000000" w:themeColor="text1"/>
          <w:sz w:val="24"/>
          <w:szCs w:val="24"/>
        </w:rPr>
        <w:t>WYTWARZANIE I ZAOPATRYWANIE W ENERGIĘ ELEKTRYCZNĄ, GAZ I WODĘ - Plan to kwota: 1.550.000,00 zł., wykonanie to kwota: 1.470.300,00 zł., tj. 94,86 %</w:t>
      </w:r>
      <w:r w:rsidR="00670452">
        <w:rPr>
          <w:rFonts w:ascii="Times New Roman" w:hAnsi="Times New Roman" w:cs="Times New Roman"/>
          <w:color w:val="000000" w:themeColor="text1"/>
          <w:sz w:val="24"/>
          <w:szCs w:val="24"/>
        </w:rPr>
        <w:t xml:space="preserve"> </w:t>
      </w:r>
      <w:r w:rsidR="00670452" w:rsidRPr="00670452">
        <w:rPr>
          <w:rFonts w:ascii="Times New Roman" w:hAnsi="Times New Roman" w:cs="Times New Roman"/>
          <w:color w:val="000000" w:themeColor="text1"/>
          <w:sz w:val="24"/>
          <w:szCs w:val="24"/>
        </w:rPr>
        <w:t>planu rocznego</w:t>
      </w:r>
      <w:r w:rsidR="00670452">
        <w:rPr>
          <w:rFonts w:ascii="Times New Roman" w:hAnsi="Times New Roman" w:cs="Times New Roman"/>
          <w:color w:val="000000" w:themeColor="text1"/>
          <w:sz w:val="24"/>
          <w:szCs w:val="24"/>
        </w:rPr>
        <w:t xml:space="preserve">; </w:t>
      </w:r>
      <w:r w:rsidR="00670452" w:rsidRPr="00670452">
        <w:rPr>
          <w:rFonts w:ascii="Times New Roman" w:hAnsi="Times New Roman" w:cs="Times New Roman"/>
          <w:color w:val="000000" w:themeColor="text1"/>
          <w:sz w:val="24"/>
          <w:szCs w:val="24"/>
        </w:rPr>
        <w:t>TRANSPORT I ŁĄCZNOŚĆ</w:t>
      </w:r>
      <w:r w:rsidR="00670452">
        <w:rPr>
          <w:rFonts w:ascii="Times New Roman" w:hAnsi="Times New Roman" w:cs="Times New Roman"/>
          <w:color w:val="000000" w:themeColor="text1"/>
          <w:sz w:val="24"/>
          <w:szCs w:val="24"/>
        </w:rPr>
        <w:t xml:space="preserve"> - </w:t>
      </w:r>
      <w:r w:rsidR="00670452" w:rsidRPr="00670452">
        <w:rPr>
          <w:rFonts w:ascii="Times New Roman" w:hAnsi="Times New Roman" w:cs="Times New Roman"/>
          <w:color w:val="000000" w:themeColor="text1"/>
          <w:sz w:val="24"/>
          <w:szCs w:val="24"/>
        </w:rPr>
        <w:t>Plan to kwota: 6.973.576,40 zł., wykonanie to kwota: 6.227.564,49 zł., tj. 89,30 % planu rocznego</w:t>
      </w:r>
      <w:r w:rsidR="00670452">
        <w:rPr>
          <w:rFonts w:ascii="Times New Roman" w:hAnsi="Times New Roman" w:cs="Times New Roman"/>
          <w:color w:val="000000" w:themeColor="text1"/>
          <w:sz w:val="24"/>
          <w:szCs w:val="24"/>
        </w:rPr>
        <w:t>;</w:t>
      </w:r>
      <w:r w:rsidR="0083726F">
        <w:rPr>
          <w:rFonts w:ascii="Times New Roman" w:hAnsi="Times New Roman" w:cs="Times New Roman"/>
          <w:color w:val="000000" w:themeColor="text1"/>
          <w:sz w:val="24"/>
          <w:szCs w:val="24"/>
        </w:rPr>
        <w:t xml:space="preserve"> </w:t>
      </w:r>
      <w:r w:rsidR="00670452" w:rsidRPr="00670452">
        <w:rPr>
          <w:rFonts w:ascii="Times New Roman" w:hAnsi="Times New Roman" w:cs="Times New Roman"/>
          <w:color w:val="000000" w:themeColor="text1"/>
          <w:sz w:val="24"/>
          <w:szCs w:val="24"/>
        </w:rPr>
        <w:t xml:space="preserve">GOSPODARKA MIESZKANIOWA </w:t>
      </w:r>
      <w:r w:rsidR="0083726F">
        <w:rPr>
          <w:rFonts w:ascii="Times New Roman" w:hAnsi="Times New Roman" w:cs="Times New Roman"/>
          <w:color w:val="000000" w:themeColor="text1"/>
          <w:sz w:val="24"/>
          <w:szCs w:val="24"/>
        </w:rPr>
        <w:t xml:space="preserve"> - </w:t>
      </w:r>
      <w:r w:rsidR="00670452" w:rsidRPr="00670452">
        <w:rPr>
          <w:rFonts w:ascii="Times New Roman" w:hAnsi="Times New Roman" w:cs="Times New Roman"/>
          <w:color w:val="000000" w:themeColor="text1"/>
          <w:sz w:val="24"/>
          <w:szCs w:val="24"/>
        </w:rPr>
        <w:t>Plan to kwota: 304.843,00 zł., wykonanie to kwota: 258.364,30 zł., tj. 84,75 % planu rocznego.</w:t>
      </w:r>
      <w:r w:rsidR="006F2A35">
        <w:rPr>
          <w:rFonts w:ascii="Times New Roman" w:hAnsi="Times New Roman" w:cs="Times New Roman"/>
          <w:color w:val="000000" w:themeColor="text1"/>
          <w:sz w:val="24"/>
          <w:szCs w:val="24"/>
        </w:rPr>
        <w:t xml:space="preserve"> </w:t>
      </w:r>
      <w:r w:rsidR="00670452" w:rsidRPr="00670452">
        <w:rPr>
          <w:rFonts w:ascii="Times New Roman" w:hAnsi="Times New Roman" w:cs="Times New Roman"/>
          <w:color w:val="000000" w:themeColor="text1"/>
          <w:sz w:val="24"/>
          <w:szCs w:val="24"/>
        </w:rPr>
        <w:t>DZIAŁALNOŚĆ USŁUGOWA</w:t>
      </w:r>
      <w:r w:rsidR="0083726F">
        <w:rPr>
          <w:rFonts w:ascii="Times New Roman" w:hAnsi="Times New Roman" w:cs="Times New Roman"/>
          <w:color w:val="000000" w:themeColor="text1"/>
          <w:sz w:val="24"/>
          <w:szCs w:val="24"/>
        </w:rPr>
        <w:t xml:space="preserve"> - </w:t>
      </w:r>
      <w:r w:rsidR="00670452" w:rsidRPr="00670452">
        <w:rPr>
          <w:rFonts w:ascii="Times New Roman" w:hAnsi="Times New Roman" w:cs="Times New Roman"/>
          <w:color w:val="000000" w:themeColor="text1"/>
          <w:sz w:val="24"/>
          <w:szCs w:val="24"/>
        </w:rPr>
        <w:t xml:space="preserve">Plan </w:t>
      </w:r>
      <w:r w:rsidR="007C7B20">
        <w:rPr>
          <w:rFonts w:ascii="Times New Roman" w:hAnsi="Times New Roman" w:cs="Times New Roman"/>
          <w:color w:val="000000" w:themeColor="text1"/>
          <w:sz w:val="24"/>
          <w:szCs w:val="24"/>
        </w:rPr>
        <w:t xml:space="preserve">                       </w:t>
      </w:r>
      <w:r w:rsidR="00670452" w:rsidRPr="00670452">
        <w:rPr>
          <w:rFonts w:ascii="Times New Roman" w:hAnsi="Times New Roman" w:cs="Times New Roman"/>
          <w:color w:val="000000" w:themeColor="text1"/>
          <w:sz w:val="24"/>
          <w:szCs w:val="24"/>
        </w:rPr>
        <w:t>i wykonanie to kwota: 2.000,00 zł., tj. 99,99 %  planu rocznego.</w:t>
      </w:r>
      <w:r w:rsidR="0083726F" w:rsidRPr="0083726F">
        <w:rPr>
          <w:rFonts w:ascii="Times New Roman" w:hAnsi="Times New Roman" w:cs="Times New Roman"/>
          <w:b/>
          <w:bCs/>
          <w:color w:val="000000" w:themeColor="text1"/>
        </w:rPr>
        <w:t xml:space="preserve"> </w:t>
      </w:r>
      <w:r w:rsidR="0083726F" w:rsidRPr="006F2A35">
        <w:rPr>
          <w:rFonts w:ascii="Times New Roman" w:hAnsi="Times New Roman" w:cs="Times New Roman"/>
          <w:color w:val="000000" w:themeColor="text1"/>
          <w:sz w:val="24"/>
          <w:szCs w:val="24"/>
        </w:rPr>
        <w:t>ADMINISTRACJA PUBLICZNA</w:t>
      </w:r>
      <w:r w:rsidR="006F2A35">
        <w:rPr>
          <w:rFonts w:ascii="Times New Roman" w:hAnsi="Times New Roman" w:cs="Times New Roman"/>
          <w:color w:val="000000" w:themeColor="text1"/>
          <w:sz w:val="24"/>
          <w:szCs w:val="24"/>
        </w:rPr>
        <w:t xml:space="preserve"> - </w:t>
      </w:r>
      <w:r w:rsidR="0083726F" w:rsidRPr="006F2A35">
        <w:rPr>
          <w:rFonts w:ascii="Times New Roman" w:hAnsi="Times New Roman" w:cs="Times New Roman"/>
          <w:color w:val="000000" w:themeColor="text1"/>
          <w:sz w:val="24"/>
          <w:szCs w:val="24"/>
        </w:rPr>
        <w:t xml:space="preserve">Plan </w:t>
      </w:r>
      <w:r w:rsidR="007C7B20">
        <w:rPr>
          <w:rFonts w:ascii="Times New Roman" w:hAnsi="Times New Roman" w:cs="Times New Roman"/>
          <w:color w:val="000000" w:themeColor="text1"/>
          <w:sz w:val="24"/>
          <w:szCs w:val="24"/>
        </w:rPr>
        <w:t xml:space="preserve">               </w:t>
      </w:r>
      <w:r w:rsidR="0083726F" w:rsidRPr="006F2A35">
        <w:rPr>
          <w:rFonts w:ascii="Times New Roman" w:hAnsi="Times New Roman" w:cs="Times New Roman"/>
          <w:color w:val="000000" w:themeColor="text1"/>
          <w:sz w:val="24"/>
          <w:szCs w:val="24"/>
        </w:rPr>
        <w:t>to kwota: 940.750,80 zł., wykonanie to kwota: 1.053.524,39 zł., tj. 111,99 % planu rocznego</w:t>
      </w:r>
      <w:r w:rsidR="006F2A35">
        <w:rPr>
          <w:rFonts w:ascii="Times New Roman" w:hAnsi="Times New Roman" w:cs="Times New Roman"/>
          <w:color w:val="000000" w:themeColor="text1"/>
          <w:sz w:val="24"/>
          <w:szCs w:val="24"/>
        </w:rPr>
        <w:t xml:space="preserve">; </w:t>
      </w:r>
      <w:r w:rsidR="0083726F" w:rsidRPr="006F2A35">
        <w:rPr>
          <w:rFonts w:ascii="Times New Roman" w:hAnsi="Times New Roman" w:cs="Times New Roman"/>
          <w:color w:val="000000" w:themeColor="text1"/>
          <w:sz w:val="24"/>
          <w:szCs w:val="24"/>
        </w:rPr>
        <w:t>URZĘDY NACZELNYCH ORGANOW WŁADZY</w:t>
      </w:r>
      <w:r w:rsidR="006F2A35">
        <w:rPr>
          <w:rFonts w:ascii="Times New Roman" w:hAnsi="Times New Roman" w:cs="Times New Roman"/>
          <w:color w:val="000000" w:themeColor="text1"/>
          <w:sz w:val="24"/>
          <w:szCs w:val="24"/>
        </w:rPr>
        <w:t xml:space="preserve"> - </w:t>
      </w:r>
      <w:r w:rsidR="0083726F" w:rsidRPr="006F2A35">
        <w:rPr>
          <w:rFonts w:ascii="Times New Roman" w:hAnsi="Times New Roman" w:cs="Times New Roman"/>
          <w:color w:val="000000" w:themeColor="text1"/>
          <w:sz w:val="24"/>
          <w:szCs w:val="24"/>
        </w:rPr>
        <w:t>Plan to kwota : 79.800,00  zł., wykonanie to kwota: 79.800,00 zł., tj. 100,00 % planu rocznego.</w:t>
      </w:r>
      <w:r w:rsidR="006F2A35">
        <w:rPr>
          <w:rFonts w:ascii="Times New Roman" w:hAnsi="Times New Roman" w:cs="Times New Roman"/>
          <w:color w:val="000000" w:themeColor="text1"/>
          <w:sz w:val="24"/>
          <w:szCs w:val="24"/>
        </w:rPr>
        <w:t xml:space="preserve">; </w:t>
      </w:r>
      <w:r w:rsidR="0083726F" w:rsidRPr="006F2A35">
        <w:rPr>
          <w:rFonts w:ascii="Times New Roman" w:hAnsi="Times New Roman" w:cs="Times New Roman"/>
          <w:color w:val="000000" w:themeColor="text1"/>
          <w:sz w:val="24"/>
          <w:szCs w:val="24"/>
        </w:rPr>
        <w:t>DOCHODY OD OSÓB PRAWNYCH, FIZYCZNYCH I INNYCH JEDNOSTEK NIEPOSIADJĄCYCH OSOBOWOŚCI PRAWNEJ</w:t>
      </w:r>
      <w:r w:rsidR="006F2A35">
        <w:rPr>
          <w:rFonts w:ascii="Times New Roman" w:hAnsi="Times New Roman" w:cs="Times New Roman"/>
          <w:color w:val="000000" w:themeColor="text1"/>
          <w:sz w:val="24"/>
          <w:szCs w:val="24"/>
        </w:rPr>
        <w:t xml:space="preserve"> - </w:t>
      </w:r>
      <w:r w:rsidR="0083726F" w:rsidRPr="006F2A35">
        <w:rPr>
          <w:rFonts w:ascii="Times New Roman" w:hAnsi="Times New Roman" w:cs="Times New Roman"/>
          <w:color w:val="000000" w:themeColor="text1"/>
          <w:sz w:val="24"/>
          <w:szCs w:val="24"/>
        </w:rPr>
        <w:t>Plan to kwota: 9.790.028,78 zł., wykonanie to kwota: 9.231.073,69 zł., tj. 94,29 % planu rocznego</w:t>
      </w:r>
      <w:r w:rsidR="006F2A35">
        <w:rPr>
          <w:rFonts w:ascii="Times New Roman" w:hAnsi="Times New Roman" w:cs="Times New Roman"/>
          <w:color w:val="000000" w:themeColor="text1"/>
          <w:sz w:val="24"/>
          <w:szCs w:val="24"/>
        </w:rPr>
        <w:t xml:space="preserve">; </w:t>
      </w:r>
      <w:r w:rsidR="0083726F" w:rsidRPr="006F2A35">
        <w:rPr>
          <w:rFonts w:ascii="Times New Roman" w:hAnsi="Times New Roman" w:cs="Times New Roman"/>
          <w:color w:val="000000" w:themeColor="text1"/>
          <w:sz w:val="24"/>
          <w:szCs w:val="24"/>
        </w:rPr>
        <w:t xml:space="preserve">RÓŻNE ROZLICZENIA </w:t>
      </w:r>
      <w:r w:rsidR="006F2A35">
        <w:rPr>
          <w:rFonts w:ascii="Times New Roman" w:hAnsi="Times New Roman" w:cs="Times New Roman"/>
          <w:color w:val="000000" w:themeColor="text1"/>
          <w:sz w:val="24"/>
          <w:szCs w:val="24"/>
        </w:rPr>
        <w:t xml:space="preserve">- </w:t>
      </w:r>
      <w:r w:rsidR="0083726F" w:rsidRPr="006F2A35">
        <w:rPr>
          <w:rFonts w:ascii="Times New Roman" w:hAnsi="Times New Roman" w:cs="Times New Roman"/>
          <w:color w:val="000000" w:themeColor="text1"/>
          <w:sz w:val="24"/>
          <w:szCs w:val="24"/>
        </w:rPr>
        <w:t>Plan to kwota:  12.922.824,85 zł., wykonanie to kwota: 12.863.033,06  zł., tj. 99,54 % planu rocznego</w:t>
      </w:r>
      <w:r w:rsidR="006F2A35">
        <w:rPr>
          <w:rFonts w:ascii="Times New Roman" w:hAnsi="Times New Roman" w:cs="Times New Roman"/>
          <w:color w:val="000000" w:themeColor="text1"/>
          <w:sz w:val="24"/>
          <w:szCs w:val="24"/>
        </w:rPr>
        <w:t xml:space="preserve">; </w:t>
      </w:r>
      <w:r w:rsidR="0083726F" w:rsidRPr="006F2A35">
        <w:rPr>
          <w:rFonts w:ascii="Times New Roman" w:hAnsi="Times New Roman" w:cs="Times New Roman"/>
          <w:color w:val="000000" w:themeColor="text1"/>
          <w:sz w:val="24"/>
          <w:szCs w:val="24"/>
        </w:rPr>
        <w:t xml:space="preserve">OŚWIATA </w:t>
      </w:r>
      <w:r w:rsidR="007C7B20">
        <w:rPr>
          <w:rFonts w:ascii="Times New Roman" w:hAnsi="Times New Roman" w:cs="Times New Roman"/>
          <w:color w:val="000000" w:themeColor="text1"/>
          <w:sz w:val="24"/>
          <w:szCs w:val="24"/>
        </w:rPr>
        <w:t xml:space="preserve">                                 </w:t>
      </w:r>
      <w:r w:rsidR="0083726F" w:rsidRPr="006F2A35">
        <w:rPr>
          <w:rFonts w:ascii="Times New Roman" w:hAnsi="Times New Roman" w:cs="Times New Roman"/>
          <w:color w:val="000000" w:themeColor="text1"/>
          <w:sz w:val="24"/>
          <w:szCs w:val="24"/>
        </w:rPr>
        <w:t>I WYCHOWANIE</w:t>
      </w:r>
      <w:r w:rsidR="006F2A35">
        <w:rPr>
          <w:rFonts w:ascii="Times New Roman" w:hAnsi="Times New Roman" w:cs="Times New Roman"/>
          <w:color w:val="000000" w:themeColor="text1"/>
          <w:sz w:val="24"/>
          <w:szCs w:val="24"/>
        </w:rPr>
        <w:t xml:space="preserve"> - </w:t>
      </w:r>
      <w:r w:rsidR="0083726F" w:rsidRPr="006F2A35">
        <w:rPr>
          <w:rFonts w:ascii="Times New Roman" w:hAnsi="Times New Roman" w:cs="Times New Roman"/>
          <w:color w:val="000000" w:themeColor="text1"/>
          <w:sz w:val="24"/>
          <w:szCs w:val="24"/>
        </w:rPr>
        <w:t>Plan to kwota: 866.905,25 zł., wykonanie to kwota: 860.089,57 zł., tj. 99,21 % planu rocznego</w:t>
      </w:r>
      <w:r w:rsidR="006F2A35" w:rsidRPr="006F2A35">
        <w:rPr>
          <w:rFonts w:ascii="Times New Roman" w:hAnsi="Times New Roman" w:cs="Times New Roman"/>
          <w:color w:val="000000" w:themeColor="text1"/>
          <w:sz w:val="24"/>
          <w:szCs w:val="24"/>
        </w:rPr>
        <w:t xml:space="preserve">; </w:t>
      </w:r>
      <w:r w:rsidR="0083726F" w:rsidRPr="006F2A35">
        <w:rPr>
          <w:rFonts w:ascii="Times New Roman" w:hAnsi="Times New Roman" w:cs="Times New Roman"/>
          <w:color w:val="000000" w:themeColor="text1"/>
          <w:sz w:val="24"/>
          <w:szCs w:val="24"/>
        </w:rPr>
        <w:t xml:space="preserve">POMOC SPOŁECZNA </w:t>
      </w:r>
      <w:r w:rsidR="006F2A35" w:rsidRPr="006F2A35">
        <w:rPr>
          <w:rFonts w:ascii="Times New Roman" w:hAnsi="Times New Roman" w:cs="Times New Roman"/>
          <w:color w:val="000000" w:themeColor="text1"/>
          <w:sz w:val="24"/>
          <w:szCs w:val="24"/>
        </w:rPr>
        <w:t xml:space="preserve">- </w:t>
      </w:r>
      <w:r w:rsidR="0083726F" w:rsidRPr="006F2A35">
        <w:rPr>
          <w:rFonts w:ascii="Times New Roman" w:hAnsi="Times New Roman" w:cs="Times New Roman"/>
          <w:color w:val="000000" w:themeColor="text1"/>
          <w:sz w:val="24"/>
          <w:szCs w:val="24"/>
        </w:rPr>
        <w:t>Plan to kwota: 1.074.034,35 zł., wykonanie to kwota: 1.059.847,17 zł., tj. 98,68 % planu rocznego</w:t>
      </w:r>
      <w:r w:rsidR="006F2A35">
        <w:rPr>
          <w:rFonts w:ascii="Times New Roman" w:hAnsi="Times New Roman" w:cs="Times New Roman"/>
          <w:color w:val="000000" w:themeColor="text1"/>
          <w:sz w:val="24"/>
          <w:szCs w:val="24"/>
        </w:rPr>
        <w:t xml:space="preserve">; </w:t>
      </w:r>
      <w:r w:rsidR="0083726F" w:rsidRPr="006F2A35">
        <w:rPr>
          <w:rFonts w:ascii="Times New Roman" w:hAnsi="Times New Roman" w:cs="Times New Roman"/>
          <w:color w:val="000000" w:themeColor="text1"/>
          <w:sz w:val="24"/>
          <w:szCs w:val="24"/>
        </w:rPr>
        <w:t xml:space="preserve">POZOSTAŁE ZADANIA W ZAKRESIE POLITYKI SPOŁECZNEJ </w:t>
      </w:r>
      <w:r w:rsidR="006F2A35">
        <w:rPr>
          <w:rFonts w:ascii="Times New Roman" w:hAnsi="Times New Roman" w:cs="Times New Roman"/>
          <w:color w:val="000000" w:themeColor="text1"/>
          <w:sz w:val="24"/>
          <w:szCs w:val="24"/>
        </w:rPr>
        <w:t xml:space="preserve">- </w:t>
      </w:r>
      <w:r w:rsidR="0083726F" w:rsidRPr="006F2A35">
        <w:rPr>
          <w:rFonts w:ascii="Times New Roman" w:hAnsi="Times New Roman" w:cs="Times New Roman"/>
          <w:color w:val="000000" w:themeColor="text1"/>
          <w:sz w:val="24"/>
          <w:szCs w:val="24"/>
        </w:rPr>
        <w:t>Plan to kwota: 25.000,00 zł., wykonanie to kwota: 24.990,00 zł., tj. 99,96 % planu rocznego</w:t>
      </w:r>
      <w:r w:rsidR="006F2A35">
        <w:rPr>
          <w:rFonts w:ascii="Times New Roman" w:hAnsi="Times New Roman" w:cs="Times New Roman"/>
          <w:color w:val="000000" w:themeColor="text1"/>
          <w:sz w:val="24"/>
          <w:szCs w:val="24"/>
        </w:rPr>
        <w:t xml:space="preserve">; </w:t>
      </w:r>
      <w:r w:rsidR="0083726F" w:rsidRPr="006F2A35">
        <w:rPr>
          <w:rFonts w:ascii="Times New Roman" w:hAnsi="Times New Roman" w:cs="Times New Roman"/>
          <w:color w:val="000000" w:themeColor="text1"/>
          <w:sz w:val="24"/>
          <w:szCs w:val="24"/>
        </w:rPr>
        <w:t xml:space="preserve">EDUKACYJNA </w:t>
      </w:r>
      <w:r w:rsidR="0083726F" w:rsidRPr="006F2A35">
        <w:rPr>
          <w:rFonts w:ascii="Times New Roman" w:hAnsi="Times New Roman" w:cs="Times New Roman"/>
          <w:color w:val="000000" w:themeColor="text1"/>
          <w:sz w:val="24"/>
          <w:szCs w:val="24"/>
        </w:rPr>
        <w:lastRenderedPageBreak/>
        <w:t>OPIEKA WYCHOWAWCZA</w:t>
      </w:r>
      <w:r w:rsidR="006F2A35">
        <w:rPr>
          <w:rFonts w:ascii="Times New Roman" w:hAnsi="Times New Roman" w:cs="Times New Roman"/>
          <w:color w:val="000000" w:themeColor="text1"/>
          <w:sz w:val="24"/>
          <w:szCs w:val="24"/>
        </w:rPr>
        <w:t xml:space="preserve"> - </w:t>
      </w:r>
      <w:r w:rsidR="0083726F" w:rsidRPr="006F2A35">
        <w:rPr>
          <w:rFonts w:ascii="Times New Roman" w:hAnsi="Times New Roman" w:cs="Times New Roman"/>
          <w:color w:val="000000" w:themeColor="text1"/>
          <w:sz w:val="24"/>
          <w:szCs w:val="24"/>
        </w:rPr>
        <w:t>Plan to kwota: 120.445,00 zł., wykonanie to kwota: 88.267,22 zł., tj. 73,28 % planu rocznego</w:t>
      </w:r>
      <w:r w:rsidR="006F2A35">
        <w:rPr>
          <w:rFonts w:ascii="Times New Roman" w:hAnsi="Times New Roman" w:cs="Times New Roman"/>
          <w:color w:val="000000" w:themeColor="text1"/>
          <w:sz w:val="24"/>
          <w:szCs w:val="24"/>
        </w:rPr>
        <w:t xml:space="preserve">; </w:t>
      </w:r>
      <w:r w:rsidR="0083726F" w:rsidRPr="006F2A35">
        <w:rPr>
          <w:rFonts w:ascii="Times New Roman" w:hAnsi="Times New Roman" w:cs="Times New Roman"/>
          <w:color w:val="000000" w:themeColor="text1"/>
          <w:sz w:val="24"/>
          <w:szCs w:val="24"/>
        </w:rPr>
        <w:t>RODZINA</w:t>
      </w:r>
      <w:r w:rsidR="006F2A35">
        <w:rPr>
          <w:rFonts w:ascii="Times New Roman" w:hAnsi="Times New Roman" w:cs="Times New Roman"/>
          <w:color w:val="000000" w:themeColor="text1"/>
          <w:sz w:val="24"/>
          <w:szCs w:val="24"/>
        </w:rPr>
        <w:t xml:space="preserve"> - </w:t>
      </w:r>
      <w:r w:rsidR="0083726F" w:rsidRPr="006F2A35">
        <w:rPr>
          <w:rFonts w:ascii="Times New Roman" w:hAnsi="Times New Roman" w:cs="Times New Roman"/>
          <w:color w:val="000000" w:themeColor="text1"/>
          <w:sz w:val="24"/>
          <w:szCs w:val="24"/>
        </w:rPr>
        <w:t xml:space="preserve">Plan to kwota: 2.926.396,00 zł., wykonanie to kwota: 2.933.519,26 zł., </w:t>
      </w:r>
      <w:r w:rsidR="007C7B20">
        <w:rPr>
          <w:rFonts w:ascii="Times New Roman" w:hAnsi="Times New Roman" w:cs="Times New Roman"/>
          <w:color w:val="000000" w:themeColor="text1"/>
          <w:sz w:val="24"/>
          <w:szCs w:val="24"/>
        </w:rPr>
        <w:t xml:space="preserve">                    </w:t>
      </w:r>
      <w:r w:rsidR="0083726F" w:rsidRPr="006F2A35">
        <w:rPr>
          <w:rFonts w:ascii="Times New Roman" w:hAnsi="Times New Roman" w:cs="Times New Roman"/>
          <w:color w:val="000000" w:themeColor="text1"/>
          <w:sz w:val="24"/>
          <w:szCs w:val="24"/>
        </w:rPr>
        <w:t>tj. 100,24 % planu rocznego</w:t>
      </w:r>
      <w:r w:rsidR="006F2A35">
        <w:rPr>
          <w:rFonts w:ascii="Times New Roman" w:hAnsi="Times New Roman" w:cs="Times New Roman"/>
          <w:color w:val="000000" w:themeColor="text1"/>
          <w:sz w:val="24"/>
          <w:szCs w:val="24"/>
        </w:rPr>
        <w:t xml:space="preserve">; </w:t>
      </w:r>
      <w:r w:rsidR="0083726F" w:rsidRPr="006F2A35">
        <w:rPr>
          <w:rFonts w:ascii="Times New Roman" w:hAnsi="Times New Roman" w:cs="Times New Roman"/>
          <w:color w:val="000000" w:themeColor="text1"/>
          <w:sz w:val="24"/>
          <w:szCs w:val="24"/>
        </w:rPr>
        <w:t xml:space="preserve">GOSPODARKA KOMUNALNA I OCHRONY ŚRODOWISKA </w:t>
      </w:r>
      <w:r w:rsidR="006F2A35">
        <w:rPr>
          <w:rFonts w:ascii="Times New Roman" w:hAnsi="Times New Roman" w:cs="Times New Roman"/>
          <w:color w:val="000000" w:themeColor="text1"/>
          <w:sz w:val="24"/>
          <w:szCs w:val="24"/>
        </w:rPr>
        <w:t xml:space="preserve">- </w:t>
      </w:r>
      <w:r w:rsidR="0083726F" w:rsidRPr="006F2A35">
        <w:rPr>
          <w:rFonts w:ascii="Times New Roman" w:hAnsi="Times New Roman" w:cs="Times New Roman"/>
          <w:color w:val="000000" w:themeColor="text1"/>
          <w:sz w:val="24"/>
          <w:szCs w:val="24"/>
        </w:rPr>
        <w:t>Plan to kwota: 2.526.371,75 zł., wykonanie to kwota: 2.520.805,46 zł., tj. 99,78 % planu rocznego</w:t>
      </w:r>
      <w:r w:rsidR="006F2A35">
        <w:rPr>
          <w:rFonts w:ascii="Times New Roman" w:hAnsi="Times New Roman" w:cs="Times New Roman"/>
          <w:color w:val="000000" w:themeColor="text1"/>
          <w:sz w:val="24"/>
          <w:szCs w:val="24"/>
        </w:rPr>
        <w:t xml:space="preserve">; </w:t>
      </w:r>
      <w:r w:rsidR="0083726F" w:rsidRPr="006F2A35">
        <w:rPr>
          <w:rFonts w:ascii="Times New Roman" w:hAnsi="Times New Roman" w:cs="Times New Roman"/>
          <w:color w:val="000000" w:themeColor="text1"/>
          <w:sz w:val="24"/>
          <w:szCs w:val="24"/>
        </w:rPr>
        <w:t xml:space="preserve">KULTURA </w:t>
      </w:r>
      <w:r w:rsidR="007C7B20">
        <w:rPr>
          <w:rFonts w:ascii="Times New Roman" w:hAnsi="Times New Roman" w:cs="Times New Roman"/>
          <w:color w:val="000000" w:themeColor="text1"/>
          <w:sz w:val="24"/>
          <w:szCs w:val="24"/>
        </w:rPr>
        <w:t xml:space="preserve">                       </w:t>
      </w:r>
      <w:r w:rsidR="0083726F" w:rsidRPr="006F2A35">
        <w:rPr>
          <w:rFonts w:ascii="Times New Roman" w:hAnsi="Times New Roman" w:cs="Times New Roman"/>
          <w:color w:val="000000" w:themeColor="text1"/>
          <w:sz w:val="24"/>
          <w:szCs w:val="24"/>
        </w:rPr>
        <w:t xml:space="preserve">I OCHRONA DZIEDZICTWA NARODOWEGO </w:t>
      </w:r>
      <w:r w:rsidR="006F2A35">
        <w:rPr>
          <w:rFonts w:ascii="Times New Roman" w:hAnsi="Times New Roman" w:cs="Times New Roman"/>
          <w:color w:val="000000" w:themeColor="text1"/>
          <w:sz w:val="24"/>
          <w:szCs w:val="24"/>
        </w:rPr>
        <w:t xml:space="preserve">- </w:t>
      </w:r>
      <w:r w:rsidR="0083726F" w:rsidRPr="006F2A35">
        <w:rPr>
          <w:rFonts w:ascii="Times New Roman" w:hAnsi="Times New Roman" w:cs="Times New Roman"/>
          <w:color w:val="000000" w:themeColor="text1"/>
          <w:sz w:val="24"/>
          <w:szCs w:val="24"/>
        </w:rPr>
        <w:t>Plan to kwota: 5.032,23 zł., wykonanie to kwota: 465.354,26 zł. tj. 9.247,48 % planu rocznego</w:t>
      </w:r>
      <w:r w:rsidR="006F2A35">
        <w:rPr>
          <w:rFonts w:ascii="Times New Roman" w:hAnsi="Times New Roman" w:cs="Times New Roman"/>
          <w:color w:val="000000" w:themeColor="text1"/>
          <w:sz w:val="24"/>
          <w:szCs w:val="24"/>
        </w:rPr>
        <w:t xml:space="preserve">; </w:t>
      </w:r>
      <w:r w:rsidR="0083726F" w:rsidRPr="006F2A35">
        <w:rPr>
          <w:rFonts w:ascii="Times New Roman" w:hAnsi="Times New Roman" w:cs="Times New Roman"/>
          <w:color w:val="000000" w:themeColor="text1"/>
          <w:sz w:val="24"/>
          <w:szCs w:val="24"/>
        </w:rPr>
        <w:t xml:space="preserve">KULTURA FIZYCZNA I SPORT </w:t>
      </w:r>
      <w:r w:rsidR="006F2A35">
        <w:rPr>
          <w:rFonts w:ascii="Times New Roman" w:hAnsi="Times New Roman" w:cs="Times New Roman"/>
          <w:color w:val="000000" w:themeColor="text1"/>
          <w:sz w:val="24"/>
          <w:szCs w:val="24"/>
        </w:rPr>
        <w:t xml:space="preserve">- </w:t>
      </w:r>
      <w:r w:rsidR="0083726F" w:rsidRPr="006F2A35">
        <w:rPr>
          <w:rFonts w:ascii="Times New Roman" w:hAnsi="Times New Roman" w:cs="Times New Roman"/>
          <w:color w:val="000000" w:themeColor="text1"/>
          <w:sz w:val="24"/>
          <w:szCs w:val="24"/>
        </w:rPr>
        <w:t>Plan to kwota: 291.565,18 zł., i wykonanie to kwota: 291.565,18 zł., tj. 100,00 %  planu rocznego.</w:t>
      </w:r>
      <w:r w:rsidR="006F2A35">
        <w:rPr>
          <w:rFonts w:ascii="Times New Roman" w:hAnsi="Times New Roman" w:cs="Times New Roman"/>
          <w:color w:val="000000" w:themeColor="text1"/>
          <w:sz w:val="24"/>
          <w:szCs w:val="24"/>
        </w:rPr>
        <w:t xml:space="preserve"> </w:t>
      </w:r>
      <w:r w:rsidR="0083726F" w:rsidRPr="006F2A35">
        <w:rPr>
          <w:rFonts w:ascii="Times New Roman" w:hAnsi="Times New Roman" w:cs="Times New Roman"/>
          <w:color w:val="000000" w:themeColor="text1"/>
          <w:sz w:val="24"/>
          <w:szCs w:val="24"/>
        </w:rPr>
        <w:t>Plan i realizacja wydatków budżetu miasta i gminy Chodecz w układzie działów</w:t>
      </w:r>
      <w:r w:rsidR="0083726F">
        <w:rPr>
          <w:rFonts w:ascii="Times New Roman" w:hAnsi="Times New Roman" w:cs="Times New Roman"/>
          <w:color w:val="000000" w:themeColor="text1"/>
          <w:sz w:val="24"/>
          <w:szCs w:val="24"/>
        </w:rPr>
        <w:t xml:space="preserve"> za 2023r.</w:t>
      </w:r>
      <w:r w:rsidR="0023145A" w:rsidRPr="006F2A35">
        <w:rPr>
          <w:rFonts w:ascii="Times New Roman" w:hAnsi="Times New Roman" w:cs="Times New Roman"/>
          <w:color w:val="000000" w:themeColor="text1"/>
          <w:sz w:val="24"/>
          <w:szCs w:val="24"/>
        </w:rPr>
        <w:t xml:space="preserve">ROLNICTWO i  ŁOWIECTWO </w:t>
      </w:r>
      <w:r w:rsidR="006F2A35">
        <w:rPr>
          <w:rFonts w:ascii="Times New Roman" w:hAnsi="Times New Roman" w:cs="Times New Roman"/>
          <w:color w:val="000000" w:themeColor="text1"/>
          <w:sz w:val="24"/>
          <w:szCs w:val="24"/>
        </w:rPr>
        <w:t xml:space="preserve">- </w:t>
      </w:r>
      <w:r w:rsidR="0023145A" w:rsidRPr="006F2A35">
        <w:rPr>
          <w:rFonts w:ascii="Times New Roman" w:hAnsi="Times New Roman" w:cs="Times New Roman"/>
          <w:color w:val="000000" w:themeColor="text1"/>
          <w:sz w:val="24"/>
          <w:szCs w:val="24"/>
        </w:rPr>
        <w:t>Plan to  kwota: 1.355.659,25 zł., wydatkowano kwotę: 1.349.123,90 zł. tj. 99,52 % planu rocznego</w:t>
      </w:r>
      <w:r w:rsidR="006F2A35">
        <w:rPr>
          <w:rFonts w:ascii="Times New Roman" w:hAnsi="Times New Roman" w:cs="Times New Roman"/>
          <w:color w:val="000000" w:themeColor="text1"/>
          <w:sz w:val="24"/>
          <w:szCs w:val="24"/>
        </w:rPr>
        <w:t xml:space="preserve">; </w:t>
      </w:r>
      <w:r w:rsidR="0023145A" w:rsidRPr="006F2A35">
        <w:rPr>
          <w:rFonts w:ascii="Times New Roman" w:hAnsi="Times New Roman" w:cs="Times New Roman"/>
          <w:color w:val="000000" w:themeColor="text1"/>
          <w:sz w:val="24"/>
          <w:szCs w:val="24"/>
        </w:rPr>
        <w:t xml:space="preserve">WYTWARZANIE </w:t>
      </w:r>
      <w:r w:rsidR="007C7B20">
        <w:rPr>
          <w:rFonts w:ascii="Times New Roman" w:hAnsi="Times New Roman" w:cs="Times New Roman"/>
          <w:color w:val="000000" w:themeColor="text1"/>
          <w:sz w:val="24"/>
          <w:szCs w:val="24"/>
        </w:rPr>
        <w:t xml:space="preserve">                      </w:t>
      </w:r>
      <w:r w:rsidR="0023145A" w:rsidRPr="006F2A35">
        <w:rPr>
          <w:rFonts w:ascii="Times New Roman" w:hAnsi="Times New Roman" w:cs="Times New Roman"/>
          <w:color w:val="000000" w:themeColor="text1"/>
          <w:sz w:val="24"/>
          <w:szCs w:val="24"/>
        </w:rPr>
        <w:t>I ZAOPATRYWANIE W ENERGIĘ ELEKTRYCZNĄ, GAZ I WODĘ</w:t>
      </w:r>
      <w:r w:rsidR="006F2A35">
        <w:rPr>
          <w:rFonts w:ascii="Times New Roman" w:hAnsi="Times New Roman" w:cs="Times New Roman"/>
          <w:color w:val="000000" w:themeColor="text1"/>
          <w:sz w:val="24"/>
          <w:szCs w:val="24"/>
        </w:rPr>
        <w:t xml:space="preserve"> - </w:t>
      </w:r>
      <w:r w:rsidR="0023145A" w:rsidRPr="006F2A35">
        <w:rPr>
          <w:rFonts w:ascii="Times New Roman" w:hAnsi="Times New Roman" w:cs="Times New Roman"/>
          <w:color w:val="000000" w:themeColor="text1"/>
          <w:sz w:val="24"/>
          <w:szCs w:val="24"/>
        </w:rPr>
        <w:t>Plan to  kwota: 1.550.000,00 zł., wydatkowano kwotę: 1.475.710,34 zł. tj. 95,21 % planu rocznego</w:t>
      </w:r>
      <w:r w:rsidR="006F2A35">
        <w:rPr>
          <w:rFonts w:ascii="Times New Roman" w:hAnsi="Times New Roman" w:cs="Times New Roman"/>
          <w:color w:val="000000" w:themeColor="text1"/>
          <w:sz w:val="24"/>
          <w:szCs w:val="24"/>
        </w:rPr>
        <w:t xml:space="preserve">; </w:t>
      </w:r>
      <w:r w:rsidR="0023145A" w:rsidRPr="006F2A35">
        <w:rPr>
          <w:rFonts w:ascii="Times New Roman" w:hAnsi="Times New Roman" w:cs="Times New Roman"/>
          <w:color w:val="000000" w:themeColor="text1"/>
          <w:sz w:val="24"/>
          <w:szCs w:val="24"/>
        </w:rPr>
        <w:t xml:space="preserve">TRANSPORT i ŁĄCZNOŚĆ </w:t>
      </w:r>
      <w:r w:rsidR="006F2A35">
        <w:rPr>
          <w:rFonts w:ascii="Times New Roman" w:hAnsi="Times New Roman" w:cs="Times New Roman"/>
          <w:color w:val="000000" w:themeColor="text1"/>
          <w:sz w:val="24"/>
          <w:szCs w:val="24"/>
        </w:rPr>
        <w:t xml:space="preserve">- </w:t>
      </w:r>
      <w:r w:rsidR="0023145A" w:rsidRPr="006F2A35">
        <w:rPr>
          <w:rFonts w:ascii="Times New Roman" w:hAnsi="Times New Roman" w:cs="Times New Roman"/>
          <w:color w:val="000000" w:themeColor="text1"/>
          <w:sz w:val="24"/>
          <w:szCs w:val="24"/>
        </w:rPr>
        <w:t>Plan to  kwota: 12.099.535,64 zł.,  wydatkowano kwotę: 11.914.618,98  zł., tj. 98,47 % planu rocznego</w:t>
      </w:r>
      <w:r w:rsidR="006F2A35">
        <w:rPr>
          <w:rFonts w:ascii="Times New Roman" w:hAnsi="Times New Roman" w:cs="Times New Roman"/>
          <w:color w:val="000000" w:themeColor="text1"/>
          <w:sz w:val="24"/>
          <w:szCs w:val="24"/>
        </w:rPr>
        <w:t xml:space="preserve">; </w:t>
      </w:r>
      <w:r w:rsidR="0023145A" w:rsidRPr="006F2A35">
        <w:rPr>
          <w:rFonts w:ascii="Times New Roman" w:hAnsi="Times New Roman" w:cs="Times New Roman"/>
          <w:color w:val="000000" w:themeColor="text1"/>
          <w:sz w:val="24"/>
          <w:szCs w:val="24"/>
        </w:rPr>
        <w:t xml:space="preserve">GOSPODARKA MIESZKANIOWA </w:t>
      </w:r>
      <w:r w:rsidR="006F2A35">
        <w:rPr>
          <w:rFonts w:ascii="Times New Roman" w:hAnsi="Times New Roman" w:cs="Times New Roman"/>
          <w:color w:val="000000" w:themeColor="text1"/>
          <w:sz w:val="24"/>
          <w:szCs w:val="24"/>
        </w:rPr>
        <w:t xml:space="preserve">- </w:t>
      </w:r>
      <w:r w:rsidR="0023145A" w:rsidRPr="006F2A35">
        <w:rPr>
          <w:rFonts w:ascii="Times New Roman" w:hAnsi="Times New Roman" w:cs="Times New Roman"/>
          <w:color w:val="000000" w:themeColor="text1"/>
          <w:sz w:val="24"/>
          <w:szCs w:val="24"/>
        </w:rPr>
        <w:t xml:space="preserve">Plan to kwota: 415.000,00 zł., wydatkowano kwotę: 328.503,35 zł., </w:t>
      </w:r>
      <w:r w:rsidR="007C7B20">
        <w:rPr>
          <w:rFonts w:ascii="Times New Roman" w:hAnsi="Times New Roman" w:cs="Times New Roman"/>
          <w:color w:val="000000" w:themeColor="text1"/>
          <w:sz w:val="24"/>
          <w:szCs w:val="24"/>
        </w:rPr>
        <w:t xml:space="preserve"> </w:t>
      </w:r>
      <w:r w:rsidR="0023145A" w:rsidRPr="006F2A35">
        <w:rPr>
          <w:rFonts w:ascii="Times New Roman" w:hAnsi="Times New Roman" w:cs="Times New Roman"/>
          <w:color w:val="000000" w:themeColor="text1"/>
          <w:sz w:val="24"/>
          <w:szCs w:val="24"/>
        </w:rPr>
        <w:t>tj. 79,16 % planu rocznego</w:t>
      </w:r>
      <w:r w:rsidR="006F2A35">
        <w:rPr>
          <w:rFonts w:ascii="Times New Roman" w:hAnsi="Times New Roman" w:cs="Times New Roman"/>
          <w:color w:val="000000" w:themeColor="text1"/>
          <w:sz w:val="24"/>
          <w:szCs w:val="24"/>
        </w:rPr>
        <w:t xml:space="preserve">; </w:t>
      </w:r>
      <w:r w:rsidR="0023145A" w:rsidRPr="006F2A35">
        <w:rPr>
          <w:rFonts w:ascii="Times New Roman" w:hAnsi="Times New Roman" w:cs="Times New Roman"/>
          <w:color w:val="000000" w:themeColor="text1"/>
          <w:sz w:val="24"/>
          <w:szCs w:val="24"/>
        </w:rPr>
        <w:t xml:space="preserve">DZIAŁALNOŚĆ USŁUGOWA  </w:t>
      </w:r>
      <w:r w:rsidR="006F2A35">
        <w:rPr>
          <w:rFonts w:ascii="Times New Roman" w:hAnsi="Times New Roman" w:cs="Times New Roman"/>
          <w:color w:val="000000" w:themeColor="text1"/>
          <w:sz w:val="24"/>
          <w:szCs w:val="24"/>
        </w:rPr>
        <w:t xml:space="preserve">- </w:t>
      </w:r>
      <w:r w:rsidR="0023145A" w:rsidRPr="006F2A35">
        <w:rPr>
          <w:rFonts w:ascii="Times New Roman" w:hAnsi="Times New Roman" w:cs="Times New Roman"/>
          <w:color w:val="000000" w:themeColor="text1"/>
          <w:sz w:val="24"/>
          <w:szCs w:val="24"/>
        </w:rPr>
        <w:t>Plan to kwota: 2.000,00 zł, wydatkowano kwotę: 1.999,89  zł., tj. 99,99 % planu rocznego</w:t>
      </w:r>
      <w:r w:rsidR="006F2A35">
        <w:rPr>
          <w:rFonts w:ascii="Times New Roman" w:hAnsi="Times New Roman" w:cs="Times New Roman"/>
          <w:color w:val="000000" w:themeColor="text1"/>
          <w:sz w:val="24"/>
          <w:szCs w:val="24"/>
        </w:rPr>
        <w:t xml:space="preserve">; </w:t>
      </w:r>
      <w:r w:rsidR="0023145A" w:rsidRPr="006F2A35">
        <w:rPr>
          <w:rFonts w:ascii="Times New Roman" w:hAnsi="Times New Roman" w:cs="Times New Roman"/>
          <w:color w:val="000000" w:themeColor="text1"/>
          <w:sz w:val="24"/>
          <w:szCs w:val="24"/>
        </w:rPr>
        <w:t xml:space="preserve">INFORMATYKA </w:t>
      </w:r>
      <w:r w:rsidR="006F2A35">
        <w:rPr>
          <w:rFonts w:ascii="Times New Roman" w:hAnsi="Times New Roman" w:cs="Times New Roman"/>
          <w:color w:val="000000" w:themeColor="text1"/>
          <w:sz w:val="24"/>
          <w:szCs w:val="24"/>
        </w:rPr>
        <w:t xml:space="preserve">- </w:t>
      </w:r>
      <w:r w:rsidR="0023145A" w:rsidRPr="006F2A35">
        <w:rPr>
          <w:rFonts w:ascii="Times New Roman" w:hAnsi="Times New Roman" w:cs="Times New Roman"/>
          <w:color w:val="000000" w:themeColor="text1"/>
          <w:sz w:val="24"/>
          <w:szCs w:val="24"/>
        </w:rPr>
        <w:t>Plan to kwota: 500,00 zł., wydatkowano kwotę: 177,72 zł. tj. 35,54 % planu rocznego</w:t>
      </w:r>
      <w:r w:rsidR="006F2A35">
        <w:rPr>
          <w:rFonts w:ascii="Times New Roman" w:hAnsi="Times New Roman" w:cs="Times New Roman"/>
          <w:color w:val="000000" w:themeColor="text1"/>
          <w:sz w:val="24"/>
          <w:szCs w:val="24"/>
        </w:rPr>
        <w:t xml:space="preserve">; </w:t>
      </w:r>
      <w:r w:rsidR="0023145A" w:rsidRPr="006F2A35">
        <w:rPr>
          <w:rFonts w:ascii="Times New Roman" w:hAnsi="Times New Roman" w:cs="Times New Roman"/>
          <w:color w:val="000000" w:themeColor="text1"/>
          <w:sz w:val="24"/>
          <w:szCs w:val="24"/>
        </w:rPr>
        <w:t>ADMINISTRACJA PUBLICZNA</w:t>
      </w:r>
      <w:r w:rsidR="006F2A35">
        <w:rPr>
          <w:rFonts w:ascii="Times New Roman" w:hAnsi="Times New Roman" w:cs="Times New Roman"/>
          <w:color w:val="000000" w:themeColor="text1"/>
          <w:sz w:val="24"/>
          <w:szCs w:val="24"/>
        </w:rPr>
        <w:t xml:space="preserve"> - </w:t>
      </w:r>
      <w:r w:rsidR="0023145A" w:rsidRPr="006F2A35">
        <w:rPr>
          <w:rFonts w:ascii="Times New Roman" w:hAnsi="Times New Roman" w:cs="Times New Roman"/>
          <w:color w:val="000000" w:themeColor="text1"/>
          <w:sz w:val="24"/>
          <w:szCs w:val="24"/>
        </w:rPr>
        <w:t>Plan to kwota: 4.624.360,54 zł., wydatkowano kwotę: 4.290.677,77 zł tj. 92,78 % planu rocznego</w:t>
      </w:r>
      <w:r w:rsidR="006F2A35">
        <w:rPr>
          <w:rFonts w:ascii="Times New Roman" w:hAnsi="Times New Roman" w:cs="Times New Roman"/>
          <w:color w:val="000000" w:themeColor="text1"/>
          <w:sz w:val="24"/>
          <w:szCs w:val="24"/>
        </w:rPr>
        <w:t xml:space="preserve">; </w:t>
      </w:r>
      <w:r w:rsidR="0023145A" w:rsidRPr="006F2A35">
        <w:rPr>
          <w:rFonts w:ascii="Times New Roman" w:hAnsi="Times New Roman" w:cs="Times New Roman"/>
          <w:color w:val="000000" w:themeColor="text1"/>
          <w:sz w:val="24"/>
          <w:szCs w:val="24"/>
        </w:rPr>
        <w:t xml:space="preserve">URZĘDY NACZELNYCH ORGANÓW WŁADZY </w:t>
      </w:r>
      <w:r w:rsidR="006F2A35">
        <w:rPr>
          <w:rFonts w:ascii="Times New Roman" w:hAnsi="Times New Roman" w:cs="Times New Roman"/>
          <w:color w:val="000000" w:themeColor="text1"/>
          <w:sz w:val="24"/>
          <w:szCs w:val="24"/>
        </w:rPr>
        <w:t xml:space="preserve">- </w:t>
      </w:r>
      <w:r w:rsidR="0023145A" w:rsidRPr="006F2A35">
        <w:rPr>
          <w:rFonts w:ascii="Times New Roman" w:hAnsi="Times New Roman" w:cs="Times New Roman"/>
          <w:color w:val="000000" w:themeColor="text1"/>
          <w:sz w:val="24"/>
          <w:szCs w:val="24"/>
        </w:rPr>
        <w:t>Plan to kwota: 79.800,00 zł., wykonanie to kwota: 79.800,00 zł., tj. 100,00 % planu rocznego</w:t>
      </w:r>
      <w:r w:rsidR="006F2A35">
        <w:rPr>
          <w:rFonts w:ascii="Times New Roman" w:hAnsi="Times New Roman" w:cs="Times New Roman"/>
          <w:color w:val="000000" w:themeColor="text1"/>
          <w:sz w:val="24"/>
          <w:szCs w:val="24"/>
        </w:rPr>
        <w:t xml:space="preserve">; </w:t>
      </w:r>
      <w:r w:rsidR="0023145A" w:rsidRPr="006F2A35">
        <w:rPr>
          <w:rFonts w:ascii="Times New Roman" w:hAnsi="Times New Roman" w:cs="Times New Roman"/>
          <w:color w:val="000000" w:themeColor="text1"/>
          <w:sz w:val="24"/>
          <w:szCs w:val="24"/>
        </w:rPr>
        <w:t>BEZPIECZEŃSTWO PUBLICZNE I OCHRONA PRZECIWPOŻAROWA</w:t>
      </w:r>
      <w:r w:rsidR="006F2A35">
        <w:rPr>
          <w:rFonts w:ascii="Times New Roman" w:hAnsi="Times New Roman" w:cs="Times New Roman"/>
          <w:color w:val="000000" w:themeColor="text1"/>
          <w:sz w:val="24"/>
          <w:szCs w:val="24"/>
        </w:rPr>
        <w:t xml:space="preserve"> - </w:t>
      </w:r>
      <w:r w:rsidR="0023145A" w:rsidRPr="006F2A35">
        <w:rPr>
          <w:rFonts w:ascii="Times New Roman" w:hAnsi="Times New Roman" w:cs="Times New Roman"/>
          <w:color w:val="000000" w:themeColor="text1"/>
          <w:sz w:val="24"/>
          <w:szCs w:val="24"/>
        </w:rPr>
        <w:t>Plan to kwota: 617.730,00 zł., wydatkowano kwotę: 580.974,57 zł., tj. 94,05 % planu rocznego</w:t>
      </w:r>
      <w:r w:rsidR="006F2A35">
        <w:rPr>
          <w:rFonts w:ascii="Times New Roman" w:hAnsi="Times New Roman" w:cs="Times New Roman"/>
          <w:color w:val="000000" w:themeColor="text1"/>
          <w:sz w:val="24"/>
          <w:szCs w:val="24"/>
        </w:rPr>
        <w:t xml:space="preserve">; </w:t>
      </w:r>
      <w:r w:rsidR="0023145A" w:rsidRPr="006F2A35">
        <w:rPr>
          <w:rFonts w:ascii="Times New Roman" w:hAnsi="Times New Roman" w:cs="Times New Roman"/>
          <w:color w:val="000000" w:themeColor="text1"/>
          <w:sz w:val="24"/>
          <w:szCs w:val="24"/>
        </w:rPr>
        <w:t xml:space="preserve">OBSŁUGA DŁUGU PUBLICZNEGO </w:t>
      </w:r>
      <w:r w:rsidR="006F2A35">
        <w:rPr>
          <w:rFonts w:ascii="Times New Roman" w:hAnsi="Times New Roman" w:cs="Times New Roman"/>
          <w:color w:val="000000" w:themeColor="text1"/>
          <w:sz w:val="24"/>
          <w:szCs w:val="24"/>
        </w:rPr>
        <w:t xml:space="preserve">- </w:t>
      </w:r>
      <w:r w:rsidR="0023145A" w:rsidRPr="006F2A35">
        <w:rPr>
          <w:rFonts w:ascii="Times New Roman" w:hAnsi="Times New Roman" w:cs="Times New Roman"/>
          <w:color w:val="000000" w:themeColor="text1"/>
          <w:sz w:val="24"/>
          <w:szCs w:val="24"/>
        </w:rPr>
        <w:t>Plan to kwota: 1.530.000,00 zł., wykonano na kwotę: 1.482.728,00 zł., tj. 96,91 % planu rocznego</w:t>
      </w:r>
      <w:r w:rsidR="006F2A35">
        <w:rPr>
          <w:rFonts w:ascii="Times New Roman" w:hAnsi="Times New Roman" w:cs="Times New Roman"/>
          <w:color w:val="000000" w:themeColor="text1"/>
          <w:sz w:val="24"/>
          <w:szCs w:val="24"/>
        </w:rPr>
        <w:t xml:space="preserve">; </w:t>
      </w:r>
      <w:r w:rsidR="0023145A" w:rsidRPr="006F2A35">
        <w:rPr>
          <w:rFonts w:ascii="Times New Roman" w:hAnsi="Times New Roman" w:cs="Times New Roman"/>
          <w:color w:val="000000" w:themeColor="text1"/>
          <w:sz w:val="24"/>
          <w:szCs w:val="24"/>
        </w:rPr>
        <w:t>RÓŻNE ROZLICZENIA</w:t>
      </w:r>
      <w:r w:rsidR="006F2A35">
        <w:rPr>
          <w:rFonts w:ascii="Times New Roman" w:hAnsi="Times New Roman" w:cs="Times New Roman"/>
          <w:color w:val="000000" w:themeColor="text1"/>
          <w:sz w:val="24"/>
          <w:szCs w:val="24"/>
        </w:rPr>
        <w:t xml:space="preserve"> - </w:t>
      </w:r>
      <w:r w:rsidR="0023145A" w:rsidRPr="006F2A35">
        <w:rPr>
          <w:rFonts w:ascii="Times New Roman" w:hAnsi="Times New Roman" w:cs="Times New Roman"/>
          <w:color w:val="000000" w:themeColor="text1"/>
          <w:sz w:val="24"/>
          <w:szCs w:val="24"/>
        </w:rPr>
        <w:t>Plan to kwota: 405.840,00 zł., wydatkowano kwotę: 182.122,43 zł., tj. 44,88 % planu rocznego</w:t>
      </w:r>
      <w:r w:rsidR="006F2A35">
        <w:rPr>
          <w:rFonts w:ascii="Times New Roman" w:hAnsi="Times New Roman" w:cs="Times New Roman"/>
          <w:color w:val="000000" w:themeColor="text1"/>
          <w:sz w:val="24"/>
          <w:szCs w:val="24"/>
        </w:rPr>
        <w:t xml:space="preserve">; </w:t>
      </w:r>
      <w:r w:rsidR="0023145A" w:rsidRPr="006F2A35">
        <w:rPr>
          <w:rFonts w:ascii="Times New Roman" w:hAnsi="Times New Roman" w:cs="Times New Roman"/>
          <w:color w:val="000000" w:themeColor="text1"/>
          <w:sz w:val="24"/>
          <w:szCs w:val="24"/>
        </w:rPr>
        <w:t>OŚWIATA I WYCHOWANIE</w:t>
      </w:r>
      <w:r w:rsidR="006F2A35">
        <w:rPr>
          <w:rFonts w:ascii="Times New Roman" w:hAnsi="Times New Roman" w:cs="Times New Roman"/>
          <w:color w:val="000000" w:themeColor="text1"/>
          <w:sz w:val="24"/>
          <w:szCs w:val="24"/>
        </w:rPr>
        <w:t xml:space="preserve"> - </w:t>
      </w:r>
      <w:r w:rsidR="0023145A" w:rsidRPr="006F2A35">
        <w:rPr>
          <w:rFonts w:ascii="Times New Roman" w:hAnsi="Times New Roman" w:cs="Times New Roman"/>
          <w:color w:val="000000" w:themeColor="text1"/>
          <w:sz w:val="24"/>
          <w:szCs w:val="24"/>
        </w:rPr>
        <w:t>Plan to kwota: 11.081.544,54 zł., wydatkowano kwotę: 10.230.159,54 zł., tj. 92,32 % planu rocznego</w:t>
      </w:r>
      <w:r w:rsidR="006F2A35">
        <w:rPr>
          <w:rFonts w:ascii="Times New Roman" w:hAnsi="Times New Roman" w:cs="Times New Roman"/>
          <w:color w:val="000000" w:themeColor="text1"/>
          <w:sz w:val="24"/>
          <w:szCs w:val="24"/>
        </w:rPr>
        <w:t xml:space="preserve">; </w:t>
      </w:r>
      <w:r w:rsidR="0023145A" w:rsidRPr="006F2A35">
        <w:rPr>
          <w:rFonts w:ascii="Times New Roman" w:hAnsi="Times New Roman" w:cs="Times New Roman"/>
          <w:color w:val="000000" w:themeColor="text1"/>
          <w:sz w:val="24"/>
          <w:szCs w:val="24"/>
        </w:rPr>
        <w:t>Ochrona zdrowia</w:t>
      </w:r>
      <w:r w:rsidR="006F2A35">
        <w:rPr>
          <w:rFonts w:ascii="Times New Roman" w:hAnsi="Times New Roman" w:cs="Times New Roman"/>
          <w:color w:val="000000" w:themeColor="text1"/>
          <w:sz w:val="24"/>
          <w:szCs w:val="24"/>
        </w:rPr>
        <w:t xml:space="preserve"> - </w:t>
      </w:r>
      <w:r w:rsidR="0023145A" w:rsidRPr="006F2A35">
        <w:rPr>
          <w:rFonts w:ascii="Times New Roman" w:hAnsi="Times New Roman" w:cs="Times New Roman"/>
          <w:color w:val="000000" w:themeColor="text1"/>
          <w:sz w:val="24"/>
          <w:szCs w:val="24"/>
        </w:rPr>
        <w:t>Plan to kwota: 211.989,09 zł., wydatkowano kwotę: 211.770,99 zł., tj. 99,90 % planu rocznego</w:t>
      </w:r>
      <w:r w:rsidR="006F2A35">
        <w:rPr>
          <w:rFonts w:ascii="Times New Roman" w:hAnsi="Times New Roman" w:cs="Times New Roman"/>
          <w:color w:val="000000" w:themeColor="text1"/>
          <w:sz w:val="24"/>
          <w:szCs w:val="24"/>
        </w:rPr>
        <w:t xml:space="preserve">; </w:t>
      </w:r>
      <w:r w:rsidR="0023145A" w:rsidRPr="006F2A35">
        <w:rPr>
          <w:rFonts w:ascii="Times New Roman" w:hAnsi="Times New Roman" w:cs="Times New Roman"/>
          <w:color w:val="000000" w:themeColor="text1"/>
          <w:sz w:val="24"/>
          <w:szCs w:val="24"/>
        </w:rPr>
        <w:t xml:space="preserve">POMOC SPOŁECZNA </w:t>
      </w:r>
      <w:r w:rsidR="006F2A35">
        <w:rPr>
          <w:rFonts w:ascii="Times New Roman" w:hAnsi="Times New Roman" w:cs="Times New Roman"/>
          <w:color w:val="000000" w:themeColor="text1"/>
          <w:sz w:val="24"/>
          <w:szCs w:val="24"/>
        </w:rPr>
        <w:t xml:space="preserve">- </w:t>
      </w:r>
      <w:r w:rsidR="0023145A" w:rsidRPr="006F2A35">
        <w:rPr>
          <w:rFonts w:ascii="Times New Roman" w:hAnsi="Times New Roman" w:cs="Times New Roman"/>
          <w:color w:val="000000" w:themeColor="text1"/>
          <w:sz w:val="24"/>
          <w:szCs w:val="24"/>
        </w:rPr>
        <w:t>Plan to kwota: 3.229.865,87 zł., wydatki zrealizowano na kwotę: 2.967.108,39 zł., tj. 91,86 % planu rocznego</w:t>
      </w:r>
      <w:r w:rsidR="006F2A35">
        <w:rPr>
          <w:rFonts w:ascii="Times New Roman" w:hAnsi="Times New Roman" w:cs="Times New Roman"/>
          <w:color w:val="000000" w:themeColor="text1"/>
          <w:sz w:val="24"/>
          <w:szCs w:val="24"/>
        </w:rPr>
        <w:t xml:space="preserve">; </w:t>
      </w:r>
      <w:r w:rsidR="0023145A" w:rsidRPr="006F2A35">
        <w:rPr>
          <w:rFonts w:ascii="Times New Roman" w:hAnsi="Times New Roman" w:cs="Times New Roman"/>
          <w:color w:val="000000" w:themeColor="text1"/>
          <w:sz w:val="24"/>
          <w:szCs w:val="24"/>
        </w:rPr>
        <w:t xml:space="preserve">POZOSTAŁE ZADANIA W ZAKRESIE POLITYKI SPOŁECZNEJ </w:t>
      </w:r>
      <w:r w:rsidR="006F2A35">
        <w:rPr>
          <w:rFonts w:ascii="Times New Roman" w:hAnsi="Times New Roman" w:cs="Times New Roman"/>
          <w:color w:val="000000" w:themeColor="text1"/>
          <w:sz w:val="24"/>
          <w:szCs w:val="24"/>
        </w:rPr>
        <w:t xml:space="preserve">- </w:t>
      </w:r>
      <w:r w:rsidR="0023145A" w:rsidRPr="006F2A35">
        <w:rPr>
          <w:rFonts w:ascii="Times New Roman" w:hAnsi="Times New Roman" w:cs="Times New Roman"/>
          <w:color w:val="000000" w:themeColor="text1"/>
          <w:sz w:val="24"/>
          <w:szCs w:val="24"/>
        </w:rPr>
        <w:t>Plan to kwota: 25.000,00 zł., wykonanie to kwota: 24.990,00 zł., tj. 99,96 % planu rocznego</w:t>
      </w:r>
      <w:r w:rsidR="006F2A35">
        <w:rPr>
          <w:rFonts w:ascii="Times New Roman" w:hAnsi="Times New Roman" w:cs="Times New Roman"/>
          <w:color w:val="000000" w:themeColor="text1"/>
          <w:sz w:val="24"/>
          <w:szCs w:val="24"/>
        </w:rPr>
        <w:t xml:space="preserve">; </w:t>
      </w:r>
      <w:r w:rsidR="0023145A" w:rsidRPr="006F2A35">
        <w:rPr>
          <w:rFonts w:ascii="Times New Roman" w:hAnsi="Times New Roman" w:cs="Times New Roman"/>
          <w:color w:val="000000" w:themeColor="text1"/>
          <w:sz w:val="24"/>
          <w:szCs w:val="24"/>
        </w:rPr>
        <w:t>EDUKACYJNA OPIEKA WYCHOWAWCZA</w:t>
      </w:r>
      <w:r w:rsidR="006F2A35">
        <w:rPr>
          <w:rFonts w:ascii="Times New Roman" w:hAnsi="Times New Roman" w:cs="Times New Roman"/>
          <w:color w:val="000000" w:themeColor="text1"/>
          <w:sz w:val="24"/>
          <w:szCs w:val="24"/>
        </w:rPr>
        <w:t xml:space="preserve"> - </w:t>
      </w:r>
      <w:r w:rsidR="0023145A" w:rsidRPr="006F2A35">
        <w:rPr>
          <w:rFonts w:ascii="Times New Roman" w:hAnsi="Times New Roman" w:cs="Times New Roman"/>
          <w:color w:val="000000" w:themeColor="text1"/>
          <w:sz w:val="24"/>
          <w:szCs w:val="24"/>
        </w:rPr>
        <w:t>Plan to kwota: 170.445,00 zł., wykonanie to kwota: 99.245,00 zł., tj. 58,23 % planu rocznego</w:t>
      </w:r>
      <w:r w:rsidR="006F2A35">
        <w:rPr>
          <w:rFonts w:ascii="Times New Roman" w:hAnsi="Times New Roman" w:cs="Times New Roman"/>
          <w:color w:val="000000" w:themeColor="text1"/>
          <w:sz w:val="24"/>
          <w:szCs w:val="24"/>
        </w:rPr>
        <w:t xml:space="preserve">; </w:t>
      </w:r>
      <w:r w:rsidR="0023145A" w:rsidRPr="006F2A35">
        <w:rPr>
          <w:rFonts w:ascii="Times New Roman" w:hAnsi="Times New Roman" w:cs="Times New Roman"/>
          <w:color w:val="000000" w:themeColor="text1"/>
          <w:sz w:val="24"/>
          <w:szCs w:val="24"/>
        </w:rPr>
        <w:t>RODZINA</w:t>
      </w:r>
      <w:r w:rsidR="006F2A35">
        <w:rPr>
          <w:rFonts w:ascii="Times New Roman" w:hAnsi="Times New Roman" w:cs="Times New Roman"/>
          <w:color w:val="000000" w:themeColor="text1"/>
          <w:sz w:val="24"/>
          <w:szCs w:val="24"/>
        </w:rPr>
        <w:t xml:space="preserve"> - </w:t>
      </w:r>
      <w:r w:rsidR="0023145A" w:rsidRPr="006F2A35">
        <w:rPr>
          <w:rFonts w:ascii="Times New Roman" w:hAnsi="Times New Roman" w:cs="Times New Roman"/>
          <w:color w:val="000000" w:themeColor="text1"/>
          <w:sz w:val="24"/>
          <w:szCs w:val="24"/>
        </w:rPr>
        <w:t>Plan  to kwota: 3.552.046,57 zł., wykonanie to kwota: 3.449.307,47 zł., tj. 97,11 % planu rocznego</w:t>
      </w:r>
      <w:r w:rsidR="006F2A35">
        <w:rPr>
          <w:rFonts w:ascii="Times New Roman" w:hAnsi="Times New Roman" w:cs="Times New Roman"/>
          <w:color w:val="000000" w:themeColor="text1"/>
          <w:sz w:val="24"/>
          <w:szCs w:val="24"/>
        </w:rPr>
        <w:t xml:space="preserve">; </w:t>
      </w:r>
      <w:r w:rsidR="0023145A" w:rsidRPr="006F2A35">
        <w:rPr>
          <w:rFonts w:ascii="Times New Roman" w:hAnsi="Times New Roman" w:cs="Times New Roman"/>
          <w:color w:val="000000" w:themeColor="text1"/>
          <w:sz w:val="24"/>
          <w:szCs w:val="24"/>
        </w:rPr>
        <w:t xml:space="preserve">GOSPODARKA KOMUNALNA I OCHRONA ŚRODOWISKA </w:t>
      </w:r>
      <w:r w:rsidR="006F2A35">
        <w:rPr>
          <w:rFonts w:ascii="Times New Roman" w:hAnsi="Times New Roman" w:cs="Times New Roman"/>
          <w:color w:val="000000" w:themeColor="text1"/>
          <w:sz w:val="24"/>
          <w:szCs w:val="24"/>
        </w:rPr>
        <w:t xml:space="preserve">- </w:t>
      </w:r>
      <w:r w:rsidR="0023145A" w:rsidRPr="006F2A35">
        <w:rPr>
          <w:rFonts w:ascii="Times New Roman" w:hAnsi="Times New Roman" w:cs="Times New Roman"/>
          <w:color w:val="000000" w:themeColor="text1"/>
          <w:sz w:val="24"/>
          <w:szCs w:val="24"/>
        </w:rPr>
        <w:t>Plan to kwota: 3.292.144,12 zł., wydatkowano kwotę: 3.030.003,90 zł., tj. 92,04 % planu rocznego</w:t>
      </w:r>
      <w:r w:rsidR="006F2A35">
        <w:rPr>
          <w:rFonts w:ascii="Times New Roman" w:hAnsi="Times New Roman" w:cs="Times New Roman"/>
          <w:color w:val="000000" w:themeColor="text1"/>
          <w:sz w:val="24"/>
          <w:szCs w:val="24"/>
        </w:rPr>
        <w:t xml:space="preserve">; </w:t>
      </w:r>
      <w:r w:rsidR="0023145A" w:rsidRPr="006F2A35">
        <w:rPr>
          <w:rFonts w:ascii="Times New Roman" w:hAnsi="Times New Roman" w:cs="Times New Roman"/>
          <w:color w:val="000000" w:themeColor="text1"/>
          <w:sz w:val="24"/>
          <w:szCs w:val="24"/>
        </w:rPr>
        <w:t xml:space="preserve">KULTURA </w:t>
      </w:r>
      <w:r w:rsidR="007C7B20">
        <w:rPr>
          <w:rFonts w:ascii="Times New Roman" w:hAnsi="Times New Roman" w:cs="Times New Roman"/>
          <w:color w:val="000000" w:themeColor="text1"/>
          <w:sz w:val="24"/>
          <w:szCs w:val="24"/>
        </w:rPr>
        <w:t xml:space="preserve">                                    </w:t>
      </w:r>
      <w:r w:rsidR="0023145A" w:rsidRPr="006F2A35">
        <w:rPr>
          <w:rFonts w:ascii="Times New Roman" w:hAnsi="Times New Roman" w:cs="Times New Roman"/>
          <w:color w:val="000000" w:themeColor="text1"/>
          <w:sz w:val="24"/>
          <w:szCs w:val="24"/>
        </w:rPr>
        <w:t xml:space="preserve">I OCHRONA DZIEDZICTWA NARODOWEGO </w:t>
      </w:r>
      <w:r w:rsidR="006F2A35">
        <w:rPr>
          <w:rFonts w:ascii="Times New Roman" w:hAnsi="Times New Roman" w:cs="Times New Roman"/>
          <w:color w:val="000000" w:themeColor="text1"/>
          <w:sz w:val="24"/>
          <w:szCs w:val="24"/>
        </w:rPr>
        <w:t xml:space="preserve">- </w:t>
      </w:r>
      <w:r w:rsidR="0023145A" w:rsidRPr="006F2A35">
        <w:rPr>
          <w:rFonts w:ascii="Times New Roman" w:hAnsi="Times New Roman" w:cs="Times New Roman"/>
          <w:color w:val="000000" w:themeColor="text1"/>
          <w:sz w:val="24"/>
          <w:szCs w:val="24"/>
        </w:rPr>
        <w:t>Plan to kwota: 1.304.300,00 zł., wydatkowano kwotę: 1.237.039,59 zł., tj. 94,84% planu rocznego</w:t>
      </w:r>
      <w:r w:rsidR="006F2A35">
        <w:rPr>
          <w:rFonts w:ascii="Times New Roman" w:hAnsi="Times New Roman" w:cs="Times New Roman"/>
          <w:color w:val="000000" w:themeColor="text1"/>
          <w:sz w:val="24"/>
          <w:szCs w:val="24"/>
        </w:rPr>
        <w:t xml:space="preserve">; </w:t>
      </w:r>
      <w:r w:rsidR="0023145A" w:rsidRPr="006F2A35">
        <w:rPr>
          <w:rFonts w:ascii="Times New Roman" w:hAnsi="Times New Roman" w:cs="Times New Roman"/>
          <w:color w:val="000000" w:themeColor="text1"/>
          <w:sz w:val="24"/>
          <w:szCs w:val="24"/>
        </w:rPr>
        <w:t xml:space="preserve">KULTURA FIZYCZNA I SPORT </w:t>
      </w:r>
      <w:r w:rsidR="006F2A35">
        <w:rPr>
          <w:rFonts w:ascii="Times New Roman" w:hAnsi="Times New Roman" w:cs="Times New Roman"/>
          <w:color w:val="000000" w:themeColor="text1"/>
          <w:sz w:val="24"/>
          <w:szCs w:val="24"/>
        </w:rPr>
        <w:t xml:space="preserve">- </w:t>
      </w:r>
      <w:r w:rsidR="0023145A" w:rsidRPr="006F2A35">
        <w:rPr>
          <w:rFonts w:ascii="Times New Roman" w:hAnsi="Times New Roman" w:cs="Times New Roman"/>
          <w:color w:val="000000" w:themeColor="text1"/>
          <w:sz w:val="24"/>
          <w:szCs w:val="24"/>
        </w:rPr>
        <w:t>Plan to kwota: 190.000,00 zł., wydatkowano kwotę: 172.242,43 zł., tj. 90,65 % planu rocznego.</w:t>
      </w:r>
    </w:p>
    <w:p w14:paraId="75FEED64" w14:textId="77777777" w:rsidR="007C7B20" w:rsidRPr="006F2A35" w:rsidRDefault="007C7B20" w:rsidP="007C7B20">
      <w:pPr>
        <w:pStyle w:val="Bezodstpw"/>
        <w:ind w:firstLine="708"/>
        <w:jc w:val="both"/>
        <w:rPr>
          <w:rFonts w:ascii="Times New Roman" w:hAnsi="Times New Roman" w:cs="Times New Roman"/>
          <w:color w:val="000000" w:themeColor="text1"/>
          <w:sz w:val="24"/>
          <w:szCs w:val="24"/>
        </w:rPr>
      </w:pPr>
    </w:p>
    <w:p w14:paraId="05A358EB" w14:textId="77777777" w:rsidR="0023145A" w:rsidRPr="004D38E6" w:rsidRDefault="0023145A" w:rsidP="0023145A">
      <w:pPr>
        <w:pStyle w:val="Bezodstpw"/>
        <w:jc w:val="center"/>
        <w:rPr>
          <w:rFonts w:ascii="Times New Roman" w:hAnsi="Times New Roman" w:cs="Times New Roman"/>
          <w:b/>
          <w:bCs/>
        </w:rPr>
      </w:pPr>
      <w:r w:rsidRPr="004D38E6">
        <w:rPr>
          <w:rFonts w:ascii="Times New Roman" w:hAnsi="Times New Roman" w:cs="Times New Roman"/>
          <w:b/>
          <w:bCs/>
        </w:rPr>
        <w:t>Wykonanie wydatków za 2023 roku według jednostek organizacyjnych</w:t>
      </w:r>
    </w:p>
    <w:p w14:paraId="4846D0F3" w14:textId="77777777" w:rsidR="0023145A" w:rsidRPr="004D38E6" w:rsidRDefault="0023145A" w:rsidP="0023145A">
      <w:pPr>
        <w:pStyle w:val="Bezodstpw"/>
        <w:rPr>
          <w:rFonts w:ascii="Times New Roman" w:hAnsi="Times New Roman" w:cs="Times New Roman"/>
          <w:b/>
          <w:bCs/>
        </w:rPr>
      </w:pPr>
    </w:p>
    <w:tbl>
      <w:tblPr>
        <w:tblStyle w:val="Tabela-Siatka"/>
        <w:tblW w:w="10627" w:type="dxa"/>
        <w:tblInd w:w="0" w:type="dxa"/>
        <w:tblLook w:val="04A0" w:firstRow="1" w:lastRow="0" w:firstColumn="1" w:lastColumn="0" w:noHBand="0" w:noVBand="1"/>
      </w:tblPr>
      <w:tblGrid>
        <w:gridCol w:w="955"/>
        <w:gridCol w:w="1850"/>
        <w:gridCol w:w="1366"/>
        <w:gridCol w:w="1482"/>
        <w:gridCol w:w="2200"/>
        <w:gridCol w:w="2774"/>
      </w:tblGrid>
      <w:tr w:rsidR="0023145A" w:rsidRPr="004D38E6" w14:paraId="145AE4EF" w14:textId="77777777" w:rsidTr="00FC147C">
        <w:tc>
          <w:tcPr>
            <w:tcW w:w="970" w:type="dxa"/>
            <w:tcBorders>
              <w:top w:val="single" w:sz="4" w:space="0" w:color="auto"/>
              <w:left w:val="single" w:sz="4" w:space="0" w:color="auto"/>
              <w:bottom w:val="single" w:sz="4" w:space="0" w:color="auto"/>
              <w:right w:val="single" w:sz="4" w:space="0" w:color="auto"/>
            </w:tcBorders>
            <w:hideMark/>
          </w:tcPr>
          <w:p w14:paraId="5FCACB93" w14:textId="77777777" w:rsidR="0023145A" w:rsidRPr="004D38E6" w:rsidRDefault="0023145A" w:rsidP="00C73ABB">
            <w:pPr>
              <w:pStyle w:val="Bezodstpw"/>
              <w:rPr>
                <w:rFonts w:ascii="Times New Roman" w:hAnsi="Times New Roman" w:cs="Times New Roman"/>
                <w:b/>
                <w:bCs/>
              </w:rPr>
            </w:pPr>
            <w:r w:rsidRPr="004D38E6">
              <w:rPr>
                <w:rFonts w:ascii="Times New Roman" w:hAnsi="Times New Roman" w:cs="Times New Roman"/>
                <w:b/>
                <w:bCs/>
              </w:rPr>
              <w:t>L.p</w:t>
            </w:r>
          </w:p>
        </w:tc>
        <w:tc>
          <w:tcPr>
            <w:tcW w:w="1860" w:type="dxa"/>
            <w:tcBorders>
              <w:top w:val="single" w:sz="4" w:space="0" w:color="auto"/>
              <w:left w:val="single" w:sz="4" w:space="0" w:color="auto"/>
              <w:bottom w:val="single" w:sz="4" w:space="0" w:color="auto"/>
              <w:right w:val="single" w:sz="4" w:space="0" w:color="auto"/>
            </w:tcBorders>
            <w:hideMark/>
          </w:tcPr>
          <w:p w14:paraId="01F0A351" w14:textId="77777777" w:rsidR="0023145A" w:rsidRPr="004D38E6" w:rsidRDefault="0023145A" w:rsidP="00C73ABB">
            <w:pPr>
              <w:pStyle w:val="Bezodstpw"/>
              <w:rPr>
                <w:rFonts w:ascii="Times New Roman" w:hAnsi="Times New Roman" w:cs="Times New Roman"/>
                <w:b/>
                <w:bCs/>
              </w:rPr>
            </w:pPr>
            <w:r w:rsidRPr="004D38E6">
              <w:rPr>
                <w:rFonts w:ascii="Times New Roman" w:hAnsi="Times New Roman" w:cs="Times New Roman"/>
                <w:b/>
                <w:bCs/>
              </w:rPr>
              <w:t>Nazwa jednostki organizacyjnej</w:t>
            </w:r>
          </w:p>
        </w:tc>
        <w:tc>
          <w:tcPr>
            <w:tcW w:w="1236" w:type="dxa"/>
            <w:tcBorders>
              <w:top w:val="single" w:sz="4" w:space="0" w:color="auto"/>
              <w:left w:val="single" w:sz="4" w:space="0" w:color="auto"/>
              <w:bottom w:val="single" w:sz="4" w:space="0" w:color="auto"/>
              <w:right w:val="single" w:sz="4" w:space="0" w:color="auto"/>
            </w:tcBorders>
            <w:hideMark/>
          </w:tcPr>
          <w:p w14:paraId="07B616E6" w14:textId="4184868A" w:rsidR="0023145A" w:rsidRPr="004D38E6" w:rsidRDefault="0023145A" w:rsidP="00C73ABB">
            <w:pPr>
              <w:pStyle w:val="Bezodstpw"/>
              <w:rPr>
                <w:rFonts w:ascii="Times New Roman" w:hAnsi="Times New Roman" w:cs="Times New Roman"/>
                <w:b/>
                <w:bCs/>
              </w:rPr>
            </w:pPr>
            <w:r w:rsidRPr="004D38E6">
              <w:rPr>
                <w:rFonts w:ascii="Times New Roman" w:hAnsi="Times New Roman" w:cs="Times New Roman"/>
                <w:b/>
                <w:bCs/>
              </w:rPr>
              <w:t>Plan</w:t>
            </w:r>
          </w:p>
        </w:tc>
        <w:tc>
          <w:tcPr>
            <w:tcW w:w="1487" w:type="dxa"/>
            <w:tcBorders>
              <w:top w:val="single" w:sz="4" w:space="0" w:color="auto"/>
              <w:left w:val="single" w:sz="4" w:space="0" w:color="auto"/>
              <w:bottom w:val="single" w:sz="4" w:space="0" w:color="auto"/>
              <w:right w:val="single" w:sz="4" w:space="0" w:color="auto"/>
            </w:tcBorders>
            <w:hideMark/>
          </w:tcPr>
          <w:p w14:paraId="6F991912" w14:textId="77777777" w:rsidR="0023145A" w:rsidRPr="004D38E6" w:rsidRDefault="0023145A" w:rsidP="00C73ABB">
            <w:pPr>
              <w:pStyle w:val="Bezodstpw"/>
              <w:rPr>
                <w:rFonts w:ascii="Times New Roman" w:hAnsi="Times New Roman" w:cs="Times New Roman"/>
                <w:b/>
                <w:bCs/>
              </w:rPr>
            </w:pPr>
            <w:r w:rsidRPr="004D38E6">
              <w:rPr>
                <w:rFonts w:ascii="Times New Roman" w:hAnsi="Times New Roman" w:cs="Times New Roman"/>
                <w:b/>
                <w:bCs/>
              </w:rPr>
              <w:t>Wykonanie</w:t>
            </w:r>
          </w:p>
        </w:tc>
        <w:tc>
          <w:tcPr>
            <w:tcW w:w="2239" w:type="dxa"/>
            <w:tcBorders>
              <w:top w:val="single" w:sz="4" w:space="0" w:color="auto"/>
              <w:left w:val="single" w:sz="4" w:space="0" w:color="auto"/>
              <w:bottom w:val="single" w:sz="4" w:space="0" w:color="auto"/>
              <w:right w:val="single" w:sz="4" w:space="0" w:color="auto"/>
            </w:tcBorders>
            <w:hideMark/>
          </w:tcPr>
          <w:p w14:paraId="1034ADE2" w14:textId="77777777" w:rsidR="0023145A" w:rsidRPr="004D38E6" w:rsidRDefault="0023145A" w:rsidP="00C73ABB">
            <w:pPr>
              <w:pStyle w:val="Bezodstpw"/>
              <w:rPr>
                <w:rFonts w:ascii="Times New Roman" w:hAnsi="Times New Roman" w:cs="Times New Roman"/>
                <w:b/>
                <w:bCs/>
              </w:rPr>
            </w:pPr>
            <w:r w:rsidRPr="004D38E6">
              <w:rPr>
                <w:rFonts w:ascii="Times New Roman" w:hAnsi="Times New Roman" w:cs="Times New Roman"/>
                <w:b/>
                <w:bCs/>
              </w:rPr>
              <w:t>% wykonanie planu</w:t>
            </w:r>
          </w:p>
        </w:tc>
        <w:tc>
          <w:tcPr>
            <w:tcW w:w="2835" w:type="dxa"/>
            <w:tcBorders>
              <w:top w:val="single" w:sz="4" w:space="0" w:color="auto"/>
              <w:left w:val="single" w:sz="4" w:space="0" w:color="auto"/>
              <w:bottom w:val="single" w:sz="4" w:space="0" w:color="auto"/>
              <w:right w:val="single" w:sz="4" w:space="0" w:color="auto"/>
            </w:tcBorders>
            <w:hideMark/>
          </w:tcPr>
          <w:p w14:paraId="4FFF688E" w14:textId="77777777" w:rsidR="0023145A" w:rsidRPr="004D38E6" w:rsidRDefault="0023145A" w:rsidP="00C73ABB">
            <w:pPr>
              <w:pStyle w:val="Bezodstpw"/>
              <w:rPr>
                <w:rFonts w:ascii="Times New Roman" w:hAnsi="Times New Roman" w:cs="Times New Roman"/>
                <w:b/>
                <w:bCs/>
              </w:rPr>
            </w:pPr>
            <w:r w:rsidRPr="004D38E6">
              <w:rPr>
                <w:rFonts w:ascii="Times New Roman" w:hAnsi="Times New Roman" w:cs="Times New Roman"/>
                <w:b/>
                <w:bCs/>
              </w:rPr>
              <w:t>Udział % w wykonaniu</w:t>
            </w:r>
          </w:p>
        </w:tc>
      </w:tr>
      <w:tr w:rsidR="0023145A" w:rsidRPr="004D38E6" w14:paraId="5CB0F103" w14:textId="77777777" w:rsidTr="00FC147C">
        <w:tc>
          <w:tcPr>
            <w:tcW w:w="970" w:type="dxa"/>
            <w:tcBorders>
              <w:top w:val="single" w:sz="4" w:space="0" w:color="auto"/>
              <w:left w:val="single" w:sz="4" w:space="0" w:color="auto"/>
              <w:bottom w:val="single" w:sz="4" w:space="0" w:color="auto"/>
              <w:right w:val="single" w:sz="4" w:space="0" w:color="auto"/>
            </w:tcBorders>
            <w:hideMark/>
          </w:tcPr>
          <w:p w14:paraId="7E0D5407" w14:textId="77777777" w:rsidR="0023145A" w:rsidRPr="004D38E6" w:rsidRDefault="0023145A" w:rsidP="00C73ABB">
            <w:pPr>
              <w:pStyle w:val="Bezodstpw"/>
              <w:rPr>
                <w:rFonts w:ascii="Times New Roman" w:hAnsi="Times New Roman" w:cs="Times New Roman"/>
                <w:b/>
                <w:bCs/>
              </w:rPr>
            </w:pPr>
            <w:r w:rsidRPr="004D38E6">
              <w:rPr>
                <w:rFonts w:ascii="Times New Roman" w:hAnsi="Times New Roman" w:cs="Times New Roman"/>
                <w:b/>
                <w:bCs/>
              </w:rPr>
              <w:t>1.</w:t>
            </w:r>
          </w:p>
        </w:tc>
        <w:tc>
          <w:tcPr>
            <w:tcW w:w="1860" w:type="dxa"/>
            <w:tcBorders>
              <w:top w:val="single" w:sz="4" w:space="0" w:color="auto"/>
              <w:left w:val="single" w:sz="4" w:space="0" w:color="auto"/>
              <w:bottom w:val="single" w:sz="4" w:space="0" w:color="auto"/>
              <w:right w:val="single" w:sz="4" w:space="0" w:color="auto"/>
            </w:tcBorders>
            <w:hideMark/>
          </w:tcPr>
          <w:p w14:paraId="605D7B04" w14:textId="77777777" w:rsidR="0023145A" w:rsidRPr="004D38E6" w:rsidRDefault="0023145A" w:rsidP="00C73ABB">
            <w:pPr>
              <w:pStyle w:val="Bezodstpw"/>
              <w:rPr>
                <w:rFonts w:ascii="Times New Roman" w:hAnsi="Times New Roman" w:cs="Times New Roman"/>
                <w:sz w:val="16"/>
                <w:szCs w:val="16"/>
              </w:rPr>
            </w:pPr>
            <w:r w:rsidRPr="004D38E6">
              <w:rPr>
                <w:rFonts w:ascii="Times New Roman" w:hAnsi="Times New Roman" w:cs="Times New Roman"/>
                <w:sz w:val="16"/>
                <w:szCs w:val="16"/>
              </w:rPr>
              <w:t xml:space="preserve">Miejsko-Gminny Ośrodek Pomocy Społecznej </w:t>
            </w:r>
            <w:r w:rsidRPr="004D38E6">
              <w:rPr>
                <w:rFonts w:ascii="Times New Roman" w:hAnsi="Times New Roman" w:cs="Times New Roman"/>
                <w:sz w:val="16"/>
                <w:szCs w:val="16"/>
              </w:rPr>
              <w:br/>
              <w:t>w Chodczu</w:t>
            </w:r>
          </w:p>
        </w:tc>
        <w:tc>
          <w:tcPr>
            <w:tcW w:w="1236" w:type="dxa"/>
            <w:tcBorders>
              <w:top w:val="single" w:sz="4" w:space="0" w:color="auto"/>
              <w:left w:val="single" w:sz="4" w:space="0" w:color="auto"/>
              <w:bottom w:val="single" w:sz="4" w:space="0" w:color="auto"/>
              <w:right w:val="single" w:sz="4" w:space="0" w:color="auto"/>
            </w:tcBorders>
            <w:hideMark/>
          </w:tcPr>
          <w:p w14:paraId="7D4526A2" w14:textId="77777777" w:rsidR="0023145A" w:rsidRPr="004D38E6" w:rsidRDefault="0023145A" w:rsidP="00C73ABB">
            <w:pPr>
              <w:pStyle w:val="Bezodstpw"/>
              <w:jc w:val="right"/>
              <w:rPr>
                <w:rFonts w:ascii="Times New Roman" w:hAnsi="Times New Roman" w:cs="Times New Roman"/>
                <w:sz w:val="20"/>
                <w:szCs w:val="20"/>
              </w:rPr>
            </w:pPr>
            <w:r w:rsidRPr="004D38E6">
              <w:rPr>
                <w:rFonts w:ascii="Times New Roman" w:hAnsi="Times New Roman" w:cs="Times New Roman"/>
                <w:sz w:val="20"/>
                <w:szCs w:val="20"/>
              </w:rPr>
              <w:t>6 074 308,93</w:t>
            </w:r>
          </w:p>
        </w:tc>
        <w:tc>
          <w:tcPr>
            <w:tcW w:w="1487" w:type="dxa"/>
            <w:tcBorders>
              <w:top w:val="single" w:sz="4" w:space="0" w:color="auto"/>
              <w:left w:val="single" w:sz="4" w:space="0" w:color="auto"/>
              <w:bottom w:val="single" w:sz="4" w:space="0" w:color="auto"/>
              <w:right w:val="single" w:sz="4" w:space="0" w:color="auto"/>
            </w:tcBorders>
            <w:hideMark/>
          </w:tcPr>
          <w:p w14:paraId="60E8216A" w14:textId="77777777" w:rsidR="0023145A" w:rsidRPr="004D38E6" w:rsidRDefault="0023145A" w:rsidP="00C73ABB">
            <w:pPr>
              <w:pStyle w:val="Bezodstpw"/>
              <w:jc w:val="right"/>
              <w:rPr>
                <w:rFonts w:ascii="Times New Roman" w:hAnsi="Times New Roman" w:cs="Times New Roman"/>
                <w:sz w:val="20"/>
                <w:szCs w:val="20"/>
              </w:rPr>
            </w:pPr>
            <w:r w:rsidRPr="004D38E6">
              <w:rPr>
                <w:rFonts w:ascii="Times New Roman" w:hAnsi="Times New Roman" w:cs="Times New Roman"/>
                <w:sz w:val="20"/>
                <w:szCs w:val="20"/>
              </w:rPr>
              <w:t>5 753 129,19</w:t>
            </w:r>
          </w:p>
        </w:tc>
        <w:tc>
          <w:tcPr>
            <w:tcW w:w="2239" w:type="dxa"/>
            <w:tcBorders>
              <w:top w:val="single" w:sz="4" w:space="0" w:color="auto"/>
              <w:left w:val="single" w:sz="4" w:space="0" w:color="auto"/>
              <w:bottom w:val="single" w:sz="4" w:space="0" w:color="auto"/>
              <w:right w:val="single" w:sz="4" w:space="0" w:color="auto"/>
            </w:tcBorders>
            <w:hideMark/>
          </w:tcPr>
          <w:p w14:paraId="526CAAD3" w14:textId="77777777" w:rsidR="0023145A" w:rsidRPr="004D38E6" w:rsidRDefault="0023145A" w:rsidP="00C73ABB">
            <w:pPr>
              <w:pStyle w:val="Bezodstpw"/>
              <w:jc w:val="right"/>
              <w:rPr>
                <w:rFonts w:ascii="Times New Roman" w:hAnsi="Times New Roman" w:cs="Times New Roman"/>
              </w:rPr>
            </w:pPr>
            <w:r w:rsidRPr="004D38E6">
              <w:rPr>
                <w:rFonts w:ascii="Times New Roman" w:hAnsi="Times New Roman" w:cs="Times New Roman"/>
              </w:rPr>
              <w:t>94,71</w:t>
            </w:r>
          </w:p>
        </w:tc>
        <w:tc>
          <w:tcPr>
            <w:tcW w:w="2835" w:type="dxa"/>
            <w:tcBorders>
              <w:top w:val="single" w:sz="4" w:space="0" w:color="auto"/>
              <w:left w:val="single" w:sz="4" w:space="0" w:color="auto"/>
              <w:bottom w:val="single" w:sz="4" w:space="0" w:color="auto"/>
              <w:right w:val="single" w:sz="4" w:space="0" w:color="auto"/>
            </w:tcBorders>
            <w:hideMark/>
          </w:tcPr>
          <w:p w14:paraId="2DE24655" w14:textId="77777777" w:rsidR="0023145A" w:rsidRPr="004D38E6" w:rsidRDefault="0023145A" w:rsidP="00C73ABB">
            <w:pPr>
              <w:pStyle w:val="Bezodstpw"/>
              <w:jc w:val="right"/>
              <w:rPr>
                <w:rFonts w:ascii="Times New Roman" w:hAnsi="Times New Roman" w:cs="Times New Roman"/>
              </w:rPr>
            </w:pPr>
            <w:r w:rsidRPr="004D38E6">
              <w:rPr>
                <w:rFonts w:ascii="Times New Roman" w:hAnsi="Times New Roman" w:cs="Times New Roman"/>
              </w:rPr>
              <w:t>13,35</w:t>
            </w:r>
          </w:p>
        </w:tc>
      </w:tr>
      <w:tr w:rsidR="0023145A" w:rsidRPr="004D38E6" w14:paraId="79E1E750" w14:textId="77777777" w:rsidTr="00FC147C">
        <w:tc>
          <w:tcPr>
            <w:tcW w:w="970" w:type="dxa"/>
            <w:tcBorders>
              <w:top w:val="single" w:sz="4" w:space="0" w:color="auto"/>
              <w:left w:val="single" w:sz="4" w:space="0" w:color="auto"/>
              <w:bottom w:val="single" w:sz="4" w:space="0" w:color="auto"/>
              <w:right w:val="single" w:sz="4" w:space="0" w:color="auto"/>
            </w:tcBorders>
            <w:hideMark/>
          </w:tcPr>
          <w:p w14:paraId="0B1ADA88" w14:textId="77777777" w:rsidR="0023145A" w:rsidRPr="004D38E6" w:rsidRDefault="0023145A" w:rsidP="00C73ABB">
            <w:pPr>
              <w:pStyle w:val="Bezodstpw"/>
              <w:rPr>
                <w:rFonts w:ascii="Times New Roman" w:hAnsi="Times New Roman" w:cs="Times New Roman"/>
                <w:b/>
                <w:bCs/>
              </w:rPr>
            </w:pPr>
            <w:r w:rsidRPr="004D38E6">
              <w:rPr>
                <w:rFonts w:ascii="Times New Roman" w:hAnsi="Times New Roman" w:cs="Times New Roman"/>
                <w:b/>
                <w:bCs/>
              </w:rPr>
              <w:t>2.</w:t>
            </w:r>
          </w:p>
        </w:tc>
        <w:tc>
          <w:tcPr>
            <w:tcW w:w="1860" w:type="dxa"/>
            <w:tcBorders>
              <w:top w:val="single" w:sz="4" w:space="0" w:color="auto"/>
              <w:left w:val="single" w:sz="4" w:space="0" w:color="auto"/>
              <w:bottom w:val="single" w:sz="4" w:space="0" w:color="auto"/>
              <w:right w:val="single" w:sz="4" w:space="0" w:color="auto"/>
            </w:tcBorders>
            <w:hideMark/>
          </w:tcPr>
          <w:p w14:paraId="203E501A" w14:textId="77777777" w:rsidR="0023145A" w:rsidRPr="004D38E6" w:rsidRDefault="0023145A" w:rsidP="00C73ABB">
            <w:pPr>
              <w:pStyle w:val="Bezodstpw"/>
              <w:rPr>
                <w:rFonts w:ascii="Times New Roman" w:hAnsi="Times New Roman" w:cs="Times New Roman"/>
                <w:sz w:val="16"/>
                <w:szCs w:val="16"/>
              </w:rPr>
            </w:pPr>
            <w:r w:rsidRPr="004D38E6">
              <w:rPr>
                <w:rFonts w:ascii="Times New Roman" w:hAnsi="Times New Roman" w:cs="Times New Roman"/>
                <w:sz w:val="16"/>
                <w:szCs w:val="16"/>
              </w:rPr>
              <w:t xml:space="preserve">Przedszkole Samorządowe </w:t>
            </w:r>
            <w:r w:rsidRPr="004D38E6">
              <w:rPr>
                <w:rFonts w:ascii="Times New Roman" w:hAnsi="Times New Roman" w:cs="Times New Roman"/>
                <w:sz w:val="16"/>
                <w:szCs w:val="16"/>
              </w:rPr>
              <w:br/>
              <w:t>w Chodczu</w:t>
            </w:r>
          </w:p>
        </w:tc>
        <w:tc>
          <w:tcPr>
            <w:tcW w:w="1236" w:type="dxa"/>
            <w:tcBorders>
              <w:top w:val="single" w:sz="4" w:space="0" w:color="auto"/>
              <w:left w:val="single" w:sz="4" w:space="0" w:color="auto"/>
              <w:bottom w:val="single" w:sz="4" w:space="0" w:color="auto"/>
              <w:right w:val="single" w:sz="4" w:space="0" w:color="auto"/>
            </w:tcBorders>
            <w:hideMark/>
          </w:tcPr>
          <w:p w14:paraId="1193ADDF" w14:textId="77777777" w:rsidR="0023145A" w:rsidRPr="004D38E6" w:rsidRDefault="0023145A" w:rsidP="00C73ABB">
            <w:pPr>
              <w:pStyle w:val="Bezodstpw"/>
              <w:jc w:val="right"/>
              <w:rPr>
                <w:rFonts w:ascii="Times New Roman" w:hAnsi="Times New Roman" w:cs="Times New Roman"/>
                <w:sz w:val="20"/>
                <w:szCs w:val="20"/>
              </w:rPr>
            </w:pPr>
            <w:r w:rsidRPr="004D38E6">
              <w:rPr>
                <w:rFonts w:ascii="Times New Roman" w:hAnsi="Times New Roman" w:cs="Times New Roman"/>
                <w:sz w:val="20"/>
                <w:szCs w:val="20"/>
              </w:rPr>
              <w:t>2 942 697,86</w:t>
            </w:r>
          </w:p>
        </w:tc>
        <w:tc>
          <w:tcPr>
            <w:tcW w:w="1487" w:type="dxa"/>
            <w:tcBorders>
              <w:top w:val="single" w:sz="4" w:space="0" w:color="auto"/>
              <w:left w:val="single" w:sz="4" w:space="0" w:color="auto"/>
              <w:bottom w:val="single" w:sz="4" w:space="0" w:color="auto"/>
              <w:right w:val="single" w:sz="4" w:space="0" w:color="auto"/>
            </w:tcBorders>
            <w:hideMark/>
          </w:tcPr>
          <w:p w14:paraId="6981EEDE" w14:textId="77777777" w:rsidR="0023145A" w:rsidRPr="004D38E6" w:rsidRDefault="0023145A" w:rsidP="00C73ABB">
            <w:pPr>
              <w:pStyle w:val="Bezodstpw"/>
              <w:jc w:val="right"/>
              <w:rPr>
                <w:rFonts w:ascii="Times New Roman" w:hAnsi="Times New Roman" w:cs="Times New Roman"/>
                <w:sz w:val="20"/>
                <w:szCs w:val="20"/>
              </w:rPr>
            </w:pPr>
            <w:r w:rsidRPr="004D38E6">
              <w:rPr>
                <w:rFonts w:ascii="Times New Roman" w:hAnsi="Times New Roman" w:cs="Times New Roman"/>
                <w:sz w:val="20"/>
                <w:szCs w:val="20"/>
              </w:rPr>
              <w:t xml:space="preserve"> 2 610 537,62</w:t>
            </w:r>
          </w:p>
        </w:tc>
        <w:tc>
          <w:tcPr>
            <w:tcW w:w="2239" w:type="dxa"/>
            <w:tcBorders>
              <w:top w:val="single" w:sz="4" w:space="0" w:color="auto"/>
              <w:left w:val="single" w:sz="4" w:space="0" w:color="auto"/>
              <w:bottom w:val="single" w:sz="4" w:space="0" w:color="auto"/>
              <w:right w:val="single" w:sz="4" w:space="0" w:color="auto"/>
            </w:tcBorders>
            <w:hideMark/>
          </w:tcPr>
          <w:p w14:paraId="2E389598" w14:textId="77777777" w:rsidR="0023145A" w:rsidRPr="004D38E6" w:rsidRDefault="0023145A" w:rsidP="00C73ABB">
            <w:pPr>
              <w:pStyle w:val="Bezodstpw"/>
              <w:jc w:val="right"/>
              <w:rPr>
                <w:rFonts w:ascii="Times New Roman" w:hAnsi="Times New Roman" w:cs="Times New Roman"/>
              </w:rPr>
            </w:pPr>
            <w:r w:rsidRPr="004D38E6">
              <w:rPr>
                <w:rFonts w:ascii="Times New Roman" w:hAnsi="Times New Roman" w:cs="Times New Roman"/>
              </w:rPr>
              <w:t>88,71</w:t>
            </w:r>
          </w:p>
        </w:tc>
        <w:tc>
          <w:tcPr>
            <w:tcW w:w="2835" w:type="dxa"/>
            <w:tcBorders>
              <w:top w:val="single" w:sz="4" w:space="0" w:color="auto"/>
              <w:left w:val="single" w:sz="4" w:space="0" w:color="auto"/>
              <w:bottom w:val="single" w:sz="4" w:space="0" w:color="auto"/>
              <w:right w:val="single" w:sz="4" w:space="0" w:color="auto"/>
            </w:tcBorders>
            <w:hideMark/>
          </w:tcPr>
          <w:p w14:paraId="4BCFB1B9" w14:textId="77777777" w:rsidR="0023145A" w:rsidRPr="004D38E6" w:rsidRDefault="0023145A" w:rsidP="00C73ABB">
            <w:pPr>
              <w:pStyle w:val="Bezodstpw"/>
              <w:jc w:val="right"/>
              <w:rPr>
                <w:rFonts w:ascii="Times New Roman" w:hAnsi="Times New Roman" w:cs="Times New Roman"/>
              </w:rPr>
            </w:pPr>
            <w:r w:rsidRPr="004D38E6">
              <w:rPr>
                <w:rFonts w:ascii="Times New Roman" w:hAnsi="Times New Roman" w:cs="Times New Roman"/>
              </w:rPr>
              <w:t>6,06</w:t>
            </w:r>
          </w:p>
        </w:tc>
      </w:tr>
      <w:tr w:rsidR="0023145A" w:rsidRPr="004D38E6" w14:paraId="45D84D41" w14:textId="77777777" w:rsidTr="00FC147C">
        <w:tc>
          <w:tcPr>
            <w:tcW w:w="970" w:type="dxa"/>
            <w:tcBorders>
              <w:top w:val="single" w:sz="4" w:space="0" w:color="auto"/>
              <w:left w:val="single" w:sz="4" w:space="0" w:color="auto"/>
              <w:bottom w:val="single" w:sz="4" w:space="0" w:color="auto"/>
              <w:right w:val="single" w:sz="4" w:space="0" w:color="auto"/>
            </w:tcBorders>
            <w:hideMark/>
          </w:tcPr>
          <w:p w14:paraId="6A73D17C" w14:textId="77777777" w:rsidR="0023145A" w:rsidRPr="004D38E6" w:rsidRDefault="0023145A" w:rsidP="00C73ABB">
            <w:pPr>
              <w:pStyle w:val="Bezodstpw"/>
              <w:rPr>
                <w:rFonts w:ascii="Times New Roman" w:hAnsi="Times New Roman" w:cs="Times New Roman"/>
                <w:b/>
                <w:bCs/>
              </w:rPr>
            </w:pPr>
            <w:r w:rsidRPr="004D38E6">
              <w:rPr>
                <w:rFonts w:ascii="Times New Roman" w:hAnsi="Times New Roman" w:cs="Times New Roman"/>
                <w:b/>
                <w:bCs/>
              </w:rPr>
              <w:t>3.</w:t>
            </w:r>
          </w:p>
        </w:tc>
        <w:tc>
          <w:tcPr>
            <w:tcW w:w="1860" w:type="dxa"/>
            <w:tcBorders>
              <w:top w:val="single" w:sz="4" w:space="0" w:color="auto"/>
              <w:left w:val="single" w:sz="4" w:space="0" w:color="auto"/>
              <w:bottom w:val="single" w:sz="4" w:space="0" w:color="auto"/>
              <w:right w:val="single" w:sz="4" w:space="0" w:color="auto"/>
            </w:tcBorders>
            <w:hideMark/>
          </w:tcPr>
          <w:p w14:paraId="783871C3" w14:textId="77777777" w:rsidR="0023145A" w:rsidRPr="004D38E6" w:rsidRDefault="0023145A" w:rsidP="00C73ABB">
            <w:pPr>
              <w:pStyle w:val="Bezodstpw"/>
              <w:rPr>
                <w:rFonts w:ascii="Times New Roman" w:hAnsi="Times New Roman" w:cs="Times New Roman"/>
                <w:sz w:val="16"/>
                <w:szCs w:val="16"/>
              </w:rPr>
            </w:pPr>
            <w:r w:rsidRPr="004D38E6">
              <w:rPr>
                <w:rFonts w:ascii="Times New Roman" w:hAnsi="Times New Roman" w:cs="Times New Roman"/>
                <w:sz w:val="16"/>
                <w:szCs w:val="16"/>
              </w:rPr>
              <w:t>Szkoła Podstawowa w Chodczu</w:t>
            </w:r>
          </w:p>
        </w:tc>
        <w:tc>
          <w:tcPr>
            <w:tcW w:w="1236" w:type="dxa"/>
            <w:tcBorders>
              <w:top w:val="single" w:sz="4" w:space="0" w:color="auto"/>
              <w:left w:val="single" w:sz="4" w:space="0" w:color="auto"/>
              <w:bottom w:val="single" w:sz="4" w:space="0" w:color="auto"/>
              <w:right w:val="single" w:sz="4" w:space="0" w:color="auto"/>
            </w:tcBorders>
            <w:hideMark/>
          </w:tcPr>
          <w:p w14:paraId="28713F60" w14:textId="77777777" w:rsidR="0023145A" w:rsidRPr="004D38E6" w:rsidRDefault="0023145A" w:rsidP="00C73ABB">
            <w:pPr>
              <w:pStyle w:val="Bezodstpw"/>
              <w:jc w:val="right"/>
              <w:rPr>
                <w:rFonts w:ascii="Times New Roman" w:hAnsi="Times New Roman" w:cs="Times New Roman"/>
                <w:sz w:val="20"/>
                <w:szCs w:val="20"/>
              </w:rPr>
            </w:pPr>
            <w:r w:rsidRPr="004D38E6">
              <w:rPr>
                <w:rFonts w:ascii="Times New Roman" w:hAnsi="Times New Roman" w:cs="Times New Roman"/>
                <w:sz w:val="20"/>
                <w:szCs w:val="20"/>
              </w:rPr>
              <w:t>8 024 056,68</w:t>
            </w:r>
          </w:p>
        </w:tc>
        <w:tc>
          <w:tcPr>
            <w:tcW w:w="1487" w:type="dxa"/>
            <w:tcBorders>
              <w:top w:val="single" w:sz="4" w:space="0" w:color="auto"/>
              <w:left w:val="single" w:sz="4" w:space="0" w:color="auto"/>
              <w:bottom w:val="single" w:sz="4" w:space="0" w:color="auto"/>
              <w:right w:val="single" w:sz="4" w:space="0" w:color="auto"/>
            </w:tcBorders>
            <w:hideMark/>
          </w:tcPr>
          <w:p w14:paraId="1B991155" w14:textId="77777777" w:rsidR="0023145A" w:rsidRPr="004D38E6" w:rsidRDefault="0023145A" w:rsidP="00C73ABB">
            <w:pPr>
              <w:pStyle w:val="Bezodstpw"/>
              <w:jc w:val="right"/>
              <w:rPr>
                <w:rFonts w:ascii="Times New Roman" w:hAnsi="Times New Roman" w:cs="Times New Roman"/>
                <w:sz w:val="20"/>
                <w:szCs w:val="20"/>
              </w:rPr>
            </w:pPr>
            <w:r w:rsidRPr="004D38E6">
              <w:rPr>
                <w:rFonts w:ascii="Times New Roman" w:hAnsi="Times New Roman" w:cs="Times New Roman"/>
                <w:sz w:val="20"/>
                <w:szCs w:val="20"/>
              </w:rPr>
              <w:t>7 528 065,90</w:t>
            </w:r>
          </w:p>
        </w:tc>
        <w:tc>
          <w:tcPr>
            <w:tcW w:w="2239" w:type="dxa"/>
            <w:tcBorders>
              <w:top w:val="single" w:sz="4" w:space="0" w:color="auto"/>
              <w:left w:val="single" w:sz="4" w:space="0" w:color="auto"/>
              <w:bottom w:val="single" w:sz="4" w:space="0" w:color="auto"/>
              <w:right w:val="single" w:sz="4" w:space="0" w:color="auto"/>
            </w:tcBorders>
            <w:hideMark/>
          </w:tcPr>
          <w:p w14:paraId="1532238E" w14:textId="77777777" w:rsidR="0023145A" w:rsidRPr="004D38E6" w:rsidRDefault="0023145A" w:rsidP="00C73ABB">
            <w:pPr>
              <w:pStyle w:val="Bezodstpw"/>
              <w:jc w:val="right"/>
              <w:rPr>
                <w:rFonts w:ascii="Times New Roman" w:hAnsi="Times New Roman" w:cs="Times New Roman"/>
              </w:rPr>
            </w:pPr>
            <w:r w:rsidRPr="004D38E6">
              <w:rPr>
                <w:rFonts w:ascii="Times New Roman" w:hAnsi="Times New Roman" w:cs="Times New Roman"/>
              </w:rPr>
              <w:t>93,82</w:t>
            </w:r>
          </w:p>
        </w:tc>
        <w:tc>
          <w:tcPr>
            <w:tcW w:w="2835" w:type="dxa"/>
            <w:tcBorders>
              <w:top w:val="single" w:sz="4" w:space="0" w:color="auto"/>
              <w:left w:val="single" w:sz="4" w:space="0" w:color="auto"/>
              <w:bottom w:val="single" w:sz="4" w:space="0" w:color="auto"/>
              <w:right w:val="single" w:sz="4" w:space="0" w:color="auto"/>
            </w:tcBorders>
            <w:hideMark/>
          </w:tcPr>
          <w:p w14:paraId="3F8AAB3E" w14:textId="77777777" w:rsidR="0023145A" w:rsidRPr="004D38E6" w:rsidRDefault="0023145A" w:rsidP="00C73ABB">
            <w:pPr>
              <w:pStyle w:val="Bezodstpw"/>
              <w:jc w:val="right"/>
              <w:rPr>
                <w:rFonts w:ascii="Times New Roman" w:hAnsi="Times New Roman" w:cs="Times New Roman"/>
              </w:rPr>
            </w:pPr>
            <w:r w:rsidRPr="004D38E6">
              <w:rPr>
                <w:rFonts w:ascii="Times New Roman" w:hAnsi="Times New Roman" w:cs="Times New Roman"/>
              </w:rPr>
              <w:t>17,46</w:t>
            </w:r>
          </w:p>
        </w:tc>
      </w:tr>
      <w:tr w:rsidR="0023145A" w:rsidRPr="004D38E6" w14:paraId="121F173B" w14:textId="77777777" w:rsidTr="00FC147C">
        <w:tc>
          <w:tcPr>
            <w:tcW w:w="970" w:type="dxa"/>
            <w:tcBorders>
              <w:top w:val="single" w:sz="4" w:space="0" w:color="auto"/>
              <w:left w:val="single" w:sz="4" w:space="0" w:color="auto"/>
              <w:bottom w:val="single" w:sz="4" w:space="0" w:color="auto"/>
              <w:right w:val="single" w:sz="4" w:space="0" w:color="auto"/>
            </w:tcBorders>
            <w:hideMark/>
          </w:tcPr>
          <w:p w14:paraId="16188764" w14:textId="77777777" w:rsidR="0023145A" w:rsidRPr="004D38E6" w:rsidRDefault="0023145A" w:rsidP="00C73ABB">
            <w:pPr>
              <w:pStyle w:val="Bezodstpw"/>
              <w:rPr>
                <w:rFonts w:ascii="Times New Roman" w:hAnsi="Times New Roman" w:cs="Times New Roman"/>
                <w:b/>
                <w:bCs/>
              </w:rPr>
            </w:pPr>
            <w:r w:rsidRPr="004D38E6">
              <w:rPr>
                <w:rFonts w:ascii="Times New Roman" w:hAnsi="Times New Roman" w:cs="Times New Roman"/>
                <w:b/>
                <w:bCs/>
              </w:rPr>
              <w:t xml:space="preserve">4. </w:t>
            </w:r>
          </w:p>
        </w:tc>
        <w:tc>
          <w:tcPr>
            <w:tcW w:w="1860" w:type="dxa"/>
            <w:tcBorders>
              <w:top w:val="single" w:sz="4" w:space="0" w:color="auto"/>
              <w:left w:val="single" w:sz="4" w:space="0" w:color="auto"/>
              <w:bottom w:val="single" w:sz="4" w:space="0" w:color="auto"/>
              <w:right w:val="single" w:sz="4" w:space="0" w:color="auto"/>
            </w:tcBorders>
            <w:hideMark/>
          </w:tcPr>
          <w:p w14:paraId="460EB376" w14:textId="77777777" w:rsidR="0023145A" w:rsidRPr="004D38E6" w:rsidRDefault="0023145A" w:rsidP="00C73ABB">
            <w:pPr>
              <w:pStyle w:val="Bezodstpw"/>
              <w:rPr>
                <w:rFonts w:ascii="Times New Roman" w:hAnsi="Times New Roman" w:cs="Times New Roman"/>
                <w:sz w:val="16"/>
                <w:szCs w:val="16"/>
              </w:rPr>
            </w:pPr>
            <w:r w:rsidRPr="004D38E6">
              <w:rPr>
                <w:rFonts w:ascii="Times New Roman" w:hAnsi="Times New Roman" w:cs="Times New Roman"/>
                <w:sz w:val="16"/>
                <w:szCs w:val="16"/>
              </w:rPr>
              <w:t>Urząd Miasta i Gminy w Chodczu</w:t>
            </w:r>
          </w:p>
        </w:tc>
        <w:tc>
          <w:tcPr>
            <w:tcW w:w="1236" w:type="dxa"/>
            <w:tcBorders>
              <w:top w:val="single" w:sz="4" w:space="0" w:color="auto"/>
              <w:left w:val="single" w:sz="4" w:space="0" w:color="auto"/>
              <w:bottom w:val="single" w:sz="4" w:space="0" w:color="auto"/>
              <w:right w:val="single" w:sz="4" w:space="0" w:color="auto"/>
            </w:tcBorders>
            <w:hideMark/>
          </w:tcPr>
          <w:p w14:paraId="3D078F2F" w14:textId="77777777" w:rsidR="0023145A" w:rsidRPr="004D38E6" w:rsidRDefault="0023145A" w:rsidP="00C73ABB">
            <w:pPr>
              <w:pStyle w:val="Bezodstpw"/>
              <w:jc w:val="right"/>
              <w:rPr>
                <w:rFonts w:ascii="Times New Roman" w:hAnsi="Times New Roman" w:cs="Times New Roman"/>
                <w:sz w:val="20"/>
                <w:szCs w:val="20"/>
              </w:rPr>
            </w:pPr>
            <w:r w:rsidRPr="004D38E6">
              <w:rPr>
                <w:rFonts w:ascii="Times New Roman" w:hAnsi="Times New Roman" w:cs="Times New Roman"/>
                <w:sz w:val="20"/>
                <w:szCs w:val="20"/>
              </w:rPr>
              <w:t>27 975 304,55</w:t>
            </w:r>
          </w:p>
        </w:tc>
        <w:tc>
          <w:tcPr>
            <w:tcW w:w="1487" w:type="dxa"/>
            <w:tcBorders>
              <w:top w:val="single" w:sz="4" w:space="0" w:color="auto"/>
              <w:left w:val="single" w:sz="4" w:space="0" w:color="auto"/>
              <w:bottom w:val="single" w:sz="4" w:space="0" w:color="auto"/>
              <w:right w:val="single" w:sz="4" w:space="0" w:color="auto"/>
            </w:tcBorders>
            <w:hideMark/>
          </w:tcPr>
          <w:p w14:paraId="660CC554" w14:textId="77777777" w:rsidR="0023145A" w:rsidRPr="004D38E6" w:rsidRDefault="0023145A" w:rsidP="00C73ABB">
            <w:pPr>
              <w:pStyle w:val="Bezodstpw"/>
              <w:jc w:val="right"/>
              <w:rPr>
                <w:rFonts w:ascii="Times New Roman" w:hAnsi="Times New Roman" w:cs="Times New Roman"/>
                <w:sz w:val="20"/>
                <w:szCs w:val="20"/>
              </w:rPr>
            </w:pPr>
            <w:r w:rsidRPr="004D38E6">
              <w:rPr>
                <w:rFonts w:ascii="Times New Roman" w:hAnsi="Times New Roman" w:cs="Times New Roman"/>
                <w:sz w:val="20"/>
                <w:szCs w:val="20"/>
              </w:rPr>
              <w:t>26 538 565,27</w:t>
            </w:r>
          </w:p>
        </w:tc>
        <w:tc>
          <w:tcPr>
            <w:tcW w:w="2239" w:type="dxa"/>
            <w:tcBorders>
              <w:top w:val="single" w:sz="4" w:space="0" w:color="auto"/>
              <w:left w:val="single" w:sz="4" w:space="0" w:color="auto"/>
              <w:bottom w:val="single" w:sz="4" w:space="0" w:color="auto"/>
              <w:right w:val="single" w:sz="4" w:space="0" w:color="auto"/>
            </w:tcBorders>
            <w:hideMark/>
          </w:tcPr>
          <w:p w14:paraId="46B140B7" w14:textId="77777777" w:rsidR="0023145A" w:rsidRPr="004D38E6" w:rsidRDefault="0023145A" w:rsidP="00C73ABB">
            <w:pPr>
              <w:pStyle w:val="Bezodstpw"/>
              <w:jc w:val="right"/>
              <w:rPr>
                <w:rFonts w:ascii="Times New Roman" w:hAnsi="Times New Roman" w:cs="Times New Roman"/>
              </w:rPr>
            </w:pPr>
            <w:r w:rsidRPr="004D38E6">
              <w:rPr>
                <w:rFonts w:ascii="Times New Roman" w:hAnsi="Times New Roman" w:cs="Times New Roman"/>
              </w:rPr>
              <w:t>94,86</w:t>
            </w:r>
          </w:p>
        </w:tc>
        <w:tc>
          <w:tcPr>
            <w:tcW w:w="2835" w:type="dxa"/>
            <w:tcBorders>
              <w:top w:val="single" w:sz="4" w:space="0" w:color="auto"/>
              <w:left w:val="single" w:sz="4" w:space="0" w:color="auto"/>
              <w:bottom w:val="single" w:sz="4" w:space="0" w:color="auto"/>
              <w:right w:val="single" w:sz="4" w:space="0" w:color="auto"/>
            </w:tcBorders>
            <w:hideMark/>
          </w:tcPr>
          <w:p w14:paraId="190C90E3" w14:textId="77777777" w:rsidR="0023145A" w:rsidRPr="004D38E6" w:rsidRDefault="0023145A" w:rsidP="00C73ABB">
            <w:pPr>
              <w:pStyle w:val="Bezodstpw"/>
              <w:jc w:val="right"/>
              <w:rPr>
                <w:rFonts w:ascii="Times New Roman" w:hAnsi="Times New Roman" w:cs="Times New Roman"/>
              </w:rPr>
            </w:pPr>
            <w:r w:rsidRPr="004D38E6">
              <w:rPr>
                <w:rFonts w:ascii="Times New Roman" w:hAnsi="Times New Roman" w:cs="Times New Roman"/>
              </w:rPr>
              <w:t>61,56</w:t>
            </w:r>
          </w:p>
        </w:tc>
      </w:tr>
      <w:tr w:rsidR="0023145A" w:rsidRPr="004D38E6" w14:paraId="5E1239BF" w14:textId="77777777" w:rsidTr="00FC147C">
        <w:tc>
          <w:tcPr>
            <w:tcW w:w="970" w:type="dxa"/>
            <w:tcBorders>
              <w:top w:val="single" w:sz="4" w:space="0" w:color="auto"/>
              <w:left w:val="single" w:sz="4" w:space="0" w:color="auto"/>
              <w:bottom w:val="single" w:sz="4" w:space="0" w:color="auto"/>
              <w:right w:val="single" w:sz="4" w:space="0" w:color="auto"/>
            </w:tcBorders>
            <w:hideMark/>
          </w:tcPr>
          <w:p w14:paraId="4DCADFD7" w14:textId="77777777" w:rsidR="0023145A" w:rsidRPr="004D38E6" w:rsidRDefault="0023145A" w:rsidP="00C73ABB">
            <w:pPr>
              <w:pStyle w:val="Bezodstpw"/>
              <w:rPr>
                <w:rFonts w:ascii="Times New Roman" w:hAnsi="Times New Roman" w:cs="Times New Roman"/>
                <w:b/>
                <w:bCs/>
              </w:rPr>
            </w:pPr>
            <w:r w:rsidRPr="004D38E6">
              <w:rPr>
                <w:rFonts w:ascii="Times New Roman" w:hAnsi="Times New Roman" w:cs="Times New Roman"/>
                <w:b/>
                <w:bCs/>
              </w:rPr>
              <w:t>5.</w:t>
            </w:r>
          </w:p>
        </w:tc>
        <w:tc>
          <w:tcPr>
            <w:tcW w:w="1860" w:type="dxa"/>
            <w:tcBorders>
              <w:top w:val="single" w:sz="4" w:space="0" w:color="auto"/>
              <w:left w:val="single" w:sz="4" w:space="0" w:color="auto"/>
              <w:bottom w:val="single" w:sz="4" w:space="0" w:color="auto"/>
              <w:right w:val="single" w:sz="4" w:space="0" w:color="auto"/>
            </w:tcBorders>
            <w:hideMark/>
          </w:tcPr>
          <w:p w14:paraId="7AFA17CA" w14:textId="77777777" w:rsidR="0023145A" w:rsidRPr="004D38E6" w:rsidRDefault="0023145A" w:rsidP="00C73ABB">
            <w:pPr>
              <w:pStyle w:val="Bezodstpw"/>
              <w:rPr>
                <w:rFonts w:ascii="Times New Roman" w:hAnsi="Times New Roman" w:cs="Times New Roman"/>
                <w:sz w:val="16"/>
                <w:szCs w:val="16"/>
              </w:rPr>
            </w:pPr>
            <w:r w:rsidRPr="004D38E6">
              <w:rPr>
                <w:rFonts w:ascii="Times New Roman" w:hAnsi="Times New Roman" w:cs="Times New Roman"/>
                <w:sz w:val="16"/>
                <w:szCs w:val="16"/>
              </w:rPr>
              <w:t xml:space="preserve">Żłobek Samorządowy </w:t>
            </w:r>
            <w:r w:rsidRPr="004D38E6">
              <w:rPr>
                <w:rFonts w:ascii="Times New Roman" w:hAnsi="Times New Roman" w:cs="Times New Roman"/>
                <w:sz w:val="16"/>
                <w:szCs w:val="16"/>
              </w:rPr>
              <w:br/>
              <w:t>w Chodczu</w:t>
            </w:r>
          </w:p>
        </w:tc>
        <w:tc>
          <w:tcPr>
            <w:tcW w:w="1236" w:type="dxa"/>
            <w:tcBorders>
              <w:top w:val="single" w:sz="4" w:space="0" w:color="auto"/>
              <w:left w:val="single" w:sz="4" w:space="0" w:color="auto"/>
              <w:bottom w:val="single" w:sz="4" w:space="0" w:color="auto"/>
              <w:right w:val="single" w:sz="4" w:space="0" w:color="auto"/>
            </w:tcBorders>
            <w:hideMark/>
          </w:tcPr>
          <w:p w14:paraId="676F94AB" w14:textId="77777777" w:rsidR="0023145A" w:rsidRPr="004D38E6" w:rsidRDefault="0023145A" w:rsidP="00C73ABB">
            <w:pPr>
              <w:pStyle w:val="Bezodstpw"/>
              <w:jc w:val="right"/>
              <w:rPr>
                <w:rFonts w:ascii="Times New Roman" w:hAnsi="Times New Roman" w:cs="Times New Roman"/>
                <w:sz w:val="20"/>
                <w:szCs w:val="20"/>
              </w:rPr>
            </w:pPr>
            <w:r w:rsidRPr="004D38E6">
              <w:rPr>
                <w:rFonts w:ascii="Times New Roman" w:hAnsi="Times New Roman" w:cs="Times New Roman"/>
                <w:sz w:val="20"/>
                <w:szCs w:val="20"/>
              </w:rPr>
              <w:t>721 392,60</w:t>
            </w:r>
          </w:p>
        </w:tc>
        <w:tc>
          <w:tcPr>
            <w:tcW w:w="1487" w:type="dxa"/>
            <w:tcBorders>
              <w:top w:val="single" w:sz="4" w:space="0" w:color="auto"/>
              <w:left w:val="single" w:sz="4" w:space="0" w:color="auto"/>
              <w:bottom w:val="single" w:sz="4" w:space="0" w:color="auto"/>
              <w:right w:val="single" w:sz="4" w:space="0" w:color="auto"/>
            </w:tcBorders>
            <w:hideMark/>
          </w:tcPr>
          <w:p w14:paraId="3EA760BA" w14:textId="77777777" w:rsidR="0023145A" w:rsidRPr="004D38E6" w:rsidRDefault="0023145A" w:rsidP="00C73ABB">
            <w:pPr>
              <w:pStyle w:val="Bezodstpw"/>
              <w:jc w:val="right"/>
              <w:rPr>
                <w:rFonts w:ascii="Times New Roman" w:hAnsi="Times New Roman" w:cs="Times New Roman"/>
                <w:sz w:val="20"/>
                <w:szCs w:val="20"/>
              </w:rPr>
            </w:pPr>
            <w:r w:rsidRPr="004D38E6">
              <w:rPr>
                <w:rFonts w:ascii="Times New Roman" w:hAnsi="Times New Roman" w:cs="Times New Roman"/>
                <w:sz w:val="20"/>
                <w:szCs w:val="20"/>
              </w:rPr>
              <w:t>678 006,28</w:t>
            </w:r>
          </w:p>
        </w:tc>
        <w:tc>
          <w:tcPr>
            <w:tcW w:w="2239" w:type="dxa"/>
            <w:tcBorders>
              <w:top w:val="single" w:sz="4" w:space="0" w:color="auto"/>
              <w:left w:val="single" w:sz="4" w:space="0" w:color="auto"/>
              <w:bottom w:val="single" w:sz="4" w:space="0" w:color="auto"/>
              <w:right w:val="single" w:sz="4" w:space="0" w:color="auto"/>
            </w:tcBorders>
            <w:hideMark/>
          </w:tcPr>
          <w:p w14:paraId="680CBE4A" w14:textId="77777777" w:rsidR="0023145A" w:rsidRPr="004D38E6" w:rsidRDefault="0023145A" w:rsidP="00C73ABB">
            <w:pPr>
              <w:pStyle w:val="Bezodstpw"/>
              <w:jc w:val="right"/>
              <w:rPr>
                <w:rFonts w:ascii="Times New Roman" w:hAnsi="Times New Roman" w:cs="Times New Roman"/>
              </w:rPr>
            </w:pPr>
            <w:r w:rsidRPr="004D38E6">
              <w:rPr>
                <w:rFonts w:ascii="Times New Roman" w:hAnsi="Times New Roman" w:cs="Times New Roman"/>
              </w:rPr>
              <w:t>93,99</w:t>
            </w:r>
          </w:p>
        </w:tc>
        <w:tc>
          <w:tcPr>
            <w:tcW w:w="2835" w:type="dxa"/>
            <w:tcBorders>
              <w:top w:val="single" w:sz="4" w:space="0" w:color="auto"/>
              <w:left w:val="single" w:sz="4" w:space="0" w:color="auto"/>
              <w:bottom w:val="single" w:sz="4" w:space="0" w:color="auto"/>
              <w:right w:val="single" w:sz="4" w:space="0" w:color="auto"/>
            </w:tcBorders>
            <w:hideMark/>
          </w:tcPr>
          <w:p w14:paraId="4BECFF7D" w14:textId="77777777" w:rsidR="0023145A" w:rsidRPr="004D38E6" w:rsidRDefault="0023145A" w:rsidP="00C73ABB">
            <w:pPr>
              <w:pStyle w:val="Bezodstpw"/>
              <w:jc w:val="right"/>
              <w:rPr>
                <w:rFonts w:ascii="Times New Roman" w:hAnsi="Times New Roman" w:cs="Times New Roman"/>
              </w:rPr>
            </w:pPr>
            <w:r w:rsidRPr="004D38E6">
              <w:rPr>
                <w:rFonts w:ascii="Times New Roman" w:hAnsi="Times New Roman" w:cs="Times New Roman"/>
              </w:rPr>
              <w:t>1,57</w:t>
            </w:r>
          </w:p>
        </w:tc>
      </w:tr>
    </w:tbl>
    <w:p w14:paraId="50AF7A32" w14:textId="1FBC4BA8" w:rsidR="00670452" w:rsidRPr="00670452" w:rsidRDefault="00670452" w:rsidP="00670452">
      <w:pPr>
        <w:pStyle w:val="Bezodstpw"/>
        <w:jc w:val="both"/>
        <w:rPr>
          <w:rFonts w:ascii="Times New Roman" w:hAnsi="Times New Roman" w:cs="Times New Roman"/>
          <w:color w:val="000000" w:themeColor="text1"/>
          <w:sz w:val="24"/>
          <w:szCs w:val="24"/>
        </w:rPr>
      </w:pPr>
    </w:p>
    <w:p w14:paraId="55836BE5" w14:textId="76EFBE28" w:rsidR="00E71C4B" w:rsidRPr="00670452" w:rsidRDefault="00E71C4B" w:rsidP="00E71C4B">
      <w:pPr>
        <w:pStyle w:val="Bezodstpw"/>
        <w:ind w:firstLine="708"/>
        <w:jc w:val="both"/>
        <w:rPr>
          <w:rFonts w:ascii="Times New Roman" w:hAnsi="Times New Roman" w:cs="Times New Roman"/>
          <w:color w:val="000000" w:themeColor="text1"/>
          <w:sz w:val="24"/>
          <w:szCs w:val="24"/>
        </w:rPr>
      </w:pPr>
    </w:p>
    <w:p w14:paraId="218500A7" w14:textId="210C4245" w:rsidR="005229FD" w:rsidRDefault="00047B77" w:rsidP="00F9162C">
      <w:pPr>
        <w:pStyle w:val="Tekstpodstawowy"/>
        <w:jc w:val="both"/>
      </w:pPr>
      <w:r w:rsidRPr="00FC147C">
        <w:t xml:space="preserve">W uchwale budżetowej  Nr XLVII/318/22 z dnia 29 grudnia 2022 r. plan przychodów stanowił kwotę: </w:t>
      </w:r>
      <w:r w:rsidRPr="00FC147C">
        <w:br/>
        <w:t xml:space="preserve">3.729.193,80 zł. </w:t>
      </w:r>
      <w:r w:rsidRPr="00FC147C">
        <w:rPr>
          <w:color w:val="000000" w:themeColor="text1"/>
        </w:rPr>
        <w:t>Przychody zmieniane były dwa razy uchwałą Rady Miejskiej.</w:t>
      </w:r>
      <w:r w:rsidR="00FC147C">
        <w:t xml:space="preserve"> </w:t>
      </w:r>
      <w:r w:rsidRPr="00FC147C">
        <w:t>Przychody za 2023 roku zrealizowano w łącznej kwocie: 5.718.849,93 zł., (co stanowi 88,32 % planu),  w tym:</w:t>
      </w:r>
      <w:r w:rsidR="00FC147C">
        <w:t xml:space="preserve"> </w:t>
      </w:r>
      <w:r w:rsidRPr="00FC147C">
        <w:t>niewykorzystane środki pieniężne, o których mowa w art. 217 ust. 2 pkt 8 ustawy o finansach publicznych,</w:t>
      </w:r>
      <w:r w:rsidRPr="00FC147C">
        <w:br/>
        <w:t>to kwota: 1.563.121,78 zł.,</w:t>
      </w:r>
      <w:r w:rsidR="00FC147C">
        <w:t xml:space="preserve"> </w:t>
      </w:r>
      <w:r w:rsidRPr="00FC147C">
        <w:t xml:space="preserve">wolne środki, o których mowa w art. 217 ust. 2 pkt 6 ustawy o finansach </w:t>
      </w:r>
      <w:r w:rsidRPr="00FC147C">
        <w:lastRenderedPageBreak/>
        <w:t>publicznych, to kwota:</w:t>
      </w:r>
      <w:r w:rsidR="00FC147C">
        <w:t xml:space="preserve"> </w:t>
      </w:r>
      <w:r w:rsidRPr="00FC147C">
        <w:t>3.925.728,15 zł.,</w:t>
      </w:r>
      <w:r w:rsidR="00FC147C">
        <w:t xml:space="preserve"> </w:t>
      </w:r>
      <w:r w:rsidRPr="00FC147C">
        <w:t>spłata pożyczek to kwota: 230.000,00 zł.</w:t>
      </w:r>
      <w:r w:rsidR="00FC147C">
        <w:t xml:space="preserve"> </w:t>
      </w:r>
      <w:r w:rsidRPr="00FC147C">
        <w:rPr>
          <w:color w:val="000000" w:themeColor="text1"/>
        </w:rPr>
        <w:t xml:space="preserve">W uchwale budżetowej  Nr XLVII/318/22 z dnia 29 grudnia 2022 r. plan rozchodów stanowił kwotę: 2.230.332,80 zł. Też był zmieniony dwa razy uchwałami </w:t>
      </w:r>
      <w:r w:rsidR="00FC147C">
        <w:rPr>
          <w:color w:val="000000" w:themeColor="text1"/>
        </w:rPr>
        <w:t>Rady Miejskiej.</w:t>
      </w:r>
      <w:r w:rsidR="00FC147C">
        <w:t xml:space="preserve"> </w:t>
      </w:r>
      <w:r w:rsidRPr="00FC147C">
        <w:rPr>
          <w:color w:val="000000" w:themeColor="text1"/>
        </w:rPr>
        <w:t>Rozchody w  2023 roku zrealizowano w łącznej kwocie: 2.420.332,80 zł., w tym:</w:t>
      </w:r>
      <w:r w:rsidR="00FC147C">
        <w:t xml:space="preserve"> </w:t>
      </w:r>
      <w:r w:rsidR="00FC147C">
        <w:rPr>
          <w:color w:val="000000" w:themeColor="text1"/>
        </w:rPr>
        <w:t>s</w:t>
      </w:r>
      <w:r w:rsidRPr="00FC147C">
        <w:rPr>
          <w:color w:val="000000" w:themeColor="text1"/>
        </w:rPr>
        <w:t>płata kredytów, pożyczek , wykup papierów wartościowych to kwota: 2.230.332,80 zł.</w:t>
      </w:r>
      <w:r w:rsidR="00FC147C">
        <w:rPr>
          <w:color w:val="000000" w:themeColor="text1"/>
        </w:rPr>
        <w:t>, p</w:t>
      </w:r>
      <w:r w:rsidRPr="00FC147C">
        <w:rPr>
          <w:color w:val="000000" w:themeColor="text1"/>
        </w:rPr>
        <w:t xml:space="preserve">ożyczki z Wojewódzkiego Funduszu Ochrony Środowiska i Gospodarki Wodnej w Toruniu, </w:t>
      </w:r>
      <w:r w:rsidRPr="00FC147C">
        <w:rPr>
          <w:color w:val="000000" w:themeColor="text1"/>
        </w:rPr>
        <w:br/>
        <w:t>w wysokości: 128.332,80 zł.,</w:t>
      </w:r>
      <w:r w:rsidR="00FC147C">
        <w:rPr>
          <w:color w:val="000000" w:themeColor="text1"/>
        </w:rPr>
        <w:t xml:space="preserve"> o</w:t>
      </w:r>
      <w:r w:rsidRPr="00FC147C">
        <w:rPr>
          <w:color w:val="000000" w:themeColor="text1"/>
        </w:rPr>
        <w:t>bligacje PKO Bank Polski w wysokości: 1.702.000,00  zł.,</w:t>
      </w:r>
      <w:r w:rsidR="00FC147C">
        <w:rPr>
          <w:color w:val="000000" w:themeColor="text1"/>
        </w:rPr>
        <w:t xml:space="preserve"> o</w:t>
      </w:r>
      <w:r w:rsidRPr="00FC147C">
        <w:rPr>
          <w:color w:val="000000" w:themeColor="text1"/>
        </w:rPr>
        <w:t>bligacje PKO SA w wysokości :  400.000,00 zł.</w:t>
      </w:r>
      <w:r w:rsidR="00FC147C">
        <w:t xml:space="preserve"> </w:t>
      </w:r>
      <w:r w:rsidRPr="00FC147C">
        <w:rPr>
          <w:color w:val="000000" w:themeColor="text1"/>
        </w:rPr>
        <w:t>Udzielone pożyczki to kwota: 190.000,00 zł.</w:t>
      </w:r>
      <w:r w:rsidR="00FC147C">
        <w:rPr>
          <w:color w:val="000000" w:themeColor="text1"/>
        </w:rPr>
        <w:t xml:space="preserve"> </w:t>
      </w:r>
      <w:r w:rsidRPr="00FC147C">
        <w:rPr>
          <w:color w:val="000000" w:themeColor="text1"/>
        </w:rPr>
        <w:t xml:space="preserve">Przyjęta uchwała budżetowa upoważniła Burmistrza Chodcza między innymi do spłaty rat kapitałowych od zaciągniętych pożyczek </w:t>
      </w:r>
      <w:r w:rsidR="007C7B20">
        <w:rPr>
          <w:color w:val="000000" w:themeColor="text1"/>
        </w:rPr>
        <w:t xml:space="preserve">                         </w:t>
      </w:r>
      <w:r w:rsidRPr="00FC147C">
        <w:rPr>
          <w:color w:val="000000" w:themeColor="text1"/>
        </w:rPr>
        <w:t>i kredytów.</w:t>
      </w:r>
      <w:r w:rsidR="00FC147C">
        <w:rPr>
          <w:color w:val="000000" w:themeColor="text1"/>
        </w:rPr>
        <w:t xml:space="preserve"> </w:t>
      </w:r>
      <w:r w:rsidRPr="00FC147C">
        <w:rPr>
          <w:color w:val="000000" w:themeColor="text1"/>
        </w:rPr>
        <w:t xml:space="preserve">Zadłużenie gminy na dzień 31.12.2023 r. stanowi kwotę: 16.336.640,49 zł. Urząd Miasta i Gminy w Chodczu w 2023r. zrealizował 30 inwestycji gdzie plan był na to 11.443.000,00 zł. wykonanie 11.330.280,81 zł. </w:t>
      </w:r>
      <w:r w:rsidR="006F2A35" w:rsidRPr="00FC147C">
        <w:rPr>
          <w:color w:val="000000" w:themeColor="text1"/>
        </w:rPr>
        <w:t>co stanowi 98,58 %. Złożon</w:t>
      </w:r>
      <w:r w:rsidR="00FC147C">
        <w:rPr>
          <w:color w:val="000000" w:themeColor="text1"/>
        </w:rPr>
        <w:t>e</w:t>
      </w:r>
      <w:r w:rsidR="006F2A35" w:rsidRPr="00FC147C">
        <w:rPr>
          <w:color w:val="000000" w:themeColor="text1"/>
        </w:rPr>
        <w:t xml:space="preserve"> przez Burmistrza Chodcza zarządzenie wraz ze sprawozdaniem z wykonania budżetu do Regionalnej Izby Obrachunkowej</w:t>
      </w:r>
      <w:r w:rsidR="00FC147C">
        <w:rPr>
          <w:color w:val="000000" w:themeColor="text1"/>
        </w:rPr>
        <w:t xml:space="preserve"> miało miejsce w</w:t>
      </w:r>
      <w:r w:rsidR="006F2A35" w:rsidRPr="00FC147C">
        <w:rPr>
          <w:color w:val="000000" w:themeColor="text1"/>
        </w:rPr>
        <w:t xml:space="preserve"> dniu 28 marc</w:t>
      </w:r>
      <w:r w:rsidR="00FC147C">
        <w:rPr>
          <w:color w:val="000000" w:themeColor="text1"/>
        </w:rPr>
        <w:t xml:space="preserve">a.  W dniu 19 kwietnia </w:t>
      </w:r>
      <w:r w:rsidR="00FC147C">
        <w:t xml:space="preserve">uchwałą Nr 12/S/2024 Składu Orzekającego Nr 10 Regionalnej Izby Obrachunkowej </w:t>
      </w:r>
      <w:r w:rsidR="007C7B20">
        <w:t xml:space="preserve">                </w:t>
      </w:r>
      <w:r w:rsidR="00FC147C">
        <w:t>w Bydgoszczy w sprawie wyrażenia opinii o przedłożonym przez Burmistrza Miasta i Gminy Chodecz sprawozdaniu z wykonania budżetu gminy za 2023 rok wraz z informacją o stanie mienia, komisja ta uchwaliła co następuje: zaopiniować pozytywnie przedłożone przez Burmistrza gminy Chodecz sprawozdanie z wykonania budżetu za 2023r. wraz z informacją o stanie mienia gminy. Pani Skarbnik odczytała uzasadnienie niniejszej uchwały Regionalnej Izby Obrachunkowej w Bydgoszczy.</w:t>
      </w:r>
      <w:r w:rsidR="00153860">
        <w:t xml:space="preserve"> Na tym Pani Skarbnik zakończyła. Następnie Przewodnicząca poprosiła Komisję Rewizyjną o przedstawienie opinii Komisji Rewizyjnej dotyczącej wykonaniu budżetu Miasta i Gminy Chodecz za 2023r. wraz z wnioskiem o udzielenie absolutorium Burmistrzowi Chodcza. Przewodniczący Komisji Rewizyjnej Adam Sikorski udzielił informacji, iż na posiedzeniu, które odbyło się 14 maja 2024r. Komisja rozpatrzyła: sprawozdanie </w:t>
      </w:r>
      <w:r w:rsidR="007C7B20">
        <w:t xml:space="preserve">                                 </w:t>
      </w:r>
      <w:r w:rsidR="00153860">
        <w:t>z wykonania budżetu Miasta i Gminy Chodecz za 2023r.,  informację o stanie mienia komunalnego, bilans wykonania budżetu, opinię RIO  w Bydgoszczy, Zespół we Włocławku  o sprawozdaniu z wykonania budżetu gminy za 2023r. Komisja zapoznała się również z uchwałami oraz zarządzeniami poprzez które były dokonywane zmiany budżetu miasta i gminy za 2023r. oraz wysłuchała ustnych wyjaśnień Pani Skarbnik Urzędu Miasta i Gminy Chodecz. W opinii Komisji Rewizyjnej przedłożone sprawozdanie z wykonania budżetu daje podstawę do wyrażenia pozytywnej opinii o realizacji budżetu Miasta i Gminy Chodecz za 202</w:t>
      </w:r>
      <w:r w:rsidR="00F52648">
        <w:t>3</w:t>
      </w:r>
      <w:r w:rsidR="00153860">
        <w:t>r.i wystąpienia do Rady Miejskiej o udzielenie absolutorium Burmistrzowi Chodcza. Komisja rewizyjna po rozpatrzeniu całokształtu spraw związanych z wykonaniem budżetu za rok 202</w:t>
      </w:r>
      <w:r w:rsidR="00F52648">
        <w:t>3</w:t>
      </w:r>
      <w:r w:rsidR="00153860">
        <w:t xml:space="preserve"> przyjęła powyższą opinię w głosowaniu jawnym, w którym brało udział </w:t>
      </w:r>
      <w:r w:rsidR="00F52648">
        <w:t>7</w:t>
      </w:r>
      <w:r w:rsidR="00153860">
        <w:t xml:space="preserve"> członków Komisji. Za głosowało 6 członków, przeciwnych </w:t>
      </w:r>
      <w:r w:rsidR="00F52648">
        <w:t xml:space="preserve">nie było; </w:t>
      </w:r>
      <w:r w:rsidR="00153860">
        <w:t xml:space="preserve">wstrzymujących </w:t>
      </w:r>
      <w:r w:rsidR="00F9162C">
        <w:t xml:space="preserve">się – </w:t>
      </w:r>
      <w:r w:rsidR="00F52648">
        <w:t>1</w:t>
      </w:r>
      <w:r w:rsidR="00F9162C">
        <w:t xml:space="preserve"> głos</w:t>
      </w:r>
      <w:r w:rsidR="00153860">
        <w:t xml:space="preserve">. Komisja Rewizyjna wnosi o udzielenie absolutorium Burmistrzowi Chodcza. Na tym radny </w:t>
      </w:r>
      <w:r w:rsidR="00F52648">
        <w:t xml:space="preserve">Adam Sikorski </w:t>
      </w:r>
      <w:r w:rsidR="00153860">
        <w:t xml:space="preserve">zakończył. Następnie Przewodnicząca przeszła do następnego punktu, jakim było przedstawienie opinii Regionalnej Izby Obrachunkowej o wniosku Komisji Rewizyjnej. Głos zabrała Pani Skarbnik Monika Matuszewska. Uchwała Nr </w:t>
      </w:r>
      <w:r w:rsidR="00F52648">
        <w:t>4</w:t>
      </w:r>
      <w:r w:rsidR="00153860">
        <w:t>/Kr/202</w:t>
      </w:r>
      <w:r w:rsidR="00F52648">
        <w:t>4</w:t>
      </w:r>
      <w:r w:rsidR="00153860">
        <w:t xml:space="preserve"> Składu Orzekającego Nr 10 RIO </w:t>
      </w:r>
      <w:r w:rsidR="007C7B20">
        <w:t xml:space="preserve">                       </w:t>
      </w:r>
      <w:r w:rsidR="00153860">
        <w:t>w Bydgoszczy z dnia 1</w:t>
      </w:r>
      <w:r w:rsidR="00F52648">
        <w:t>5</w:t>
      </w:r>
      <w:r w:rsidR="00153860">
        <w:t xml:space="preserve"> maja 202</w:t>
      </w:r>
      <w:r w:rsidR="00F52648">
        <w:t>4</w:t>
      </w:r>
      <w:r w:rsidR="00153860">
        <w:t xml:space="preserve">r. w sprawie wyrażenia opinii o wniosku Komisji </w:t>
      </w:r>
      <w:r w:rsidR="00F52648">
        <w:t>R</w:t>
      </w:r>
      <w:r w:rsidR="00153860">
        <w:t xml:space="preserve">ewizyjnej Rady Miejskiej  w Chodczu w sprawie udzielenia absolutorium Burmistrzowi </w:t>
      </w:r>
      <w:r w:rsidR="00F52648">
        <w:t xml:space="preserve">Miasta i Gminy Chodecz za 2023 rok </w:t>
      </w:r>
      <w:r w:rsidR="00153860">
        <w:t xml:space="preserve">pozytywnie opiniuje wniosek Komisji Rewizyjnej Rady Miejskiej w Chodczu </w:t>
      </w:r>
      <w:r w:rsidR="00F52648">
        <w:t>w sprawie</w:t>
      </w:r>
      <w:r w:rsidR="00153860">
        <w:t xml:space="preserve"> udzieleni</w:t>
      </w:r>
      <w:r w:rsidR="00F52648">
        <w:t>a</w:t>
      </w:r>
      <w:r w:rsidR="00153860">
        <w:t xml:space="preserve"> absolutorium Burmistrzowi </w:t>
      </w:r>
      <w:r w:rsidR="00F52648">
        <w:t>Miasta i Gminy Chodecz za</w:t>
      </w:r>
      <w:r w:rsidR="00153860">
        <w:t xml:space="preserve"> 202</w:t>
      </w:r>
      <w:r w:rsidR="00F52648">
        <w:t xml:space="preserve">3 </w:t>
      </w:r>
      <w:r w:rsidR="00153860">
        <w:t>r</w:t>
      </w:r>
      <w:r w:rsidR="00F52648">
        <w:t>ok</w:t>
      </w:r>
      <w:r w:rsidR="00153860">
        <w:t>. Pani Skarbnik odczytała uzasadnienie wyżej wymienionej uchwały</w:t>
      </w:r>
      <w:r w:rsidR="00153860" w:rsidRPr="00F9162C">
        <w:t xml:space="preserve">. </w:t>
      </w:r>
      <w:r w:rsidR="00F9162C" w:rsidRPr="00F9162C">
        <w:rPr>
          <w:color w:val="000000"/>
        </w:rPr>
        <w:t xml:space="preserve">Przewodnicząca Rady Miejskiej otworzyła dyskusję nad powyższym. </w:t>
      </w:r>
      <w:r w:rsidR="00F9162C" w:rsidRPr="00F9162C">
        <w:t>Radna Teresa Gapińska spytała jakie świetlice były rewitalizowane. Udzielono odpowiedzi, że w 2023r. była rewitalizowana część świetlic tj. Przysypka, Sobiczewy, Psary. Burmistrz odpowiedział, że dokładnie jest to opisane w raporcie o stanie gminy za 2023r. Radny Łukasz Agaś podziękował Burmistrzowi za szczegółowe sprawozdanie natomiast miał 2 pytania: 1 chodziło o udzieloną pożyczkę na kwotę 190 tyś zł. na jakich warunkach i komu została ona udzielona – Pani Skarbnik udzieliła odpowiedzi na pytanie, że została ona udzielona dla OSP Chodecz na realizację projektu zakup kajaków i placu zabaw na skwerku, na zasadach takich, że jeżeli dostaną dofinansowanie to automatycznie nam zwracają, bo jest 100% dofinansowania. Drugie pytanie dotyczyło raportu – zmniejszenia liczby mieszkańców – zauważył, że Urząd oraz Rada Miejska powinni skupić się na tej kwestii, podjąć konkretne działania mające na celu zahamowania tej tendencji spadkowej, zachęcić do osiedlania się na terenie gminy. Wskazał także, że w raporcie nie dostrzegł informacji w zakresie funkcjonowania spółdzielni socjalnej, której założycielem jest Urząd. Na tym zakończono dyskusję.</w:t>
      </w:r>
      <w:r w:rsidR="00F9162C" w:rsidRPr="00F9162C">
        <w:rPr>
          <w:color w:val="000000"/>
        </w:rPr>
        <w:t xml:space="preserve"> </w:t>
      </w:r>
      <w:r w:rsidR="00F9162C">
        <w:rPr>
          <w:color w:val="000000"/>
        </w:rPr>
        <w:t xml:space="preserve">Przewodnicząca Rady Miejskiej poddała pod głosowanie uchwałę w sprawie zatwierdzenia sprawozdania finansowego wraz ze sprawozdaniem wykonania budżetu Miasta i Gminy Chodecz za 2023 rok. </w:t>
      </w:r>
      <w:r w:rsidR="00153860">
        <w:t>Za głosowało 1</w:t>
      </w:r>
      <w:r w:rsidR="00F9162C">
        <w:t>1</w:t>
      </w:r>
      <w:r w:rsidR="00153860">
        <w:t xml:space="preserve"> </w:t>
      </w:r>
      <w:r w:rsidR="00153860" w:rsidRPr="00E6389D">
        <w:t xml:space="preserve">radnych, przeciw 0, </w:t>
      </w:r>
      <w:r w:rsidR="00153860">
        <w:t xml:space="preserve">wstrzymujących </w:t>
      </w:r>
      <w:r w:rsidR="00F9162C">
        <w:t>3</w:t>
      </w:r>
      <w:r w:rsidR="00153860">
        <w:t>. Uchwała Nr III/</w:t>
      </w:r>
      <w:r w:rsidR="00F9162C">
        <w:t>21</w:t>
      </w:r>
      <w:r w:rsidR="00153860">
        <w:t>/2</w:t>
      </w:r>
      <w:r w:rsidR="00F9162C">
        <w:t>4</w:t>
      </w:r>
      <w:r w:rsidR="00153860" w:rsidRPr="00E6389D">
        <w:t xml:space="preserve"> została podjęta</w:t>
      </w:r>
      <w:r w:rsidR="00153860">
        <w:t xml:space="preserve"> </w:t>
      </w:r>
      <w:r w:rsidR="00153860" w:rsidRPr="00E6389D">
        <w:t>i stanowi załącznik do niniejszego protokołu.</w:t>
      </w:r>
      <w:r w:rsidR="00153860">
        <w:t xml:space="preserve"> Następnie Rada Miejska przeszła do podjęcia uchwały </w:t>
      </w:r>
      <w:r w:rsidR="00153860">
        <w:lastRenderedPageBreak/>
        <w:t>w sprawie udzielenia Burmistrzowi Chodcza absolutorium z wykonania budżetu Miasta i Gminy Chodecz za 202</w:t>
      </w:r>
      <w:r w:rsidR="00F9162C">
        <w:t>3</w:t>
      </w:r>
      <w:r w:rsidR="00153860">
        <w:t xml:space="preserve">r. </w:t>
      </w:r>
      <w:r w:rsidR="00F9162C">
        <w:t>U</w:t>
      </w:r>
      <w:r w:rsidR="00153860" w:rsidRPr="00E6389D">
        <w:t xml:space="preserve">chwała została poddana </w:t>
      </w:r>
      <w:r w:rsidR="00153860">
        <w:t xml:space="preserve">pod głosowanie. Za głosowało </w:t>
      </w:r>
      <w:r w:rsidR="00153860" w:rsidRPr="00E6389D">
        <w:t xml:space="preserve"> </w:t>
      </w:r>
      <w:r w:rsidR="00153860">
        <w:t>1</w:t>
      </w:r>
      <w:r w:rsidR="00F9162C">
        <w:t>1</w:t>
      </w:r>
      <w:r w:rsidR="00153860">
        <w:t xml:space="preserve"> </w:t>
      </w:r>
      <w:r w:rsidR="00153860" w:rsidRPr="00E6389D">
        <w:t xml:space="preserve">radnych, przeciw 0, </w:t>
      </w:r>
      <w:r w:rsidR="00153860">
        <w:t xml:space="preserve">wstrzymujących </w:t>
      </w:r>
      <w:r w:rsidR="00F9162C">
        <w:t>3</w:t>
      </w:r>
      <w:r w:rsidR="00153860">
        <w:t>. Uchwała Nr III/</w:t>
      </w:r>
      <w:r w:rsidR="00F9162C">
        <w:t>22</w:t>
      </w:r>
      <w:r w:rsidR="00153860">
        <w:t>/2</w:t>
      </w:r>
      <w:r w:rsidR="00F9162C">
        <w:t>4</w:t>
      </w:r>
      <w:r w:rsidR="00153860" w:rsidRPr="00E6389D">
        <w:t xml:space="preserve"> została podjęta i stanowi załącznik do niniejszego protokołu.</w:t>
      </w:r>
      <w:r w:rsidR="00153860">
        <w:t xml:space="preserve"> Rada Miejska w Chodczu udzieliła Burmistrzowi Chodcza absolutorium z wykonania budżetu Miasta i Gminy Chodecz za 202</w:t>
      </w:r>
      <w:r w:rsidR="00F9162C">
        <w:t>3</w:t>
      </w:r>
      <w:r w:rsidR="00153860">
        <w:t>r. Pogratulowano Burmistrzowi i Pani Skarbnik – wręczono kwiaty. Głos zabrał Burmistrz, powiedział, iż dziękuje za udzielone absolutorium od radnych, chce powiedzieć, że to nie sam Burmistrz wykonuje budżet pracuje nad wykonaniem budżetu także dziękuje z tego miejsca wszystkim pracownikom, współpracownikom, którzy do tego się przyczynili</w:t>
      </w:r>
      <w:r w:rsidR="00F9162C">
        <w:t>, wszystkim pracownikom jednostek organizacyjnych.</w:t>
      </w:r>
      <w:r w:rsidR="00153860">
        <w:t xml:space="preserve"> Dziękuje również radnym za pomoc nieocenioną w realizacji budżetu. Na tym zakończono.</w:t>
      </w:r>
    </w:p>
    <w:p w14:paraId="62430C03" w14:textId="1E01BE79" w:rsidR="005229FD" w:rsidRDefault="005229FD" w:rsidP="005229FD">
      <w:pPr>
        <w:spacing w:after="0"/>
        <w:jc w:val="both"/>
        <w:rPr>
          <w:rFonts w:ascii="Times New Roman" w:hAnsi="Times New Roman" w:cs="Times New Roman"/>
          <w:b/>
          <w:sz w:val="24"/>
          <w:szCs w:val="24"/>
        </w:rPr>
      </w:pPr>
      <w:r w:rsidRPr="00761417">
        <w:rPr>
          <w:rFonts w:ascii="Times New Roman" w:hAnsi="Times New Roman" w:cs="Times New Roman"/>
          <w:b/>
          <w:sz w:val="24"/>
          <w:szCs w:val="24"/>
        </w:rPr>
        <w:t>Ad.5  Podjęcie uchwały zmieniającej uchwałę w sprawie  uchwalenia budżetu Miasta</w:t>
      </w:r>
      <w:r>
        <w:rPr>
          <w:rFonts w:ascii="Times New Roman" w:hAnsi="Times New Roman" w:cs="Times New Roman"/>
          <w:b/>
          <w:sz w:val="24"/>
          <w:szCs w:val="24"/>
        </w:rPr>
        <w:t xml:space="preserve"> i Gminy </w:t>
      </w:r>
      <w:r w:rsidRPr="00761417">
        <w:rPr>
          <w:rFonts w:ascii="Times New Roman" w:hAnsi="Times New Roman" w:cs="Times New Roman"/>
          <w:b/>
          <w:sz w:val="24"/>
          <w:szCs w:val="24"/>
        </w:rPr>
        <w:t>Chodecz na rok 20</w:t>
      </w:r>
      <w:r>
        <w:rPr>
          <w:rFonts w:ascii="Times New Roman" w:hAnsi="Times New Roman" w:cs="Times New Roman"/>
          <w:b/>
          <w:sz w:val="24"/>
          <w:szCs w:val="24"/>
        </w:rPr>
        <w:t>24</w:t>
      </w:r>
      <w:r w:rsidRPr="00761417">
        <w:rPr>
          <w:rFonts w:ascii="Times New Roman" w:hAnsi="Times New Roman" w:cs="Times New Roman"/>
          <w:b/>
          <w:sz w:val="24"/>
          <w:szCs w:val="24"/>
        </w:rPr>
        <w:t>.</w:t>
      </w:r>
    </w:p>
    <w:p w14:paraId="241A1CEB" w14:textId="77777777" w:rsidR="005229FD" w:rsidRPr="005229FD" w:rsidRDefault="005229FD" w:rsidP="005229FD">
      <w:pPr>
        <w:spacing w:after="0"/>
        <w:jc w:val="both"/>
        <w:rPr>
          <w:rFonts w:ascii="Times New Roman" w:hAnsi="Times New Roman" w:cs="Times New Roman"/>
          <w:b/>
          <w:sz w:val="24"/>
          <w:szCs w:val="24"/>
        </w:rPr>
      </w:pPr>
    </w:p>
    <w:p w14:paraId="062EBD36" w14:textId="4AD19383" w:rsidR="005229FD" w:rsidRDefault="005229FD" w:rsidP="005229FD">
      <w:pPr>
        <w:tabs>
          <w:tab w:val="left" w:pos="142"/>
        </w:tabs>
        <w:jc w:val="both"/>
        <w:rPr>
          <w:rFonts w:ascii="Times New Roman" w:hAnsi="Times New Roman" w:cs="Times New Roman"/>
          <w:sz w:val="24"/>
          <w:szCs w:val="24"/>
        </w:rPr>
      </w:pPr>
      <w:bookmarkStart w:id="15" w:name="_Hlk73522720"/>
      <w:r>
        <w:rPr>
          <w:rFonts w:ascii="Times New Roman" w:hAnsi="Times New Roman" w:cs="Times New Roman"/>
          <w:sz w:val="24"/>
          <w:szCs w:val="24"/>
        </w:rPr>
        <w:t xml:space="preserve">                  Przewodnicząca o przedłożenie informacji w sprawie podjęcia uchwały zmieniającej uchwałę </w:t>
      </w:r>
      <w:r w:rsidR="007C7B20">
        <w:rPr>
          <w:rFonts w:ascii="Times New Roman" w:hAnsi="Times New Roman" w:cs="Times New Roman"/>
          <w:sz w:val="24"/>
          <w:szCs w:val="24"/>
        </w:rPr>
        <w:t xml:space="preserve">                 </w:t>
      </w:r>
      <w:r>
        <w:rPr>
          <w:rFonts w:ascii="Times New Roman" w:hAnsi="Times New Roman" w:cs="Times New Roman"/>
          <w:sz w:val="24"/>
          <w:szCs w:val="24"/>
        </w:rPr>
        <w:t xml:space="preserve">w sprawie uchwalenia budżetu Miasta i Gminy Chodecz na rok 2024 poprosiła Panią Skarbnik. Pani Monika Matuszewska poinformowała, iż wczoraj na komisji budżetowej była omawiana ta uchwała ale zmieniła się doszły do niej dwa punkty; doszły dwa załączniki: załącznik o przeciwdziałaniu alkoholizmowi i narkomanii i załącznik tam gdzie są wpływy czyli dochody i wydatki związane z Polskim Ładem. Zwiększamy o 5.000,00 zł. inwestycję na budowę wielopokoleniowego placu rekreacji w Chodczu bo przetarg był wyższy niż planowaliśmy poprzez zmniejszenie innej inwestycji, a to jest zadanie, który musi mieć odrębny załącznik oraz były zmiany też w załączniku nr 2 dotyczące profilaktyki alkoholowej – są to zadania podlegające szczegółowości budżetowej czyli też musi taki załącznik być oddzielny. Załącznik nr 2 zmienił się też pod tym względem, że doszły 4 pozycje, dotyczą one przeniesienia między rozdziałami w szkole i przedszkolu. Sam załącznik jako załącznik kwota przed i po nie zmieniła się, jest to kwota 503.099,50 zł. ale doszły </w:t>
      </w:r>
      <w:r w:rsidR="007C7B20">
        <w:rPr>
          <w:rFonts w:ascii="Times New Roman" w:hAnsi="Times New Roman" w:cs="Times New Roman"/>
          <w:sz w:val="24"/>
          <w:szCs w:val="24"/>
        </w:rPr>
        <w:t xml:space="preserve">                        </w:t>
      </w:r>
      <w:r>
        <w:rPr>
          <w:rFonts w:ascii="Times New Roman" w:hAnsi="Times New Roman" w:cs="Times New Roman"/>
          <w:sz w:val="24"/>
          <w:szCs w:val="24"/>
        </w:rPr>
        <w:t xml:space="preserve">4 pozycje. Księgowa przygotowująca sprawozdanie za miesiąc maj dzisiaj poprosiła o zmiany w tych </w:t>
      </w:r>
      <w:r w:rsidR="007C7B20">
        <w:rPr>
          <w:rFonts w:ascii="Times New Roman" w:hAnsi="Times New Roman" w:cs="Times New Roman"/>
          <w:sz w:val="24"/>
          <w:szCs w:val="24"/>
        </w:rPr>
        <w:t xml:space="preserve">                          </w:t>
      </w:r>
      <w:r>
        <w:rPr>
          <w:rFonts w:ascii="Times New Roman" w:hAnsi="Times New Roman" w:cs="Times New Roman"/>
          <w:sz w:val="24"/>
          <w:szCs w:val="24"/>
        </w:rPr>
        <w:t>4 pozycjach: jest zwiększenie w przedszkolu usługi związane z umowami zleceniami, a w szkole była prośba o zwiększenie o 1.000,00 zł. w paragrafie różne opłaty i składki. Inne zmiany w budżecie omawiane były na wczorajszym posiedzeniu Komisji.</w:t>
      </w:r>
      <w:r w:rsidR="005E20F7">
        <w:rPr>
          <w:rFonts w:ascii="Times New Roman" w:hAnsi="Times New Roman" w:cs="Times New Roman"/>
          <w:sz w:val="24"/>
          <w:szCs w:val="24"/>
        </w:rPr>
        <w:t xml:space="preserve"> Zmiany są zarówno po stronie dochodów i wydatków. </w:t>
      </w:r>
      <w:bookmarkStart w:id="16" w:name="_Hlk169095912"/>
      <w:r w:rsidR="005E20F7">
        <w:rPr>
          <w:rFonts w:ascii="Times New Roman" w:hAnsi="Times New Roman" w:cs="Times New Roman"/>
          <w:sz w:val="24"/>
          <w:szCs w:val="24"/>
        </w:rPr>
        <w:t>P</w:t>
      </w:r>
      <w:r>
        <w:rPr>
          <w:rFonts w:ascii="Times New Roman" w:hAnsi="Times New Roman" w:cs="Times New Roman"/>
          <w:sz w:val="24"/>
          <w:szCs w:val="24"/>
        </w:rPr>
        <w:t xml:space="preserve">ismem od </w:t>
      </w:r>
      <w:r w:rsidR="005E20F7">
        <w:rPr>
          <w:rFonts w:ascii="Times New Roman" w:hAnsi="Times New Roman" w:cs="Times New Roman"/>
          <w:sz w:val="24"/>
          <w:szCs w:val="24"/>
        </w:rPr>
        <w:t xml:space="preserve">Dyrektora Delegatury Krajowego Biura Wyborczego we Włocławku </w:t>
      </w:r>
      <w:r>
        <w:rPr>
          <w:rFonts w:ascii="Times New Roman" w:hAnsi="Times New Roman" w:cs="Times New Roman"/>
          <w:sz w:val="24"/>
          <w:szCs w:val="24"/>
        </w:rPr>
        <w:t xml:space="preserve">zwiększono dotacje w rozdziale </w:t>
      </w:r>
      <w:r w:rsidR="005E20F7">
        <w:rPr>
          <w:rFonts w:ascii="Times New Roman" w:hAnsi="Times New Roman" w:cs="Times New Roman"/>
          <w:sz w:val="24"/>
          <w:szCs w:val="24"/>
        </w:rPr>
        <w:t>wybory do Sejmu i Senatu</w:t>
      </w:r>
      <w:r>
        <w:rPr>
          <w:rFonts w:ascii="Times New Roman" w:hAnsi="Times New Roman" w:cs="Times New Roman"/>
          <w:sz w:val="24"/>
          <w:szCs w:val="24"/>
        </w:rPr>
        <w:t xml:space="preserve"> w paragrafie 2</w:t>
      </w:r>
      <w:r w:rsidR="005E20F7">
        <w:rPr>
          <w:rFonts w:ascii="Times New Roman" w:hAnsi="Times New Roman" w:cs="Times New Roman"/>
          <w:sz w:val="24"/>
          <w:szCs w:val="24"/>
        </w:rPr>
        <w:t xml:space="preserve">01 </w:t>
      </w:r>
      <w:r>
        <w:rPr>
          <w:rFonts w:ascii="Times New Roman" w:hAnsi="Times New Roman" w:cs="Times New Roman"/>
          <w:sz w:val="24"/>
          <w:szCs w:val="24"/>
        </w:rPr>
        <w:t xml:space="preserve">w kwocie </w:t>
      </w:r>
      <w:r w:rsidR="005E20F7">
        <w:rPr>
          <w:rFonts w:ascii="Times New Roman" w:hAnsi="Times New Roman" w:cs="Times New Roman"/>
          <w:sz w:val="24"/>
          <w:szCs w:val="24"/>
        </w:rPr>
        <w:t>24</w:t>
      </w:r>
      <w:r>
        <w:rPr>
          <w:rFonts w:ascii="Times New Roman" w:hAnsi="Times New Roman" w:cs="Times New Roman"/>
          <w:sz w:val="24"/>
          <w:szCs w:val="24"/>
        </w:rPr>
        <w:t>.</w:t>
      </w:r>
      <w:r w:rsidR="005E20F7">
        <w:rPr>
          <w:rFonts w:ascii="Times New Roman" w:hAnsi="Times New Roman" w:cs="Times New Roman"/>
          <w:sz w:val="24"/>
          <w:szCs w:val="24"/>
        </w:rPr>
        <w:t>370</w:t>
      </w:r>
      <w:r>
        <w:rPr>
          <w:rFonts w:ascii="Times New Roman" w:hAnsi="Times New Roman" w:cs="Times New Roman"/>
          <w:sz w:val="24"/>
          <w:szCs w:val="24"/>
        </w:rPr>
        <w:t xml:space="preserve">,00 zł. z przeznaczeniem na </w:t>
      </w:r>
      <w:r w:rsidR="005E20F7">
        <w:rPr>
          <w:rFonts w:ascii="Times New Roman" w:hAnsi="Times New Roman" w:cs="Times New Roman"/>
          <w:sz w:val="24"/>
          <w:szCs w:val="24"/>
        </w:rPr>
        <w:t xml:space="preserve">pokrycie wydatków rzeczowych związanych </w:t>
      </w:r>
      <w:bookmarkEnd w:id="16"/>
      <w:r w:rsidR="005E20F7">
        <w:rPr>
          <w:rFonts w:ascii="Times New Roman" w:hAnsi="Times New Roman" w:cs="Times New Roman"/>
          <w:sz w:val="24"/>
          <w:szCs w:val="24"/>
        </w:rPr>
        <w:t>z przygotowaniem i przeprowadzeniem wyborów uzupełniających do Senatu RP zarządzonych na dzień 21.07.2024r.</w:t>
      </w:r>
      <w:r>
        <w:rPr>
          <w:rFonts w:ascii="Times New Roman" w:hAnsi="Times New Roman" w:cs="Times New Roman"/>
          <w:sz w:val="24"/>
          <w:szCs w:val="24"/>
        </w:rPr>
        <w:t xml:space="preserve">; </w:t>
      </w:r>
      <w:bookmarkStart w:id="17" w:name="_Hlk136331230"/>
      <w:r w:rsidR="005E20F7">
        <w:rPr>
          <w:rFonts w:ascii="Times New Roman" w:hAnsi="Times New Roman" w:cs="Times New Roman"/>
          <w:sz w:val="24"/>
          <w:szCs w:val="24"/>
        </w:rPr>
        <w:t xml:space="preserve">Pismem od Dyrektora Delegatury Krajowego Biura Wyborczego we Włocławku zwiększono dotacje w rozdziale wybory do Parlamentu Europejskiego w paragrafie 201 w kwocie 32.400,00 zł. z przeznaczeniem na pokrycie zryczałtowanych diet dla obwodowych komisji wyborczych powołanych do przeprowadzenia wyborów do Parlamentu Europejskiego zarządzonych na dzień 09.06.2024r.; </w:t>
      </w:r>
      <w:r>
        <w:rPr>
          <w:rFonts w:ascii="Times New Roman" w:hAnsi="Times New Roman" w:cs="Times New Roman"/>
          <w:sz w:val="24"/>
          <w:szCs w:val="24"/>
        </w:rPr>
        <w:t xml:space="preserve">pismem od </w:t>
      </w:r>
      <w:bookmarkEnd w:id="17"/>
      <w:r w:rsidR="005E20F7">
        <w:rPr>
          <w:rFonts w:ascii="Times New Roman" w:hAnsi="Times New Roman" w:cs="Times New Roman"/>
          <w:sz w:val="24"/>
          <w:szCs w:val="24"/>
        </w:rPr>
        <w:t>Ministra Finansów</w:t>
      </w:r>
      <w:r>
        <w:rPr>
          <w:rFonts w:ascii="Times New Roman" w:hAnsi="Times New Roman" w:cs="Times New Roman"/>
          <w:sz w:val="24"/>
          <w:szCs w:val="24"/>
        </w:rPr>
        <w:t xml:space="preserve"> zwiększono </w:t>
      </w:r>
      <w:r w:rsidR="005E20F7">
        <w:rPr>
          <w:rFonts w:ascii="Times New Roman" w:hAnsi="Times New Roman" w:cs="Times New Roman"/>
          <w:sz w:val="24"/>
          <w:szCs w:val="24"/>
        </w:rPr>
        <w:t xml:space="preserve">plan </w:t>
      </w:r>
      <w:r>
        <w:rPr>
          <w:rFonts w:ascii="Times New Roman" w:hAnsi="Times New Roman" w:cs="Times New Roman"/>
          <w:sz w:val="24"/>
          <w:szCs w:val="24"/>
        </w:rPr>
        <w:t>dotacj</w:t>
      </w:r>
      <w:r w:rsidR="005E20F7">
        <w:rPr>
          <w:rFonts w:ascii="Times New Roman" w:hAnsi="Times New Roman" w:cs="Times New Roman"/>
          <w:sz w:val="24"/>
          <w:szCs w:val="24"/>
        </w:rPr>
        <w:t>i</w:t>
      </w:r>
      <w:r>
        <w:rPr>
          <w:rFonts w:ascii="Times New Roman" w:hAnsi="Times New Roman" w:cs="Times New Roman"/>
          <w:sz w:val="24"/>
          <w:szCs w:val="24"/>
        </w:rPr>
        <w:t xml:space="preserve"> w rozdziale </w:t>
      </w:r>
      <w:r w:rsidR="005E20F7">
        <w:rPr>
          <w:rFonts w:ascii="Times New Roman" w:hAnsi="Times New Roman" w:cs="Times New Roman"/>
          <w:sz w:val="24"/>
          <w:szCs w:val="24"/>
        </w:rPr>
        <w:t xml:space="preserve">Różne rozliczenia finansowe </w:t>
      </w:r>
      <w:r>
        <w:rPr>
          <w:rFonts w:ascii="Times New Roman" w:hAnsi="Times New Roman" w:cs="Times New Roman"/>
          <w:sz w:val="24"/>
          <w:szCs w:val="24"/>
        </w:rPr>
        <w:t xml:space="preserve">w paragrafie 210 o kwotę </w:t>
      </w:r>
      <w:r w:rsidR="005E20F7">
        <w:rPr>
          <w:rFonts w:ascii="Times New Roman" w:hAnsi="Times New Roman" w:cs="Times New Roman"/>
          <w:sz w:val="24"/>
          <w:szCs w:val="24"/>
        </w:rPr>
        <w:t>7.125</w:t>
      </w:r>
      <w:r>
        <w:rPr>
          <w:rFonts w:ascii="Times New Roman" w:hAnsi="Times New Roman" w:cs="Times New Roman"/>
          <w:sz w:val="24"/>
          <w:szCs w:val="24"/>
        </w:rPr>
        <w:t xml:space="preserve">,00 zł. z przeznaczeniem na </w:t>
      </w:r>
      <w:r w:rsidR="005E20F7">
        <w:rPr>
          <w:rFonts w:ascii="Times New Roman" w:hAnsi="Times New Roman" w:cs="Times New Roman"/>
          <w:sz w:val="24"/>
          <w:szCs w:val="24"/>
        </w:rPr>
        <w:t>realizację dodatkowych zadań oświatowych związanych z kształceniem, wychowaniem i opieką nad dziećmi i uczniami będącymi o</w:t>
      </w:r>
      <w:r>
        <w:rPr>
          <w:rFonts w:ascii="Times New Roman" w:hAnsi="Times New Roman" w:cs="Times New Roman"/>
          <w:sz w:val="24"/>
          <w:szCs w:val="24"/>
        </w:rPr>
        <w:t>bywatel</w:t>
      </w:r>
      <w:r w:rsidR="005E20F7">
        <w:rPr>
          <w:rFonts w:ascii="Times New Roman" w:hAnsi="Times New Roman" w:cs="Times New Roman"/>
          <w:sz w:val="24"/>
          <w:szCs w:val="24"/>
        </w:rPr>
        <w:t>ami</w:t>
      </w:r>
      <w:r>
        <w:rPr>
          <w:rFonts w:ascii="Times New Roman" w:hAnsi="Times New Roman" w:cs="Times New Roman"/>
          <w:sz w:val="24"/>
          <w:szCs w:val="24"/>
        </w:rPr>
        <w:t xml:space="preserve"> Ukrainy; pismem od Wojewody Kujawsko-Pomorskiego </w:t>
      </w:r>
      <w:r w:rsidR="00DB1671">
        <w:rPr>
          <w:rFonts w:ascii="Times New Roman" w:hAnsi="Times New Roman" w:cs="Times New Roman"/>
          <w:sz w:val="24"/>
          <w:szCs w:val="24"/>
        </w:rPr>
        <w:t xml:space="preserve">w Bydgoszczy </w:t>
      </w:r>
      <w:r>
        <w:rPr>
          <w:rFonts w:ascii="Times New Roman" w:hAnsi="Times New Roman" w:cs="Times New Roman"/>
          <w:sz w:val="24"/>
          <w:szCs w:val="24"/>
        </w:rPr>
        <w:t xml:space="preserve">zwiększono dotacje </w:t>
      </w:r>
      <w:r w:rsidR="007C7B20">
        <w:rPr>
          <w:rFonts w:ascii="Times New Roman" w:hAnsi="Times New Roman" w:cs="Times New Roman"/>
          <w:sz w:val="24"/>
          <w:szCs w:val="24"/>
        </w:rPr>
        <w:t xml:space="preserve">               </w:t>
      </w:r>
      <w:r>
        <w:rPr>
          <w:rFonts w:ascii="Times New Roman" w:hAnsi="Times New Roman" w:cs="Times New Roman"/>
          <w:sz w:val="24"/>
          <w:szCs w:val="24"/>
        </w:rPr>
        <w:t xml:space="preserve">w rozdziale </w:t>
      </w:r>
      <w:r w:rsidR="00DB1671">
        <w:rPr>
          <w:rFonts w:ascii="Times New Roman" w:hAnsi="Times New Roman" w:cs="Times New Roman"/>
          <w:sz w:val="24"/>
          <w:szCs w:val="24"/>
        </w:rPr>
        <w:t xml:space="preserve">Usługi Opiekuńcze i Specjalistyczne Usługi Opiekuńcze </w:t>
      </w:r>
      <w:r>
        <w:rPr>
          <w:rFonts w:ascii="Times New Roman" w:hAnsi="Times New Roman" w:cs="Times New Roman"/>
          <w:sz w:val="24"/>
          <w:szCs w:val="24"/>
        </w:rPr>
        <w:t xml:space="preserve">w paragrafie 201 o kwotę </w:t>
      </w:r>
      <w:r w:rsidR="00DB1671">
        <w:rPr>
          <w:rFonts w:ascii="Times New Roman" w:hAnsi="Times New Roman" w:cs="Times New Roman"/>
          <w:sz w:val="24"/>
          <w:szCs w:val="24"/>
        </w:rPr>
        <w:t>5</w:t>
      </w:r>
      <w:r>
        <w:rPr>
          <w:rFonts w:ascii="Times New Roman" w:hAnsi="Times New Roman" w:cs="Times New Roman"/>
          <w:sz w:val="24"/>
          <w:szCs w:val="24"/>
        </w:rPr>
        <w:t>.</w:t>
      </w:r>
      <w:r w:rsidR="00DB1671">
        <w:rPr>
          <w:rFonts w:ascii="Times New Roman" w:hAnsi="Times New Roman" w:cs="Times New Roman"/>
          <w:sz w:val="24"/>
          <w:szCs w:val="24"/>
        </w:rPr>
        <w:t>980</w:t>
      </w:r>
      <w:r>
        <w:rPr>
          <w:rFonts w:ascii="Times New Roman" w:hAnsi="Times New Roman" w:cs="Times New Roman"/>
          <w:sz w:val="24"/>
          <w:szCs w:val="24"/>
        </w:rPr>
        <w:t xml:space="preserve">,00 zł.                  z przeznaczeniem na </w:t>
      </w:r>
      <w:r w:rsidR="00DB1671">
        <w:rPr>
          <w:rFonts w:ascii="Times New Roman" w:hAnsi="Times New Roman" w:cs="Times New Roman"/>
          <w:sz w:val="24"/>
          <w:szCs w:val="24"/>
        </w:rPr>
        <w:t>organizowanie i świadczenie specjalistycznych usług opiekuńczych w miejscu zamieszkania dla osób z zaburzeniami psychicznymi</w:t>
      </w:r>
      <w:r>
        <w:rPr>
          <w:rFonts w:ascii="Times New Roman" w:hAnsi="Times New Roman" w:cs="Times New Roman"/>
          <w:sz w:val="24"/>
          <w:szCs w:val="24"/>
        </w:rPr>
        <w:t xml:space="preserve">; pismem od Wojewody Kujawsko-Pomorskiego </w:t>
      </w:r>
      <w:r w:rsidR="007C7B20">
        <w:rPr>
          <w:rFonts w:ascii="Times New Roman" w:hAnsi="Times New Roman" w:cs="Times New Roman"/>
          <w:sz w:val="24"/>
          <w:szCs w:val="24"/>
        </w:rPr>
        <w:t xml:space="preserve">                         </w:t>
      </w:r>
      <w:r w:rsidR="00DB1671">
        <w:rPr>
          <w:rFonts w:ascii="Times New Roman" w:hAnsi="Times New Roman" w:cs="Times New Roman"/>
          <w:sz w:val="24"/>
          <w:szCs w:val="24"/>
        </w:rPr>
        <w:t xml:space="preserve">w Bydgoszczy środki funduszu pomocy </w:t>
      </w:r>
      <w:r>
        <w:rPr>
          <w:rFonts w:ascii="Times New Roman" w:hAnsi="Times New Roman" w:cs="Times New Roman"/>
          <w:sz w:val="24"/>
          <w:szCs w:val="24"/>
        </w:rPr>
        <w:t>z</w:t>
      </w:r>
      <w:r w:rsidR="00DB1671">
        <w:rPr>
          <w:rFonts w:ascii="Times New Roman" w:hAnsi="Times New Roman" w:cs="Times New Roman"/>
          <w:sz w:val="24"/>
          <w:szCs w:val="24"/>
        </w:rPr>
        <w:t>mniej</w:t>
      </w:r>
      <w:r>
        <w:rPr>
          <w:rFonts w:ascii="Times New Roman" w:hAnsi="Times New Roman" w:cs="Times New Roman"/>
          <w:sz w:val="24"/>
          <w:szCs w:val="24"/>
        </w:rPr>
        <w:t xml:space="preserve">szono </w:t>
      </w:r>
      <w:r w:rsidR="00DB1671">
        <w:rPr>
          <w:rFonts w:ascii="Times New Roman" w:hAnsi="Times New Roman" w:cs="Times New Roman"/>
          <w:sz w:val="24"/>
          <w:szCs w:val="24"/>
        </w:rPr>
        <w:t xml:space="preserve">plan </w:t>
      </w:r>
      <w:r>
        <w:rPr>
          <w:rFonts w:ascii="Times New Roman" w:hAnsi="Times New Roman" w:cs="Times New Roman"/>
          <w:sz w:val="24"/>
          <w:szCs w:val="24"/>
        </w:rPr>
        <w:t>dotacj</w:t>
      </w:r>
      <w:r w:rsidR="00DB1671">
        <w:rPr>
          <w:rFonts w:ascii="Times New Roman" w:hAnsi="Times New Roman" w:cs="Times New Roman"/>
          <w:sz w:val="24"/>
          <w:szCs w:val="24"/>
        </w:rPr>
        <w:t>i</w:t>
      </w:r>
      <w:r>
        <w:rPr>
          <w:rFonts w:ascii="Times New Roman" w:hAnsi="Times New Roman" w:cs="Times New Roman"/>
          <w:sz w:val="24"/>
          <w:szCs w:val="24"/>
        </w:rPr>
        <w:t xml:space="preserve"> w rozdziale pozostała działalność w dziale rodzina w paragrafie 210 o kwotę </w:t>
      </w:r>
      <w:r w:rsidR="00DB1671">
        <w:rPr>
          <w:rFonts w:ascii="Times New Roman" w:hAnsi="Times New Roman" w:cs="Times New Roman"/>
          <w:sz w:val="24"/>
          <w:szCs w:val="24"/>
        </w:rPr>
        <w:t>2</w:t>
      </w:r>
      <w:r>
        <w:rPr>
          <w:rFonts w:ascii="Times New Roman" w:hAnsi="Times New Roman" w:cs="Times New Roman"/>
          <w:sz w:val="24"/>
          <w:szCs w:val="24"/>
        </w:rPr>
        <w:t>,00 zł.</w:t>
      </w:r>
      <w:r w:rsidR="00DB1671">
        <w:rPr>
          <w:rFonts w:ascii="Times New Roman" w:hAnsi="Times New Roman" w:cs="Times New Roman"/>
          <w:sz w:val="24"/>
          <w:szCs w:val="24"/>
        </w:rPr>
        <w:t xml:space="preserve">; pismem z Wojewódzkiego Funduszu Ochrony Środowiska </w:t>
      </w:r>
      <w:r w:rsidR="007C7B20">
        <w:rPr>
          <w:rFonts w:ascii="Times New Roman" w:hAnsi="Times New Roman" w:cs="Times New Roman"/>
          <w:sz w:val="24"/>
          <w:szCs w:val="24"/>
        </w:rPr>
        <w:t xml:space="preserve">                            </w:t>
      </w:r>
      <w:r w:rsidR="00DB1671">
        <w:rPr>
          <w:rFonts w:ascii="Times New Roman" w:hAnsi="Times New Roman" w:cs="Times New Roman"/>
          <w:sz w:val="24"/>
          <w:szCs w:val="24"/>
        </w:rPr>
        <w:t xml:space="preserve">i Gospodarki Wodnej w Toruniu zwiększono plan w rozdziale utrzymanie zieleni w miastach i gminach </w:t>
      </w:r>
      <w:r w:rsidR="007C7B20">
        <w:rPr>
          <w:rFonts w:ascii="Times New Roman" w:hAnsi="Times New Roman" w:cs="Times New Roman"/>
          <w:sz w:val="24"/>
          <w:szCs w:val="24"/>
        </w:rPr>
        <w:t xml:space="preserve">                     </w:t>
      </w:r>
      <w:r w:rsidR="00DB1671">
        <w:rPr>
          <w:rFonts w:ascii="Times New Roman" w:hAnsi="Times New Roman" w:cs="Times New Roman"/>
          <w:sz w:val="24"/>
          <w:szCs w:val="24"/>
        </w:rPr>
        <w:t xml:space="preserve">w paragrafie 246 w kwocie 4.267,08 zł. jest to dotacja na dofinansowanie przedsięwzięcia pt. nasadzenia drzew i krzewów na terenie Miasta i Gminy Chodecz – jest to kwota 50% taką samą drugą kwotę Urząd Miasta i Gminy musi dołożyć; pismem z Funduszu Ochrony Środowiska i Gospodarki Wodnej w Toruniu zwiększono plan w rozdziale pozostałe działania związane z gospodarką odpadami w paragrafie 246 w kwocie 55.018,00 zł. jest to dotacja na dofinansowanie ogólnopolskiego programu finansowego usuwania wyrobów zawierających azbest pod tytułem przedsięwzięcia </w:t>
      </w:r>
      <w:r w:rsidR="00E53B97">
        <w:rPr>
          <w:rFonts w:ascii="Times New Roman" w:hAnsi="Times New Roman" w:cs="Times New Roman"/>
          <w:sz w:val="24"/>
          <w:szCs w:val="24"/>
        </w:rPr>
        <w:t xml:space="preserve">w zakresie zbierania, transportu oraz unieszkodliwiania odpadów zawierających azbest realizowanych w gospodarstwach rolnych. Zgodnie ze złożonym wnioskiem do Funduszu Ochrony Środowiska i Gospodarki Wodnej w Toruniu zwiększono plan w rozdziale pozostałe </w:t>
      </w:r>
      <w:r w:rsidR="00E53B97">
        <w:rPr>
          <w:rFonts w:ascii="Times New Roman" w:hAnsi="Times New Roman" w:cs="Times New Roman"/>
          <w:sz w:val="24"/>
          <w:szCs w:val="24"/>
        </w:rPr>
        <w:lastRenderedPageBreak/>
        <w:t xml:space="preserve">działania związane z działalnością gospodarką odpadami w paragrafie 246 w kwocie 35.210,00 zł. jest to dotacja na dofinansowanie ogólnopolskiego programu finansowania usuwania wyrobów zawierających azbest jest to przedsięwzięcie w zakresie demontażu, zbierania, transportu oraz unieszkodliwiania odpadów zawierających azbest zgodnie z gminnymi programami usuwania azbestu i wyrobów zawierających azbest;   </w:t>
      </w:r>
      <w:r w:rsidR="00DB1671">
        <w:rPr>
          <w:rFonts w:ascii="Times New Roman" w:hAnsi="Times New Roman" w:cs="Times New Roman"/>
          <w:sz w:val="24"/>
          <w:szCs w:val="24"/>
        </w:rPr>
        <w:t xml:space="preserve"> </w:t>
      </w:r>
      <w:r>
        <w:rPr>
          <w:rFonts w:ascii="Times New Roman" w:hAnsi="Times New Roman" w:cs="Times New Roman"/>
          <w:sz w:val="24"/>
          <w:szCs w:val="24"/>
        </w:rPr>
        <w:t xml:space="preserve"> Pozostałe zmiany w planie finansowym w zakresie </w:t>
      </w:r>
      <w:r w:rsidR="00E53B97">
        <w:rPr>
          <w:rFonts w:ascii="Times New Roman" w:hAnsi="Times New Roman" w:cs="Times New Roman"/>
          <w:sz w:val="24"/>
          <w:szCs w:val="24"/>
        </w:rPr>
        <w:t xml:space="preserve">dochodów, jak i </w:t>
      </w:r>
      <w:r>
        <w:rPr>
          <w:rFonts w:ascii="Times New Roman" w:hAnsi="Times New Roman" w:cs="Times New Roman"/>
          <w:sz w:val="24"/>
          <w:szCs w:val="24"/>
        </w:rPr>
        <w:t xml:space="preserve">wydatków dokonuje się celem zapewnienia realizacji zadań zgodnie z załącznikiem nr </w:t>
      </w:r>
      <w:r w:rsidR="00E53B97">
        <w:rPr>
          <w:rFonts w:ascii="Times New Roman" w:hAnsi="Times New Roman" w:cs="Times New Roman"/>
          <w:sz w:val="24"/>
          <w:szCs w:val="24"/>
        </w:rPr>
        <w:t xml:space="preserve">1 i </w:t>
      </w:r>
      <w:r>
        <w:rPr>
          <w:rFonts w:ascii="Times New Roman" w:hAnsi="Times New Roman" w:cs="Times New Roman"/>
          <w:sz w:val="24"/>
          <w:szCs w:val="24"/>
        </w:rPr>
        <w:t xml:space="preserve">2 niniejszej uchwały. </w:t>
      </w:r>
      <w:r w:rsidR="00E53B97">
        <w:rPr>
          <w:rFonts w:ascii="Times New Roman" w:hAnsi="Times New Roman" w:cs="Times New Roman"/>
          <w:sz w:val="24"/>
          <w:szCs w:val="24"/>
        </w:rPr>
        <w:t xml:space="preserve">Zwiększono inwestycję pt. budowa wielopokoleniowego placu rekreacji w Chodczu o kwotę 5.000,00 zł. poprzez zmniejszenie inwestycji pt. wykup działek nr 29/2, 30/1, 31/2, 31/1 położonych w miejscowości Sławęckie Góry o kwotę 5.000,00 zł. </w:t>
      </w:r>
      <w:r>
        <w:rPr>
          <w:rFonts w:ascii="Times New Roman" w:hAnsi="Times New Roman" w:cs="Times New Roman"/>
          <w:sz w:val="24"/>
          <w:szCs w:val="24"/>
        </w:rPr>
        <w:t xml:space="preserve">W wyniku wprowadzonych zmian deficyt budżetu gminy Chodecz na 2023 rok </w:t>
      </w:r>
      <w:r w:rsidR="00E53B97">
        <w:rPr>
          <w:rFonts w:ascii="Times New Roman" w:hAnsi="Times New Roman" w:cs="Times New Roman"/>
          <w:sz w:val="24"/>
          <w:szCs w:val="24"/>
        </w:rPr>
        <w:t xml:space="preserve">nie </w:t>
      </w:r>
      <w:r>
        <w:rPr>
          <w:rFonts w:ascii="Times New Roman" w:hAnsi="Times New Roman" w:cs="Times New Roman"/>
          <w:sz w:val="24"/>
          <w:szCs w:val="24"/>
        </w:rPr>
        <w:t xml:space="preserve">uległ zmianie </w:t>
      </w:r>
      <w:r w:rsidR="00E53B97">
        <w:rPr>
          <w:rFonts w:ascii="Times New Roman" w:hAnsi="Times New Roman" w:cs="Times New Roman"/>
          <w:sz w:val="24"/>
          <w:szCs w:val="24"/>
        </w:rPr>
        <w:t xml:space="preserve">i wynosi </w:t>
      </w:r>
      <w:r>
        <w:rPr>
          <w:rFonts w:ascii="Times New Roman" w:hAnsi="Times New Roman" w:cs="Times New Roman"/>
          <w:sz w:val="24"/>
          <w:szCs w:val="24"/>
        </w:rPr>
        <w:t>2.</w:t>
      </w:r>
      <w:r w:rsidR="00E53B97">
        <w:rPr>
          <w:rFonts w:ascii="Times New Roman" w:hAnsi="Times New Roman" w:cs="Times New Roman"/>
          <w:sz w:val="24"/>
          <w:szCs w:val="24"/>
        </w:rPr>
        <w:t>965</w:t>
      </w:r>
      <w:r>
        <w:rPr>
          <w:rFonts w:ascii="Times New Roman" w:hAnsi="Times New Roman" w:cs="Times New Roman"/>
          <w:sz w:val="24"/>
          <w:szCs w:val="24"/>
        </w:rPr>
        <w:t>.</w:t>
      </w:r>
      <w:r w:rsidR="00E53B97">
        <w:rPr>
          <w:rFonts w:ascii="Times New Roman" w:hAnsi="Times New Roman" w:cs="Times New Roman"/>
          <w:sz w:val="24"/>
          <w:szCs w:val="24"/>
        </w:rPr>
        <w:t>816</w:t>
      </w:r>
      <w:r>
        <w:rPr>
          <w:rFonts w:ascii="Times New Roman" w:hAnsi="Times New Roman" w:cs="Times New Roman"/>
          <w:sz w:val="24"/>
          <w:szCs w:val="24"/>
        </w:rPr>
        <w:t>,</w:t>
      </w:r>
      <w:r w:rsidR="00E53B97">
        <w:rPr>
          <w:rFonts w:ascii="Times New Roman" w:hAnsi="Times New Roman" w:cs="Times New Roman"/>
          <w:sz w:val="24"/>
          <w:szCs w:val="24"/>
        </w:rPr>
        <w:t>40</w:t>
      </w:r>
      <w:r>
        <w:rPr>
          <w:rFonts w:ascii="Times New Roman" w:hAnsi="Times New Roman" w:cs="Times New Roman"/>
          <w:sz w:val="24"/>
          <w:szCs w:val="24"/>
        </w:rPr>
        <w:t xml:space="preserve"> zł. </w:t>
      </w:r>
      <w:bookmarkStart w:id="18" w:name="_Hlk136334426"/>
      <w:r w:rsidR="00E53B97">
        <w:rPr>
          <w:rFonts w:ascii="Times New Roman" w:hAnsi="Times New Roman" w:cs="Times New Roman"/>
          <w:sz w:val="24"/>
          <w:szCs w:val="24"/>
        </w:rPr>
        <w:t xml:space="preserve">Dochody budżetu na dzień 06.06.2024r. wynoszą 49.883.190,86 zł. z czego dochody bieżące to jest kwota 34.261.036,00 zł. dochody majątkowe w kwocie 15.888.929,50 zł. Wydatki budżetu na dzień 06.06.2024r. wynoszą 52.849.007,26 zł. </w:t>
      </w:r>
      <w:r w:rsidR="0001180F">
        <w:rPr>
          <w:rFonts w:ascii="Times New Roman" w:hAnsi="Times New Roman" w:cs="Times New Roman"/>
          <w:sz w:val="24"/>
          <w:szCs w:val="24"/>
        </w:rPr>
        <w:t xml:space="preserve">wydatki bieżące w kwocie 33.650.07,26 zł. wydatki majątkowe w kwocie 19.198.500,00 zł. Uchwała doprecyzowuje planowane przychody. Planowane przychody są w tej wysokości jak było ustalane na poprzedniej sesji czyli 5.199.861,29 zł. ale na poprzedniej sesji jest tam podpunkt 3 niewykorzystanych środków pieniężnych na rachunkach bieżących budżetu wynikających </w:t>
      </w:r>
      <w:r w:rsidR="007C7B20">
        <w:rPr>
          <w:rFonts w:ascii="Times New Roman" w:hAnsi="Times New Roman" w:cs="Times New Roman"/>
          <w:sz w:val="24"/>
          <w:szCs w:val="24"/>
        </w:rPr>
        <w:t xml:space="preserve">                        </w:t>
      </w:r>
      <w:r w:rsidR="0001180F">
        <w:rPr>
          <w:rFonts w:ascii="Times New Roman" w:hAnsi="Times New Roman" w:cs="Times New Roman"/>
          <w:sz w:val="24"/>
          <w:szCs w:val="24"/>
        </w:rPr>
        <w:t>z rozliczenia dochodów i wydatków nimi finansowanych związanych ze szczególnymi zasadami wykonywania budżetu określonych w odrębnych ustawach. Na poprzedniej sesji był jeszcze dopisek oraz wynikających z rozliczeń środków określonych w art. 5 ust. 1 pkt. 2 ustawy i dotacjach na realizację programów, projektów lub zadań finansowanych z udziałem tych środków. Nasze przychody na dzień dzisiejszy są to środki krajowe i to są te szczególne zasady. Podpunkt trzeba było ograniczyć tylko do zapisu – niewykorzystanych środków pieniężnych na rachunku bieżącym budżetu wynikających z rozliczenia dochodów i wydatków nimi finansowanych związanych ze szczególnymi zasadami wykonania budżetu określonych w odrębnych ustawach w kwocie 1.861,29 zł. Paragraf 5 uchwały dostaje nowe brzmienie jest ta sama sytuacja</w:t>
      </w:r>
      <w:r w:rsidR="00750B0C">
        <w:rPr>
          <w:rFonts w:ascii="Times New Roman" w:hAnsi="Times New Roman" w:cs="Times New Roman"/>
          <w:sz w:val="24"/>
          <w:szCs w:val="24"/>
        </w:rPr>
        <w:t>.</w:t>
      </w:r>
      <w:r w:rsidR="0001180F">
        <w:rPr>
          <w:rFonts w:ascii="Times New Roman" w:hAnsi="Times New Roman" w:cs="Times New Roman"/>
          <w:sz w:val="24"/>
          <w:szCs w:val="24"/>
        </w:rPr>
        <w:t xml:space="preserve"> </w:t>
      </w:r>
      <w:r>
        <w:rPr>
          <w:rFonts w:ascii="Times New Roman" w:hAnsi="Times New Roman" w:cs="Times New Roman"/>
          <w:sz w:val="24"/>
          <w:szCs w:val="24"/>
        </w:rPr>
        <w:t xml:space="preserve">Na tym zakończono. Radni pytań nie mieli. </w:t>
      </w:r>
      <w:bookmarkStart w:id="19" w:name="_Hlk169110936"/>
      <w:r>
        <w:rPr>
          <w:rFonts w:ascii="Times New Roman" w:hAnsi="Times New Roman" w:cs="Times New Roman"/>
          <w:sz w:val="24"/>
          <w:szCs w:val="24"/>
        </w:rPr>
        <w:t xml:space="preserve">O opinię została poproszona Komisja Budżetu </w:t>
      </w:r>
      <w:r w:rsidR="007C7B20">
        <w:rPr>
          <w:rFonts w:ascii="Times New Roman" w:hAnsi="Times New Roman" w:cs="Times New Roman"/>
          <w:sz w:val="24"/>
          <w:szCs w:val="24"/>
        </w:rPr>
        <w:t xml:space="preserve">                       </w:t>
      </w:r>
      <w:r>
        <w:rPr>
          <w:rFonts w:ascii="Times New Roman" w:hAnsi="Times New Roman" w:cs="Times New Roman"/>
          <w:sz w:val="24"/>
          <w:szCs w:val="24"/>
        </w:rPr>
        <w:t xml:space="preserve">i Finansów. Beata Michalak przedłożyła informację, iż opinia jest pozytywna. </w:t>
      </w:r>
      <w:bookmarkEnd w:id="19"/>
      <w:r w:rsidR="00750B0C">
        <w:rPr>
          <w:rFonts w:ascii="Times New Roman" w:hAnsi="Times New Roman" w:cs="Times New Roman"/>
          <w:sz w:val="24"/>
          <w:szCs w:val="24"/>
        </w:rPr>
        <w:t>U</w:t>
      </w:r>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pod głosowanie. Za głosowało 1</w:t>
      </w:r>
      <w:r w:rsidR="00750B0C">
        <w:rPr>
          <w:rFonts w:ascii="Times New Roman" w:hAnsi="Times New Roman" w:cs="Times New Roman"/>
          <w:sz w:val="24"/>
          <w:szCs w:val="24"/>
        </w:rPr>
        <w:t>4</w:t>
      </w:r>
      <w:r>
        <w:rPr>
          <w:rFonts w:ascii="Times New Roman" w:hAnsi="Times New Roman" w:cs="Times New Roman"/>
          <w:sz w:val="24"/>
          <w:szCs w:val="24"/>
        </w:rPr>
        <w:t xml:space="preserve"> </w:t>
      </w:r>
      <w:r w:rsidRPr="00E6389D">
        <w:rPr>
          <w:rFonts w:ascii="Times New Roman" w:hAnsi="Times New Roman" w:cs="Times New Roman"/>
          <w:sz w:val="24"/>
          <w:szCs w:val="24"/>
        </w:rPr>
        <w:t xml:space="preserve">radnych, przeciw 0, </w:t>
      </w:r>
      <w:r>
        <w:rPr>
          <w:rFonts w:ascii="Times New Roman" w:hAnsi="Times New Roman" w:cs="Times New Roman"/>
          <w:sz w:val="24"/>
          <w:szCs w:val="24"/>
        </w:rPr>
        <w:t>wstrzymujących 0. Uchwała Nr III/</w:t>
      </w:r>
      <w:r w:rsidR="00750B0C">
        <w:rPr>
          <w:rFonts w:ascii="Times New Roman" w:hAnsi="Times New Roman" w:cs="Times New Roman"/>
          <w:sz w:val="24"/>
          <w:szCs w:val="24"/>
        </w:rPr>
        <w:t>23</w:t>
      </w:r>
      <w:r>
        <w:rPr>
          <w:rFonts w:ascii="Times New Roman" w:hAnsi="Times New Roman" w:cs="Times New Roman"/>
          <w:sz w:val="24"/>
          <w:szCs w:val="24"/>
        </w:rPr>
        <w:t>/2</w:t>
      </w:r>
      <w:r w:rsidR="00750B0C">
        <w:rPr>
          <w:rFonts w:ascii="Times New Roman" w:hAnsi="Times New Roman" w:cs="Times New Roman"/>
          <w:sz w:val="24"/>
          <w:szCs w:val="24"/>
        </w:rPr>
        <w:t>4</w:t>
      </w:r>
      <w:r w:rsidRPr="00E6389D">
        <w:rPr>
          <w:rFonts w:ascii="Times New Roman" w:hAnsi="Times New Roman" w:cs="Times New Roman"/>
          <w:sz w:val="24"/>
          <w:szCs w:val="24"/>
        </w:rPr>
        <w:t xml:space="preserve"> została podjęta </w:t>
      </w:r>
      <w:r w:rsidR="007C7B20">
        <w:rPr>
          <w:rFonts w:ascii="Times New Roman" w:hAnsi="Times New Roman" w:cs="Times New Roman"/>
          <w:sz w:val="24"/>
          <w:szCs w:val="24"/>
        </w:rPr>
        <w:t xml:space="preserve">                </w:t>
      </w:r>
      <w:r w:rsidRPr="00E6389D">
        <w:rPr>
          <w:rFonts w:ascii="Times New Roman" w:hAnsi="Times New Roman" w:cs="Times New Roman"/>
          <w:sz w:val="24"/>
          <w:szCs w:val="24"/>
        </w:rPr>
        <w:t>i stanowi załącznik do niniejszego protokołu.</w:t>
      </w:r>
      <w:bookmarkEnd w:id="15"/>
      <w:bookmarkEnd w:id="18"/>
    </w:p>
    <w:p w14:paraId="4A1D66D5" w14:textId="36A373C0" w:rsidR="005229FD" w:rsidRPr="00192AC5" w:rsidRDefault="005229FD" w:rsidP="005229FD">
      <w:pPr>
        <w:spacing w:after="200" w:line="276" w:lineRule="auto"/>
        <w:contextualSpacing/>
        <w:jc w:val="both"/>
        <w:rPr>
          <w:rFonts w:ascii="Times New Roman" w:hAnsi="Times New Roman" w:cs="Times New Roman"/>
          <w:b/>
          <w:bCs/>
          <w:sz w:val="24"/>
          <w:szCs w:val="24"/>
        </w:rPr>
      </w:pPr>
      <w:bookmarkStart w:id="20" w:name="_Hlk169106991"/>
      <w:r w:rsidRPr="00865D87">
        <w:rPr>
          <w:rFonts w:ascii="Times New Roman" w:hAnsi="Times New Roman" w:cs="Times New Roman"/>
          <w:b/>
          <w:sz w:val="24"/>
          <w:szCs w:val="24"/>
        </w:rPr>
        <w:t>Ad.6</w:t>
      </w:r>
      <w:r w:rsidRPr="00C303A7">
        <w:rPr>
          <w:rFonts w:ascii="Times New Roman" w:hAnsi="Times New Roman" w:cs="Times New Roman"/>
          <w:b/>
          <w:sz w:val="24"/>
          <w:szCs w:val="24"/>
        </w:rPr>
        <w:t xml:space="preserve">. </w:t>
      </w:r>
      <w:r w:rsidRPr="00192AC5">
        <w:rPr>
          <w:rFonts w:ascii="Times New Roman" w:hAnsi="Times New Roman" w:cs="Times New Roman"/>
          <w:b/>
          <w:bCs/>
          <w:sz w:val="24"/>
          <w:szCs w:val="24"/>
        </w:rPr>
        <w:t xml:space="preserve">Podjęcie uchwały </w:t>
      </w:r>
      <w:r w:rsidR="00750B0C">
        <w:rPr>
          <w:rFonts w:ascii="Times New Roman" w:hAnsi="Times New Roman" w:cs="Times New Roman"/>
          <w:b/>
          <w:bCs/>
          <w:sz w:val="24"/>
          <w:szCs w:val="24"/>
        </w:rPr>
        <w:t>w sprawie rozpatrzenia petycji.</w:t>
      </w:r>
    </w:p>
    <w:p w14:paraId="64FEC548" w14:textId="77777777" w:rsidR="005229FD" w:rsidRDefault="005229FD" w:rsidP="005229FD">
      <w:pPr>
        <w:spacing w:after="200" w:line="276" w:lineRule="auto"/>
        <w:contextualSpacing/>
        <w:jc w:val="both"/>
        <w:rPr>
          <w:rFonts w:ascii="Times New Roman" w:hAnsi="Times New Roman" w:cs="Times New Roman"/>
          <w:b/>
          <w:sz w:val="24"/>
          <w:szCs w:val="24"/>
        </w:rPr>
      </w:pPr>
    </w:p>
    <w:p w14:paraId="1CE33513" w14:textId="067029E7" w:rsidR="005229FD" w:rsidRDefault="005229FD" w:rsidP="00E54471">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w:t>
      </w:r>
      <w:bookmarkStart w:id="21" w:name="_Hlk105071253"/>
      <w:r>
        <w:rPr>
          <w:rFonts w:ascii="Times New Roman" w:hAnsi="Times New Roman" w:cs="Times New Roman"/>
          <w:sz w:val="24"/>
          <w:szCs w:val="24"/>
        </w:rPr>
        <w:t xml:space="preserve">Przewodnicząca o przedłożenie informacji w sprawie w/w uchwały poprosiła Panią </w:t>
      </w:r>
      <w:r w:rsidR="00750B0C">
        <w:rPr>
          <w:rFonts w:ascii="Times New Roman" w:hAnsi="Times New Roman" w:cs="Times New Roman"/>
          <w:sz w:val="24"/>
          <w:szCs w:val="24"/>
        </w:rPr>
        <w:t>Mecenas</w:t>
      </w:r>
      <w:r>
        <w:rPr>
          <w:rFonts w:ascii="Times New Roman" w:hAnsi="Times New Roman" w:cs="Times New Roman"/>
          <w:sz w:val="24"/>
          <w:szCs w:val="24"/>
        </w:rPr>
        <w:t xml:space="preserve">. Pani </w:t>
      </w:r>
      <w:r w:rsidR="00750B0C">
        <w:rPr>
          <w:rFonts w:ascii="Times New Roman" w:hAnsi="Times New Roman" w:cs="Times New Roman"/>
          <w:sz w:val="24"/>
          <w:szCs w:val="24"/>
        </w:rPr>
        <w:t>Dorota Grabczyńska</w:t>
      </w:r>
      <w:r>
        <w:rPr>
          <w:rFonts w:ascii="Times New Roman" w:hAnsi="Times New Roman" w:cs="Times New Roman"/>
          <w:sz w:val="24"/>
          <w:szCs w:val="24"/>
        </w:rPr>
        <w:t xml:space="preserve"> poinformowała, iż </w:t>
      </w:r>
      <w:r w:rsidR="00750B0C">
        <w:rPr>
          <w:rFonts w:ascii="Times New Roman" w:hAnsi="Times New Roman" w:cs="Times New Roman"/>
          <w:sz w:val="24"/>
          <w:szCs w:val="24"/>
        </w:rPr>
        <w:t>d</w:t>
      </w:r>
      <w:r w:rsidR="00750B0C" w:rsidRPr="00750B0C">
        <w:rPr>
          <w:rFonts w:ascii="Times New Roman" w:hAnsi="Times New Roman" w:cs="Times New Roman"/>
          <w:sz w:val="24"/>
          <w:szCs w:val="24"/>
        </w:rPr>
        <w:t>o Rady Miejskiej w Chodczu dnia 27 lutego 2024r. wpłynęła petycja</w:t>
      </w:r>
      <w:r w:rsidR="00750B0C" w:rsidRPr="00750B0C">
        <w:rPr>
          <w:rFonts w:ascii="Times New Roman" w:hAnsi="Times New Roman" w:cs="Times New Roman"/>
          <w:color w:val="000000" w:themeColor="text1"/>
          <w:sz w:val="24"/>
          <w:szCs w:val="24"/>
        </w:rPr>
        <w:t xml:space="preserve"> mieszkańców</w:t>
      </w:r>
      <w:r w:rsidR="00750B0C">
        <w:rPr>
          <w:rFonts w:ascii="Times New Roman" w:hAnsi="Times New Roman" w:cs="Times New Roman"/>
          <w:color w:val="000000" w:themeColor="text1"/>
          <w:sz w:val="24"/>
          <w:szCs w:val="24"/>
        </w:rPr>
        <w:t xml:space="preserve"> </w:t>
      </w:r>
      <w:r w:rsidR="00750B0C" w:rsidRPr="00750B0C">
        <w:rPr>
          <w:rFonts w:ascii="Times New Roman" w:hAnsi="Times New Roman" w:cs="Times New Roman"/>
          <w:color w:val="000000" w:themeColor="text1"/>
          <w:sz w:val="24"/>
          <w:szCs w:val="24"/>
        </w:rPr>
        <w:t>i działkowców Chodcza w sprawie obniżenia wysokości opłat za gospodarowanie odpadami komunalnymi w gminie Chodecz.</w:t>
      </w:r>
      <w:r w:rsidR="00E54471">
        <w:rPr>
          <w:rFonts w:ascii="Times New Roman" w:hAnsi="Times New Roman" w:cs="Times New Roman"/>
          <w:sz w:val="24"/>
          <w:szCs w:val="24"/>
        </w:rPr>
        <w:t xml:space="preserve"> </w:t>
      </w:r>
      <w:r w:rsidR="00750B0C" w:rsidRPr="00750B0C">
        <w:rPr>
          <w:rFonts w:ascii="Times New Roman" w:hAnsi="Times New Roman" w:cs="Times New Roman"/>
          <w:sz w:val="24"/>
          <w:szCs w:val="24"/>
        </w:rPr>
        <w:t xml:space="preserve">Komisja Skarg, Wniosków i Petycji na posiedzeniu w dniu </w:t>
      </w:r>
      <w:r w:rsidR="007C7B20">
        <w:rPr>
          <w:rFonts w:ascii="Times New Roman" w:hAnsi="Times New Roman" w:cs="Times New Roman"/>
          <w:sz w:val="24"/>
          <w:szCs w:val="24"/>
        </w:rPr>
        <w:t xml:space="preserve">                   </w:t>
      </w:r>
      <w:r w:rsidR="00750B0C" w:rsidRPr="00750B0C">
        <w:rPr>
          <w:rFonts w:ascii="Times New Roman" w:hAnsi="Times New Roman" w:cs="Times New Roman"/>
          <w:sz w:val="24"/>
          <w:szCs w:val="24"/>
        </w:rPr>
        <w:t>20 maja 2024r. zapoznała się z dokumentem i oceniła, że forma wniesienia i treść wyczerpują znamiona petycji, określone</w:t>
      </w:r>
      <w:r w:rsidR="00E54471">
        <w:rPr>
          <w:rFonts w:ascii="Times New Roman" w:hAnsi="Times New Roman" w:cs="Times New Roman"/>
          <w:sz w:val="24"/>
          <w:szCs w:val="24"/>
        </w:rPr>
        <w:t xml:space="preserve"> </w:t>
      </w:r>
      <w:r w:rsidR="00750B0C" w:rsidRPr="00750B0C">
        <w:rPr>
          <w:rFonts w:ascii="Times New Roman" w:hAnsi="Times New Roman" w:cs="Times New Roman"/>
          <w:sz w:val="24"/>
          <w:szCs w:val="24"/>
        </w:rPr>
        <w:t>w art.</w:t>
      </w:r>
      <w:r w:rsidR="00E54471">
        <w:rPr>
          <w:rFonts w:ascii="Times New Roman" w:hAnsi="Times New Roman" w:cs="Times New Roman"/>
          <w:sz w:val="24"/>
          <w:szCs w:val="24"/>
        </w:rPr>
        <w:t xml:space="preserve"> </w:t>
      </w:r>
      <w:r w:rsidR="00750B0C" w:rsidRPr="00750B0C">
        <w:rPr>
          <w:rFonts w:ascii="Times New Roman" w:hAnsi="Times New Roman" w:cs="Times New Roman"/>
          <w:sz w:val="24"/>
          <w:szCs w:val="24"/>
        </w:rPr>
        <w:t xml:space="preserve">4 ustawy o petycjach. Po dokonaniu analizy petycji Komisja ustaliła, iż została ona                  uznana za spóźnioną. Ustalono, iż uchwałą Nr </w:t>
      </w:r>
      <w:bookmarkStart w:id="22" w:name="_Hlk135228253"/>
      <w:r w:rsidR="00750B0C" w:rsidRPr="00750B0C">
        <w:rPr>
          <w:rFonts w:ascii="Times New Roman" w:eastAsia="SimSun" w:hAnsi="Times New Roman" w:cs="Times New Roman"/>
          <w:kern w:val="3"/>
          <w:sz w:val="24"/>
          <w:szCs w:val="24"/>
        </w:rPr>
        <w:t>LXI/416/24</w:t>
      </w:r>
      <w:bookmarkEnd w:id="22"/>
      <w:r w:rsidR="00750B0C" w:rsidRPr="00750B0C">
        <w:rPr>
          <w:rFonts w:ascii="Times New Roman" w:eastAsia="SimSun" w:hAnsi="Times New Roman" w:cs="Times New Roman"/>
          <w:kern w:val="3"/>
          <w:sz w:val="24"/>
          <w:szCs w:val="24"/>
        </w:rPr>
        <w:t xml:space="preserve"> </w:t>
      </w:r>
      <w:r w:rsidR="00750B0C" w:rsidRPr="00750B0C">
        <w:rPr>
          <w:rFonts w:ascii="Times New Roman" w:hAnsi="Times New Roman" w:cs="Times New Roman"/>
          <w:sz w:val="24"/>
          <w:szCs w:val="24"/>
        </w:rPr>
        <w:t>Rady Miejskiej w Chodczu z dnia 29 lutego 2024r. obniżono stawkę opłaty za gospodarowanie odpadami komunalnymi w Chodczu, w związku z czym uznano petycję za bezzasadną.</w:t>
      </w:r>
      <w:r w:rsidR="00E54471">
        <w:rPr>
          <w:rFonts w:ascii="Times New Roman" w:hAnsi="Times New Roman" w:cs="Times New Roman"/>
          <w:sz w:val="24"/>
          <w:szCs w:val="24"/>
        </w:rPr>
        <w:t xml:space="preserve"> </w:t>
      </w:r>
      <w:r w:rsidR="00750B0C" w:rsidRPr="00750B0C">
        <w:rPr>
          <w:rFonts w:ascii="Times New Roman" w:hAnsi="Times New Roman" w:cs="Times New Roman"/>
          <w:sz w:val="24"/>
          <w:szCs w:val="24"/>
        </w:rPr>
        <w:t>Mając na uwadze powyższe Komisja Skarg, Wniosków i Petycji rekomenduje Radzie          Miejskiej w Chodczu uznanie przedmiotowej petycji w całości za niezasługującą na uwzględnienie i przyjęcie uchwały w proponowanym brzmieniu.</w:t>
      </w:r>
      <w:r w:rsidR="00E54471">
        <w:rPr>
          <w:rFonts w:ascii="Times New Roman" w:hAnsi="Times New Roman" w:cs="Times New Roman"/>
          <w:sz w:val="24"/>
          <w:szCs w:val="24"/>
        </w:rPr>
        <w:t xml:space="preserve"> </w:t>
      </w:r>
      <w:r>
        <w:rPr>
          <w:rFonts w:ascii="Times New Roman" w:hAnsi="Times New Roman" w:cs="Times New Roman"/>
          <w:sz w:val="24"/>
          <w:szCs w:val="24"/>
        </w:rPr>
        <w:t xml:space="preserve">Na tym zakończono. O opinię została poproszona Komisja </w:t>
      </w:r>
      <w:r w:rsidR="00750B0C">
        <w:rPr>
          <w:rFonts w:ascii="Times New Roman" w:hAnsi="Times New Roman" w:cs="Times New Roman"/>
          <w:sz w:val="24"/>
          <w:szCs w:val="24"/>
        </w:rPr>
        <w:t>Skarg, Wniosków i Petycji</w:t>
      </w:r>
      <w:r>
        <w:rPr>
          <w:rFonts w:ascii="Times New Roman" w:hAnsi="Times New Roman" w:cs="Times New Roman"/>
          <w:sz w:val="24"/>
          <w:szCs w:val="24"/>
        </w:rPr>
        <w:t xml:space="preserve">. </w:t>
      </w:r>
      <w:r w:rsidR="00750B0C">
        <w:rPr>
          <w:rFonts w:ascii="Times New Roman" w:hAnsi="Times New Roman" w:cs="Times New Roman"/>
          <w:sz w:val="24"/>
          <w:szCs w:val="24"/>
        </w:rPr>
        <w:t>Roman Łuczak</w:t>
      </w:r>
      <w:r>
        <w:rPr>
          <w:rFonts w:ascii="Times New Roman" w:hAnsi="Times New Roman" w:cs="Times New Roman"/>
          <w:sz w:val="24"/>
          <w:szCs w:val="24"/>
        </w:rPr>
        <w:t xml:space="preserve"> przedłożył informację, iż opinia jest pozytywna. </w:t>
      </w:r>
      <w:r w:rsidR="00750B0C">
        <w:rPr>
          <w:rFonts w:ascii="Times New Roman" w:hAnsi="Times New Roman" w:cs="Times New Roman"/>
          <w:sz w:val="24"/>
          <w:szCs w:val="24"/>
        </w:rPr>
        <w:t>Radni pytań nie mieli. U</w:t>
      </w:r>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pod głosowanie. Za głosowało 1</w:t>
      </w:r>
      <w:r w:rsidR="00750B0C">
        <w:rPr>
          <w:rFonts w:ascii="Times New Roman" w:hAnsi="Times New Roman" w:cs="Times New Roman"/>
          <w:sz w:val="24"/>
          <w:szCs w:val="24"/>
        </w:rPr>
        <w:t>1</w:t>
      </w:r>
      <w:r w:rsidRPr="00E6389D">
        <w:rPr>
          <w:rFonts w:ascii="Times New Roman" w:hAnsi="Times New Roman" w:cs="Times New Roman"/>
          <w:sz w:val="24"/>
          <w:szCs w:val="24"/>
        </w:rPr>
        <w:t xml:space="preserve"> radnych, przeciw </w:t>
      </w:r>
      <w:r w:rsidR="00750B0C">
        <w:rPr>
          <w:rFonts w:ascii="Times New Roman" w:hAnsi="Times New Roman" w:cs="Times New Roman"/>
          <w:sz w:val="24"/>
          <w:szCs w:val="24"/>
        </w:rPr>
        <w:t>2</w:t>
      </w:r>
      <w:r w:rsidRPr="00E6389D">
        <w:rPr>
          <w:rFonts w:ascii="Times New Roman" w:hAnsi="Times New Roman" w:cs="Times New Roman"/>
          <w:sz w:val="24"/>
          <w:szCs w:val="24"/>
        </w:rPr>
        <w:t xml:space="preserve">, </w:t>
      </w:r>
      <w:r>
        <w:rPr>
          <w:rFonts w:ascii="Times New Roman" w:hAnsi="Times New Roman" w:cs="Times New Roman"/>
          <w:sz w:val="24"/>
          <w:szCs w:val="24"/>
        </w:rPr>
        <w:t xml:space="preserve">wstrzymujących </w:t>
      </w:r>
      <w:r w:rsidR="00750B0C">
        <w:rPr>
          <w:rFonts w:ascii="Times New Roman" w:hAnsi="Times New Roman" w:cs="Times New Roman"/>
          <w:sz w:val="24"/>
          <w:szCs w:val="24"/>
        </w:rPr>
        <w:t>1</w:t>
      </w:r>
      <w:r>
        <w:rPr>
          <w:rFonts w:ascii="Times New Roman" w:hAnsi="Times New Roman" w:cs="Times New Roman"/>
          <w:sz w:val="24"/>
          <w:szCs w:val="24"/>
        </w:rPr>
        <w:t>. Uchwała Nr III/</w:t>
      </w:r>
      <w:r w:rsidR="00750B0C">
        <w:rPr>
          <w:rFonts w:ascii="Times New Roman" w:hAnsi="Times New Roman" w:cs="Times New Roman"/>
          <w:sz w:val="24"/>
          <w:szCs w:val="24"/>
        </w:rPr>
        <w:t>24</w:t>
      </w:r>
      <w:r>
        <w:rPr>
          <w:rFonts w:ascii="Times New Roman" w:hAnsi="Times New Roman" w:cs="Times New Roman"/>
          <w:sz w:val="24"/>
          <w:szCs w:val="24"/>
        </w:rPr>
        <w:t>/2</w:t>
      </w:r>
      <w:r w:rsidR="00750B0C">
        <w:rPr>
          <w:rFonts w:ascii="Times New Roman" w:hAnsi="Times New Roman" w:cs="Times New Roman"/>
          <w:sz w:val="24"/>
          <w:szCs w:val="24"/>
        </w:rPr>
        <w:t>4</w:t>
      </w:r>
      <w:r w:rsidRPr="00E6389D">
        <w:rPr>
          <w:rFonts w:ascii="Times New Roman" w:hAnsi="Times New Roman" w:cs="Times New Roman"/>
          <w:sz w:val="24"/>
          <w:szCs w:val="24"/>
        </w:rPr>
        <w:t xml:space="preserve"> została podjęta</w:t>
      </w:r>
      <w:r>
        <w:rPr>
          <w:rFonts w:ascii="Times New Roman" w:hAnsi="Times New Roman" w:cs="Times New Roman"/>
          <w:sz w:val="24"/>
          <w:szCs w:val="24"/>
        </w:rPr>
        <w:t xml:space="preserve">  </w:t>
      </w:r>
      <w:r w:rsidRPr="00E6389D">
        <w:rPr>
          <w:rFonts w:ascii="Times New Roman" w:hAnsi="Times New Roman" w:cs="Times New Roman"/>
          <w:sz w:val="24"/>
          <w:szCs w:val="24"/>
        </w:rPr>
        <w:t>i stanowi załącznik do niniejszego protokołu.</w:t>
      </w:r>
    </w:p>
    <w:bookmarkEnd w:id="20"/>
    <w:p w14:paraId="5377CC2E" w14:textId="77777777" w:rsidR="005229FD" w:rsidRDefault="005229FD" w:rsidP="005229FD">
      <w:pPr>
        <w:spacing w:after="0"/>
        <w:jc w:val="both"/>
        <w:rPr>
          <w:rFonts w:ascii="Times New Roman" w:hAnsi="Times New Roman" w:cs="Times New Roman"/>
          <w:b/>
          <w:sz w:val="24"/>
          <w:szCs w:val="24"/>
        </w:rPr>
      </w:pPr>
    </w:p>
    <w:bookmarkEnd w:id="21"/>
    <w:p w14:paraId="2DCE83FA" w14:textId="78D4DBE3" w:rsidR="00E54471" w:rsidRPr="00192AC5" w:rsidRDefault="005229FD" w:rsidP="00E54471">
      <w:pPr>
        <w:spacing w:after="200" w:line="276" w:lineRule="auto"/>
        <w:contextualSpacing/>
        <w:jc w:val="both"/>
        <w:rPr>
          <w:rFonts w:ascii="Times New Roman" w:hAnsi="Times New Roman" w:cs="Times New Roman"/>
          <w:b/>
          <w:bCs/>
          <w:sz w:val="24"/>
          <w:szCs w:val="24"/>
        </w:rPr>
      </w:pPr>
      <w:r>
        <w:rPr>
          <w:rFonts w:ascii="Times New Roman" w:hAnsi="Times New Roman" w:cs="Times New Roman"/>
          <w:b/>
          <w:sz w:val="24"/>
          <w:szCs w:val="24"/>
        </w:rPr>
        <w:t xml:space="preserve">Ad. 7 </w:t>
      </w:r>
      <w:bookmarkStart w:id="23" w:name="_Hlk105071427"/>
      <w:r w:rsidR="00E54471" w:rsidRPr="00192AC5">
        <w:rPr>
          <w:rFonts w:ascii="Times New Roman" w:hAnsi="Times New Roman" w:cs="Times New Roman"/>
          <w:b/>
          <w:bCs/>
          <w:sz w:val="24"/>
          <w:szCs w:val="24"/>
        </w:rPr>
        <w:t xml:space="preserve">Podjęcie uchwały </w:t>
      </w:r>
      <w:r w:rsidR="00E54471">
        <w:rPr>
          <w:rFonts w:ascii="Times New Roman" w:hAnsi="Times New Roman" w:cs="Times New Roman"/>
          <w:b/>
          <w:bCs/>
          <w:sz w:val="24"/>
          <w:szCs w:val="24"/>
        </w:rPr>
        <w:t>w sprawie rozpatrzenia petycji.</w:t>
      </w:r>
    </w:p>
    <w:p w14:paraId="66A9D992" w14:textId="77777777" w:rsidR="00E54471" w:rsidRDefault="00E54471" w:rsidP="00E54471">
      <w:pPr>
        <w:spacing w:after="200" w:line="276" w:lineRule="auto"/>
        <w:contextualSpacing/>
        <w:jc w:val="both"/>
        <w:rPr>
          <w:rFonts w:ascii="Times New Roman" w:hAnsi="Times New Roman" w:cs="Times New Roman"/>
          <w:b/>
          <w:sz w:val="24"/>
          <w:szCs w:val="24"/>
        </w:rPr>
      </w:pPr>
    </w:p>
    <w:p w14:paraId="03578BFD" w14:textId="1D9E2ADE" w:rsidR="005229FD" w:rsidRDefault="00E54471" w:rsidP="00F96BA1">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Przewodnicząca o przedłożenie informacji w sprawie w/w uchwały poprosiła Panią Mecenas. Pani Dorota Grabczyńska poinformowała, iż uchwała ta także dotyczy petycji mieszkańców w sprawie obniżenia wysokości opłat za gospodarowanie odpadami komunalnymi i podobnie jak poprzednia petycja została ona uznana za bezzasadną przez Komisję Skarg, Wniosków i Petycji. Na tym zakończono. O opinię </w:t>
      </w:r>
      <w:r>
        <w:rPr>
          <w:rFonts w:ascii="Times New Roman" w:hAnsi="Times New Roman" w:cs="Times New Roman"/>
          <w:sz w:val="24"/>
          <w:szCs w:val="24"/>
        </w:rPr>
        <w:lastRenderedPageBreak/>
        <w:t>została poproszona Komisja Skarg, Wniosków i Petycji. Roman Łuczak przedłożył informację, iż opinia jest pozytywna. Radni pytań nie mieli. Radna Teresa Gapińska poprosiła, że następnym razem jak będziemy rozpatrywać petycję, to żeby w nagłówku pisać w jakiej sprawie</w:t>
      </w:r>
      <w:r w:rsidR="00F96BA1">
        <w:rPr>
          <w:rFonts w:ascii="Times New Roman" w:hAnsi="Times New Roman" w:cs="Times New Roman"/>
          <w:sz w:val="24"/>
          <w:szCs w:val="24"/>
        </w:rPr>
        <w:t>. Udzielono odpowiedzi, że wszystkie informacje są w uzasadnieniu i treści uchwały. Radny Łukasz Agaś powiedział, że materiały, które radni otrzymali w dniu 28 maja zawierały trzy uchwały, dotyczyły rozpatrzenia petycji w sprawie obniżenia opłat za gospodarowanie odpadów, według radnego były błędne zapisy uchwał. Dla porządku to nic nie zaszkodzi a tylko ułatwi w przyszłości odczytanie ich treści. Przewodnicząca udzieliła informacji, że były trzy petycje o takiej samej treści, w związku z czym są trzy uchwały. Radny Stempczyński zwrócił się do Przewodniczącej żeby poinformowała wszystkich, którzy oglądają transmisję obrad III sesji, że przerwy w transmisji spowodowane są brakiem prądu, co te</w:t>
      </w:r>
      <w:r w:rsidR="00B04105">
        <w:rPr>
          <w:rFonts w:ascii="Times New Roman" w:hAnsi="Times New Roman" w:cs="Times New Roman"/>
          <w:sz w:val="24"/>
          <w:szCs w:val="24"/>
        </w:rPr>
        <w:t>ż</w:t>
      </w:r>
      <w:r w:rsidR="00F96BA1">
        <w:rPr>
          <w:rFonts w:ascii="Times New Roman" w:hAnsi="Times New Roman" w:cs="Times New Roman"/>
          <w:sz w:val="24"/>
          <w:szCs w:val="24"/>
        </w:rPr>
        <w:t xml:space="preserve"> Przewodnicząca uczyniła. </w:t>
      </w:r>
      <w:r>
        <w:rPr>
          <w:rFonts w:ascii="Times New Roman" w:hAnsi="Times New Roman" w:cs="Times New Roman"/>
          <w:sz w:val="24"/>
          <w:szCs w:val="24"/>
        </w:rPr>
        <w:t>U</w:t>
      </w:r>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pod głosowanie. Za głosowało 11</w:t>
      </w:r>
      <w:r w:rsidRPr="00E6389D">
        <w:rPr>
          <w:rFonts w:ascii="Times New Roman" w:hAnsi="Times New Roman" w:cs="Times New Roman"/>
          <w:sz w:val="24"/>
          <w:szCs w:val="24"/>
        </w:rPr>
        <w:t xml:space="preserve"> radnych, przeciw </w:t>
      </w:r>
      <w:r>
        <w:rPr>
          <w:rFonts w:ascii="Times New Roman" w:hAnsi="Times New Roman" w:cs="Times New Roman"/>
          <w:sz w:val="24"/>
          <w:szCs w:val="24"/>
        </w:rPr>
        <w:t>2</w:t>
      </w:r>
      <w:r w:rsidRPr="00E6389D">
        <w:rPr>
          <w:rFonts w:ascii="Times New Roman" w:hAnsi="Times New Roman" w:cs="Times New Roman"/>
          <w:sz w:val="24"/>
          <w:szCs w:val="24"/>
        </w:rPr>
        <w:t xml:space="preserve">, </w:t>
      </w:r>
      <w:r>
        <w:rPr>
          <w:rFonts w:ascii="Times New Roman" w:hAnsi="Times New Roman" w:cs="Times New Roman"/>
          <w:sz w:val="24"/>
          <w:szCs w:val="24"/>
        </w:rPr>
        <w:t>wstrzymujących 1. Uchwała Nr III/25/24</w:t>
      </w:r>
      <w:r w:rsidRPr="00E6389D">
        <w:rPr>
          <w:rFonts w:ascii="Times New Roman" w:hAnsi="Times New Roman" w:cs="Times New Roman"/>
          <w:sz w:val="24"/>
          <w:szCs w:val="24"/>
        </w:rPr>
        <w:t xml:space="preserve"> została podjęta</w:t>
      </w:r>
      <w:r>
        <w:rPr>
          <w:rFonts w:ascii="Times New Roman" w:hAnsi="Times New Roman" w:cs="Times New Roman"/>
          <w:sz w:val="24"/>
          <w:szCs w:val="24"/>
        </w:rPr>
        <w:t xml:space="preserve"> </w:t>
      </w:r>
      <w:r w:rsidRPr="00E6389D">
        <w:rPr>
          <w:rFonts w:ascii="Times New Roman" w:hAnsi="Times New Roman" w:cs="Times New Roman"/>
          <w:sz w:val="24"/>
          <w:szCs w:val="24"/>
        </w:rPr>
        <w:t>i stanowi załącznik do niniejszego protokołu.</w:t>
      </w:r>
      <w:bookmarkEnd w:id="23"/>
    </w:p>
    <w:p w14:paraId="16D3A911" w14:textId="4F92BE99" w:rsidR="00E54471" w:rsidRPr="00192AC5" w:rsidRDefault="005229FD" w:rsidP="00E54471">
      <w:pPr>
        <w:spacing w:after="200" w:line="276"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Ad. 8 </w:t>
      </w:r>
      <w:r w:rsidR="00E54471" w:rsidRPr="00192AC5">
        <w:rPr>
          <w:rFonts w:ascii="Times New Roman" w:hAnsi="Times New Roman" w:cs="Times New Roman"/>
          <w:b/>
          <w:bCs/>
          <w:sz w:val="24"/>
          <w:szCs w:val="24"/>
        </w:rPr>
        <w:t xml:space="preserve">Podjęcie uchwały </w:t>
      </w:r>
      <w:r w:rsidR="00E54471">
        <w:rPr>
          <w:rFonts w:ascii="Times New Roman" w:hAnsi="Times New Roman" w:cs="Times New Roman"/>
          <w:b/>
          <w:bCs/>
          <w:sz w:val="24"/>
          <w:szCs w:val="24"/>
        </w:rPr>
        <w:t>w sprawie rozpatrzenia petycji.</w:t>
      </w:r>
    </w:p>
    <w:p w14:paraId="51099C69" w14:textId="77777777" w:rsidR="00E54471" w:rsidRDefault="00E54471" w:rsidP="00E54471">
      <w:pPr>
        <w:spacing w:after="200" w:line="276" w:lineRule="auto"/>
        <w:contextualSpacing/>
        <w:jc w:val="both"/>
        <w:rPr>
          <w:rFonts w:ascii="Times New Roman" w:hAnsi="Times New Roman" w:cs="Times New Roman"/>
          <w:b/>
          <w:sz w:val="24"/>
          <w:szCs w:val="24"/>
        </w:rPr>
      </w:pPr>
    </w:p>
    <w:p w14:paraId="219769AA" w14:textId="7B7DAD74" w:rsidR="005229FD" w:rsidRPr="00B04105" w:rsidRDefault="00E54471" w:rsidP="00B04105">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Przewodnicząca o przedłożenie informacji w sprawie w/w uchwały poprosiła Panią Mecenas. Pani Dorota Grabczyńska poinformowała, iż </w:t>
      </w:r>
      <w:r w:rsidR="00B04105">
        <w:rPr>
          <w:rFonts w:ascii="Times New Roman" w:hAnsi="Times New Roman" w:cs="Times New Roman"/>
          <w:sz w:val="24"/>
          <w:szCs w:val="24"/>
        </w:rPr>
        <w:t xml:space="preserve">uzasadnienie jest takie samo jak poprzednio, to jest petycja taka sama w zakresie złożona przez inny podmiot więc też odpowiedź jest taka sama. </w:t>
      </w:r>
      <w:r>
        <w:rPr>
          <w:rFonts w:ascii="Times New Roman" w:hAnsi="Times New Roman" w:cs="Times New Roman"/>
          <w:sz w:val="24"/>
          <w:szCs w:val="24"/>
        </w:rPr>
        <w:t>Na tym zakończono. O opinię została poproszona Komisja Skarg, Wniosków i Petycji. Roman Łuczak przedłożył informację, iż opinia jest pozytywna. Radni pytań nie mieli. U</w:t>
      </w:r>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pod głosowanie. Za głosowało 11</w:t>
      </w:r>
      <w:r w:rsidRPr="00E6389D">
        <w:rPr>
          <w:rFonts w:ascii="Times New Roman" w:hAnsi="Times New Roman" w:cs="Times New Roman"/>
          <w:sz w:val="24"/>
          <w:szCs w:val="24"/>
        </w:rPr>
        <w:t xml:space="preserve"> radnych, przeciw </w:t>
      </w:r>
      <w:r>
        <w:rPr>
          <w:rFonts w:ascii="Times New Roman" w:hAnsi="Times New Roman" w:cs="Times New Roman"/>
          <w:sz w:val="24"/>
          <w:szCs w:val="24"/>
        </w:rPr>
        <w:t>2</w:t>
      </w:r>
      <w:r w:rsidRPr="00E6389D">
        <w:rPr>
          <w:rFonts w:ascii="Times New Roman" w:hAnsi="Times New Roman" w:cs="Times New Roman"/>
          <w:sz w:val="24"/>
          <w:szCs w:val="24"/>
        </w:rPr>
        <w:t xml:space="preserve">, </w:t>
      </w:r>
      <w:r>
        <w:rPr>
          <w:rFonts w:ascii="Times New Roman" w:hAnsi="Times New Roman" w:cs="Times New Roman"/>
          <w:sz w:val="24"/>
          <w:szCs w:val="24"/>
        </w:rPr>
        <w:t>wstrzymujących 1. Uchwała Nr III/2</w:t>
      </w:r>
      <w:r w:rsidR="00F96BA1">
        <w:rPr>
          <w:rFonts w:ascii="Times New Roman" w:hAnsi="Times New Roman" w:cs="Times New Roman"/>
          <w:sz w:val="24"/>
          <w:szCs w:val="24"/>
        </w:rPr>
        <w:t>6</w:t>
      </w:r>
      <w:r>
        <w:rPr>
          <w:rFonts w:ascii="Times New Roman" w:hAnsi="Times New Roman" w:cs="Times New Roman"/>
          <w:sz w:val="24"/>
          <w:szCs w:val="24"/>
        </w:rPr>
        <w:t>/24</w:t>
      </w:r>
      <w:r w:rsidRPr="00E6389D">
        <w:rPr>
          <w:rFonts w:ascii="Times New Roman" w:hAnsi="Times New Roman" w:cs="Times New Roman"/>
          <w:sz w:val="24"/>
          <w:szCs w:val="24"/>
        </w:rPr>
        <w:t xml:space="preserve"> została podjęta</w:t>
      </w:r>
      <w:r>
        <w:rPr>
          <w:rFonts w:ascii="Times New Roman" w:hAnsi="Times New Roman" w:cs="Times New Roman"/>
          <w:sz w:val="24"/>
          <w:szCs w:val="24"/>
        </w:rPr>
        <w:t xml:space="preserve"> </w:t>
      </w:r>
      <w:r w:rsidRPr="00E6389D">
        <w:rPr>
          <w:rFonts w:ascii="Times New Roman" w:hAnsi="Times New Roman" w:cs="Times New Roman"/>
          <w:sz w:val="24"/>
          <w:szCs w:val="24"/>
        </w:rPr>
        <w:t>i stanowi załącznik do niniejszego protokołu.</w:t>
      </w:r>
    </w:p>
    <w:p w14:paraId="6684DB4C" w14:textId="5B45B3D9" w:rsidR="00E54471" w:rsidRPr="00192AC5" w:rsidRDefault="005229FD" w:rsidP="00E54471">
      <w:pPr>
        <w:spacing w:after="200" w:line="276" w:lineRule="auto"/>
        <w:contextualSpacing/>
        <w:jc w:val="both"/>
        <w:rPr>
          <w:rFonts w:ascii="Times New Roman" w:hAnsi="Times New Roman" w:cs="Times New Roman"/>
          <w:b/>
          <w:bCs/>
          <w:sz w:val="24"/>
          <w:szCs w:val="24"/>
        </w:rPr>
      </w:pPr>
      <w:r>
        <w:rPr>
          <w:rFonts w:ascii="Times New Roman" w:hAnsi="Times New Roman" w:cs="Times New Roman"/>
          <w:b/>
          <w:sz w:val="24"/>
          <w:szCs w:val="24"/>
        </w:rPr>
        <w:t xml:space="preserve">Ad. 9 </w:t>
      </w:r>
      <w:r w:rsidR="00E54471" w:rsidRPr="00192AC5">
        <w:rPr>
          <w:rFonts w:ascii="Times New Roman" w:hAnsi="Times New Roman" w:cs="Times New Roman"/>
          <w:b/>
          <w:bCs/>
          <w:sz w:val="24"/>
          <w:szCs w:val="24"/>
        </w:rPr>
        <w:t xml:space="preserve">Podjęcie uchwały </w:t>
      </w:r>
      <w:r w:rsidR="00E54471">
        <w:rPr>
          <w:rFonts w:ascii="Times New Roman" w:hAnsi="Times New Roman" w:cs="Times New Roman"/>
          <w:b/>
          <w:bCs/>
          <w:sz w:val="24"/>
          <w:szCs w:val="24"/>
        </w:rPr>
        <w:t>w sprawie rozpatrzenia petycji.</w:t>
      </w:r>
    </w:p>
    <w:p w14:paraId="11DDD06C" w14:textId="77777777" w:rsidR="00E54471" w:rsidRDefault="00E54471" w:rsidP="00E54471">
      <w:pPr>
        <w:spacing w:after="200" w:line="276" w:lineRule="auto"/>
        <w:contextualSpacing/>
        <w:jc w:val="both"/>
        <w:rPr>
          <w:rFonts w:ascii="Times New Roman" w:hAnsi="Times New Roman" w:cs="Times New Roman"/>
          <w:b/>
          <w:sz w:val="24"/>
          <w:szCs w:val="24"/>
        </w:rPr>
      </w:pPr>
    </w:p>
    <w:p w14:paraId="05918299" w14:textId="4A8AA13A" w:rsidR="00E54471" w:rsidRPr="00B04105" w:rsidRDefault="00E54471" w:rsidP="00B04105">
      <w:pPr>
        <w:autoSpaceDE w:val="0"/>
        <w:spacing w:after="0"/>
        <w:jc w:val="both"/>
        <w:rPr>
          <w:rFonts w:ascii="Times New Roman" w:eastAsia="SimSun" w:hAnsi="Times New Roman" w:cs="Times New Roman"/>
          <w:b/>
          <w:bCs/>
          <w:kern w:val="3"/>
        </w:rPr>
      </w:pPr>
      <w:r>
        <w:rPr>
          <w:rFonts w:ascii="Times New Roman" w:hAnsi="Times New Roman" w:cs="Times New Roman"/>
          <w:b/>
          <w:sz w:val="24"/>
          <w:szCs w:val="24"/>
        </w:rPr>
        <w:t xml:space="preserve">         </w:t>
      </w:r>
      <w:r>
        <w:rPr>
          <w:rFonts w:ascii="Times New Roman" w:hAnsi="Times New Roman" w:cs="Times New Roman"/>
          <w:sz w:val="24"/>
          <w:szCs w:val="24"/>
        </w:rPr>
        <w:t xml:space="preserve">                  Przewodnicząca o przedłożenie informacji w sprawie w/w uchwały poprosiła Panią Mecenas. Pani Dorota Grabczyńska poinformowała, iż </w:t>
      </w:r>
      <w:r w:rsidR="00B04105">
        <w:rPr>
          <w:rFonts w:ascii="Times New Roman" w:hAnsi="Times New Roman" w:cs="Times New Roman"/>
          <w:sz w:val="24"/>
          <w:szCs w:val="24"/>
        </w:rPr>
        <w:t xml:space="preserve">petycja wpłynęła 26 marca. Po dokonaniu analizy Komisja Skarg, Wniosków i Petycji ustaliła, iż uchwała ustalająca </w:t>
      </w:r>
      <w:r w:rsidR="00B04105" w:rsidRPr="00B04105">
        <w:rPr>
          <w:rFonts w:ascii="Times New Roman" w:hAnsi="Times New Roman" w:cs="Times New Roman"/>
          <w:sz w:val="24"/>
          <w:szCs w:val="24"/>
        </w:rPr>
        <w:t>wysokość diet radnych, które były przedmiotem petycji nie obowiązuje w związku z czym uznano petycję za bezzasadną.</w:t>
      </w:r>
      <w:r w:rsidR="00B04105">
        <w:rPr>
          <w:rFonts w:ascii="Times New Roman" w:eastAsia="SimSun" w:hAnsi="Times New Roman" w:cs="Times New Roman"/>
          <w:b/>
          <w:bCs/>
          <w:kern w:val="3"/>
        </w:rPr>
        <w:t xml:space="preserve"> </w:t>
      </w:r>
      <w:r>
        <w:rPr>
          <w:rFonts w:ascii="Times New Roman" w:hAnsi="Times New Roman" w:cs="Times New Roman"/>
          <w:sz w:val="24"/>
          <w:szCs w:val="24"/>
        </w:rPr>
        <w:t>Na tym zakończono. O opinię została poproszona Komisja Skarg, Wniosków i Petycji. Roman Łuczak przedłożył informację, iż opinia jest pozytywna. Radn</w:t>
      </w:r>
      <w:r w:rsidR="00B04105">
        <w:rPr>
          <w:rFonts w:ascii="Times New Roman" w:hAnsi="Times New Roman" w:cs="Times New Roman"/>
          <w:sz w:val="24"/>
          <w:szCs w:val="24"/>
        </w:rPr>
        <w:t xml:space="preserve">y Łukasz Agaś zwrócił uwagę na uzasadnienie zawarte w treści uchwały wskazujące, iż </w:t>
      </w:r>
      <w:r w:rsidR="00087915">
        <w:rPr>
          <w:rFonts w:ascii="Times New Roman" w:hAnsi="Times New Roman" w:cs="Times New Roman"/>
          <w:sz w:val="24"/>
          <w:szCs w:val="24"/>
        </w:rPr>
        <w:t xml:space="preserve">Komisja ustaliła, iż </w:t>
      </w:r>
      <w:r w:rsidR="00B04105">
        <w:rPr>
          <w:rFonts w:ascii="Times New Roman" w:hAnsi="Times New Roman" w:cs="Times New Roman"/>
          <w:sz w:val="24"/>
          <w:szCs w:val="24"/>
        </w:rPr>
        <w:t>uchwała</w:t>
      </w:r>
      <w:r w:rsidR="00087915">
        <w:rPr>
          <w:rFonts w:ascii="Times New Roman" w:hAnsi="Times New Roman" w:cs="Times New Roman"/>
          <w:sz w:val="24"/>
          <w:szCs w:val="24"/>
        </w:rPr>
        <w:t xml:space="preserve"> ustalająca wysokość diet radnych, która była przedmiotem petycji nie obowiązuje w związku z czym uznano petycję za bezzasadną. Chciał po raz kolejny zwrócić uwagę, że przedmiotem petycji było obniżenie diet radnych – w petycji starał się zwrócić uwagę na wysokie koszty funkcjonowania  </w:t>
      </w:r>
      <w:r w:rsidR="00B04105">
        <w:rPr>
          <w:rFonts w:ascii="Times New Roman" w:hAnsi="Times New Roman" w:cs="Times New Roman"/>
          <w:sz w:val="24"/>
          <w:szCs w:val="24"/>
        </w:rPr>
        <w:t xml:space="preserve"> </w:t>
      </w:r>
      <w:r w:rsidR="00087915">
        <w:rPr>
          <w:rFonts w:ascii="Times New Roman" w:hAnsi="Times New Roman" w:cs="Times New Roman"/>
          <w:sz w:val="24"/>
          <w:szCs w:val="24"/>
        </w:rPr>
        <w:t>Rady Miejskiej w Chodczu wskazując, iż rada miasta jest jedną z najdroższych w całym powiecie włocławskim. Na Komisji Budżetowej, która odbyła się niespełna miesiąc temu omawialiśmy tą kwestię i w dniu wczorajszym porównywaliśmy wysokość diet radnych po zmianie z dnia 09 maja względem aktualnych diet radnych we wszystkich innych radach miastach, gminach powiatu. Z tej analizy wynikło, że w 2024 może się okazać, iż wysokość koszty utrzymania rady będą najwyższe dlatego radny wnioskuje o to, żeby odrzucić tą uchwałę i sprawę skierować ponownie do rozpatrzenia przez Komisję Budżetową. Przewodnicząca odpowiedziała, że sprawa ta była omawiana na Komisji Skarg, Wniosków i Petycji, radni przeglądali dla przykładu diety z innych sąsi</w:t>
      </w:r>
      <w:r w:rsidR="00C053B7">
        <w:rPr>
          <w:rFonts w:ascii="Times New Roman" w:hAnsi="Times New Roman" w:cs="Times New Roman"/>
          <w:sz w:val="24"/>
          <w:szCs w:val="24"/>
        </w:rPr>
        <w:t>a</w:t>
      </w:r>
      <w:r w:rsidR="00087915">
        <w:rPr>
          <w:rFonts w:ascii="Times New Roman" w:hAnsi="Times New Roman" w:cs="Times New Roman"/>
          <w:sz w:val="24"/>
          <w:szCs w:val="24"/>
        </w:rPr>
        <w:t>d</w:t>
      </w:r>
      <w:r w:rsidR="00C053B7">
        <w:rPr>
          <w:rFonts w:ascii="Times New Roman" w:hAnsi="Times New Roman" w:cs="Times New Roman"/>
          <w:sz w:val="24"/>
          <w:szCs w:val="24"/>
        </w:rPr>
        <w:t>ujących z naszą</w:t>
      </w:r>
      <w:r w:rsidR="00087915">
        <w:rPr>
          <w:rFonts w:ascii="Times New Roman" w:hAnsi="Times New Roman" w:cs="Times New Roman"/>
          <w:sz w:val="24"/>
          <w:szCs w:val="24"/>
        </w:rPr>
        <w:t xml:space="preserve"> </w:t>
      </w:r>
      <w:r w:rsidR="00C053B7">
        <w:rPr>
          <w:rFonts w:ascii="Times New Roman" w:hAnsi="Times New Roman" w:cs="Times New Roman"/>
          <w:sz w:val="24"/>
          <w:szCs w:val="24"/>
        </w:rPr>
        <w:t>gminą gmin, okazało się, że wszyscy mają bardzo podobne wysokości, – trzy główne samorządy tj. Lubień, Choceń</w:t>
      </w:r>
      <w:r w:rsidR="00087915">
        <w:rPr>
          <w:rFonts w:ascii="Times New Roman" w:hAnsi="Times New Roman" w:cs="Times New Roman"/>
          <w:sz w:val="24"/>
          <w:szCs w:val="24"/>
        </w:rPr>
        <w:t xml:space="preserve"> </w:t>
      </w:r>
      <w:r w:rsidR="00C053B7">
        <w:rPr>
          <w:rFonts w:ascii="Times New Roman" w:hAnsi="Times New Roman" w:cs="Times New Roman"/>
          <w:sz w:val="24"/>
          <w:szCs w:val="24"/>
        </w:rPr>
        <w:t xml:space="preserve">i Boniewo chyba, w tej chwili nie ma przy sobie Przewodnicząca wykazu </w:t>
      </w:r>
      <w:r w:rsidR="00087915">
        <w:rPr>
          <w:rFonts w:ascii="Times New Roman" w:hAnsi="Times New Roman" w:cs="Times New Roman"/>
          <w:sz w:val="24"/>
          <w:szCs w:val="24"/>
        </w:rPr>
        <w:t xml:space="preserve">przedmiotem </w:t>
      </w:r>
      <w:r w:rsidR="00C053B7">
        <w:rPr>
          <w:rFonts w:ascii="Times New Roman" w:hAnsi="Times New Roman" w:cs="Times New Roman"/>
          <w:sz w:val="24"/>
          <w:szCs w:val="24"/>
        </w:rPr>
        <w:t>było na tym samym poziomie. Na tym zakończono dyskusję.</w:t>
      </w:r>
      <w:r w:rsidR="00087915">
        <w:rPr>
          <w:rFonts w:ascii="Times New Roman" w:hAnsi="Times New Roman" w:cs="Times New Roman"/>
          <w:sz w:val="24"/>
          <w:szCs w:val="24"/>
        </w:rPr>
        <w:t xml:space="preserve"> </w:t>
      </w:r>
      <w:r>
        <w:rPr>
          <w:rFonts w:ascii="Times New Roman" w:hAnsi="Times New Roman" w:cs="Times New Roman"/>
          <w:sz w:val="24"/>
          <w:szCs w:val="24"/>
        </w:rPr>
        <w:t>U</w:t>
      </w:r>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pod głosowanie. Za głosowało 11</w:t>
      </w:r>
      <w:r w:rsidRPr="00E6389D">
        <w:rPr>
          <w:rFonts w:ascii="Times New Roman" w:hAnsi="Times New Roman" w:cs="Times New Roman"/>
          <w:sz w:val="24"/>
          <w:szCs w:val="24"/>
        </w:rPr>
        <w:t xml:space="preserve"> radnych, przeciw </w:t>
      </w:r>
      <w:r w:rsidR="00C053B7">
        <w:rPr>
          <w:rFonts w:ascii="Times New Roman" w:hAnsi="Times New Roman" w:cs="Times New Roman"/>
          <w:sz w:val="24"/>
          <w:szCs w:val="24"/>
        </w:rPr>
        <w:t>3</w:t>
      </w:r>
      <w:r w:rsidRPr="00E6389D">
        <w:rPr>
          <w:rFonts w:ascii="Times New Roman" w:hAnsi="Times New Roman" w:cs="Times New Roman"/>
          <w:sz w:val="24"/>
          <w:szCs w:val="24"/>
        </w:rPr>
        <w:t xml:space="preserve">, </w:t>
      </w:r>
      <w:r>
        <w:rPr>
          <w:rFonts w:ascii="Times New Roman" w:hAnsi="Times New Roman" w:cs="Times New Roman"/>
          <w:sz w:val="24"/>
          <w:szCs w:val="24"/>
        </w:rPr>
        <w:t xml:space="preserve">wstrzymujących </w:t>
      </w:r>
      <w:r w:rsidR="00C053B7">
        <w:rPr>
          <w:rFonts w:ascii="Times New Roman" w:hAnsi="Times New Roman" w:cs="Times New Roman"/>
          <w:sz w:val="24"/>
          <w:szCs w:val="24"/>
        </w:rPr>
        <w:t>0</w:t>
      </w:r>
      <w:r>
        <w:rPr>
          <w:rFonts w:ascii="Times New Roman" w:hAnsi="Times New Roman" w:cs="Times New Roman"/>
          <w:sz w:val="24"/>
          <w:szCs w:val="24"/>
        </w:rPr>
        <w:t>. Uchwała Nr III/2</w:t>
      </w:r>
      <w:r w:rsidR="00B04105">
        <w:rPr>
          <w:rFonts w:ascii="Times New Roman" w:hAnsi="Times New Roman" w:cs="Times New Roman"/>
          <w:sz w:val="24"/>
          <w:szCs w:val="24"/>
        </w:rPr>
        <w:t>7</w:t>
      </w:r>
      <w:r>
        <w:rPr>
          <w:rFonts w:ascii="Times New Roman" w:hAnsi="Times New Roman" w:cs="Times New Roman"/>
          <w:sz w:val="24"/>
          <w:szCs w:val="24"/>
        </w:rPr>
        <w:t>/24</w:t>
      </w:r>
      <w:r w:rsidRPr="00E6389D">
        <w:rPr>
          <w:rFonts w:ascii="Times New Roman" w:hAnsi="Times New Roman" w:cs="Times New Roman"/>
          <w:sz w:val="24"/>
          <w:szCs w:val="24"/>
        </w:rPr>
        <w:t xml:space="preserve"> została podjęta</w:t>
      </w:r>
      <w:r>
        <w:rPr>
          <w:rFonts w:ascii="Times New Roman" w:hAnsi="Times New Roman" w:cs="Times New Roman"/>
          <w:sz w:val="24"/>
          <w:szCs w:val="24"/>
        </w:rPr>
        <w:t xml:space="preserve"> </w:t>
      </w:r>
      <w:r w:rsidRPr="00E6389D">
        <w:rPr>
          <w:rFonts w:ascii="Times New Roman" w:hAnsi="Times New Roman" w:cs="Times New Roman"/>
          <w:sz w:val="24"/>
          <w:szCs w:val="24"/>
        </w:rPr>
        <w:t>i stanowi załącznik do niniejszego protokołu.</w:t>
      </w:r>
    </w:p>
    <w:p w14:paraId="261C0A86" w14:textId="3A4BE65F" w:rsidR="005229FD" w:rsidRDefault="005229FD" w:rsidP="00E54471">
      <w:pPr>
        <w:suppressAutoHyphens/>
        <w:spacing w:after="0" w:line="240" w:lineRule="auto"/>
        <w:rPr>
          <w:rFonts w:ascii="Times New Roman" w:hAnsi="Times New Roman" w:cs="Times New Roman"/>
          <w:sz w:val="24"/>
          <w:szCs w:val="24"/>
        </w:rPr>
      </w:pPr>
    </w:p>
    <w:p w14:paraId="08A0A4F8" w14:textId="29867011" w:rsidR="00E54471" w:rsidRPr="00B04105" w:rsidRDefault="005229FD" w:rsidP="00E54471">
      <w:pPr>
        <w:suppressAutoHyphens/>
        <w:spacing w:after="0" w:line="240" w:lineRule="auto"/>
        <w:jc w:val="both"/>
        <w:rPr>
          <w:rFonts w:ascii="Times New Roman" w:eastAsia="Times New Roman" w:hAnsi="Times New Roman" w:cs="Times New Roman"/>
          <w:b/>
          <w:bCs/>
          <w:sz w:val="24"/>
          <w:szCs w:val="24"/>
          <w:lang w:eastAsia="pl-PL"/>
        </w:rPr>
      </w:pPr>
      <w:r>
        <w:rPr>
          <w:rFonts w:ascii="Times New Roman" w:hAnsi="Times New Roman" w:cs="Times New Roman"/>
          <w:b/>
          <w:bCs/>
          <w:sz w:val="24"/>
          <w:szCs w:val="24"/>
        </w:rPr>
        <w:t xml:space="preserve">Ad. 10 Podjęcie uchwały </w:t>
      </w:r>
      <w:r w:rsidR="00E54471" w:rsidRPr="00B04105">
        <w:rPr>
          <w:rFonts w:ascii="Times New Roman" w:eastAsia="Times New Roman" w:hAnsi="Times New Roman" w:cs="Times New Roman"/>
          <w:b/>
          <w:bCs/>
          <w:sz w:val="24"/>
          <w:szCs w:val="24"/>
          <w:lang w:eastAsia="ar-SA"/>
        </w:rPr>
        <w:t xml:space="preserve">zmieniającej uchwałę nr </w:t>
      </w:r>
      <w:r w:rsidR="00E54471" w:rsidRPr="00B04105">
        <w:rPr>
          <w:rFonts w:ascii="Times New Roman" w:eastAsia="Times New Roman" w:hAnsi="Times New Roman" w:cs="Times New Roman"/>
          <w:b/>
          <w:bCs/>
          <w:sz w:val="24"/>
          <w:szCs w:val="24"/>
          <w:lang w:eastAsia="pl-PL"/>
        </w:rPr>
        <w:t>II/5/24 Rady Miejskiej w Chodczu z dnia 09 maja 2024r. w sprawie przyjęcia Regulaminu głosowania wyboru radnych na Wiceprzewodniczących Rady Miejskiej w Chodczu oraz składu osobowego stałej Komisji Rewizyjnej</w:t>
      </w:r>
    </w:p>
    <w:p w14:paraId="1A8BF8A1" w14:textId="77777777" w:rsidR="005229FD" w:rsidRPr="00163C73" w:rsidRDefault="005229FD" w:rsidP="005229FD">
      <w:pPr>
        <w:tabs>
          <w:tab w:val="left" w:pos="142"/>
        </w:tabs>
        <w:jc w:val="both"/>
        <w:rPr>
          <w:rFonts w:ascii="Times New Roman" w:hAnsi="Times New Roman" w:cs="Times New Roman"/>
          <w:b/>
          <w:bCs/>
          <w:sz w:val="24"/>
          <w:szCs w:val="24"/>
        </w:rPr>
      </w:pPr>
    </w:p>
    <w:p w14:paraId="06CE05BE" w14:textId="62369C17" w:rsidR="005229FD" w:rsidRPr="001B4F11" w:rsidRDefault="005229FD" w:rsidP="005229FD">
      <w:pPr>
        <w:tabs>
          <w:tab w:val="left" w:pos="142"/>
        </w:tabs>
        <w:jc w:val="both"/>
        <w:rPr>
          <w:rFonts w:ascii="Times New Roman" w:hAnsi="Times New Roman" w:cs="Times New Roman"/>
          <w:sz w:val="24"/>
          <w:szCs w:val="24"/>
        </w:rPr>
      </w:pPr>
      <w:bookmarkStart w:id="24" w:name="_Hlk105073106"/>
      <w:r>
        <w:rPr>
          <w:rFonts w:ascii="Times New Roman" w:hAnsi="Times New Roman" w:cs="Times New Roman"/>
          <w:sz w:val="24"/>
          <w:szCs w:val="24"/>
        </w:rPr>
        <w:lastRenderedPageBreak/>
        <w:t xml:space="preserve">                       Przewodnicząca o przedłożenie informacji w sprawie w/w uchwały poprosiła Panią </w:t>
      </w:r>
      <w:r w:rsidR="00E54471">
        <w:rPr>
          <w:rFonts w:ascii="Times New Roman" w:hAnsi="Times New Roman" w:cs="Times New Roman"/>
          <w:sz w:val="24"/>
          <w:szCs w:val="24"/>
        </w:rPr>
        <w:t>Dorotę Grabczyńską</w:t>
      </w:r>
      <w:r>
        <w:rPr>
          <w:rFonts w:ascii="Times New Roman" w:hAnsi="Times New Roman" w:cs="Times New Roman"/>
          <w:sz w:val="24"/>
          <w:szCs w:val="24"/>
        </w:rPr>
        <w:t xml:space="preserve">. Pani </w:t>
      </w:r>
      <w:r w:rsidR="00E54471">
        <w:rPr>
          <w:rFonts w:ascii="Times New Roman" w:hAnsi="Times New Roman" w:cs="Times New Roman"/>
          <w:sz w:val="24"/>
          <w:szCs w:val="24"/>
        </w:rPr>
        <w:t>Dorota</w:t>
      </w:r>
      <w:r>
        <w:rPr>
          <w:rFonts w:ascii="Times New Roman" w:hAnsi="Times New Roman" w:cs="Times New Roman"/>
          <w:sz w:val="24"/>
          <w:szCs w:val="24"/>
        </w:rPr>
        <w:t xml:space="preserve"> poinformowała, iż </w:t>
      </w:r>
      <w:bookmarkEnd w:id="24"/>
      <w:r w:rsidR="00C053B7">
        <w:rPr>
          <w:rFonts w:ascii="Times New Roman" w:hAnsi="Times New Roman" w:cs="Times New Roman"/>
          <w:sz w:val="24"/>
          <w:szCs w:val="24"/>
        </w:rPr>
        <w:t xml:space="preserve">w związku z uwagami wydziału nadzoru i kontroli do tej uchwały przedmiotowej – nadzór stwierdził, że w jego ocenie wybór komisji rewizyjnej powinien nastąpić </w:t>
      </w:r>
      <w:r w:rsidR="007C7B20">
        <w:rPr>
          <w:rFonts w:ascii="Times New Roman" w:hAnsi="Times New Roman" w:cs="Times New Roman"/>
          <w:sz w:val="24"/>
          <w:szCs w:val="24"/>
        </w:rPr>
        <w:t xml:space="preserve">             </w:t>
      </w:r>
      <w:r w:rsidR="00C053B7">
        <w:rPr>
          <w:rFonts w:ascii="Times New Roman" w:hAnsi="Times New Roman" w:cs="Times New Roman"/>
          <w:sz w:val="24"/>
          <w:szCs w:val="24"/>
        </w:rPr>
        <w:t>w głosowaniu jawnym a nie tajnym, nie powinno być komisji skrutacyjnej i wyboru członków do komisji rewizyjnej więc musimy zmienić regulamin</w:t>
      </w:r>
      <w:r w:rsidR="00385612">
        <w:rPr>
          <w:rFonts w:ascii="Times New Roman" w:hAnsi="Times New Roman" w:cs="Times New Roman"/>
          <w:sz w:val="24"/>
          <w:szCs w:val="24"/>
        </w:rPr>
        <w:t xml:space="preserve"> tego głosowania i jeszcze raz powołać skład osobowy Komisji Rewizyjnej w gestii dwóch kolejnych uchwał. </w:t>
      </w:r>
      <w:r>
        <w:rPr>
          <w:rFonts w:ascii="Times New Roman" w:hAnsi="Times New Roman" w:cs="Times New Roman"/>
          <w:sz w:val="24"/>
          <w:szCs w:val="24"/>
        </w:rPr>
        <w:t xml:space="preserve">Na tym zakończono. Radni pytań nie mieli. </w:t>
      </w:r>
      <w:r w:rsidR="00385612">
        <w:rPr>
          <w:rFonts w:ascii="Times New Roman" w:hAnsi="Times New Roman" w:cs="Times New Roman"/>
          <w:sz w:val="24"/>
          <w:szCs w:val="24"/>
        </w:rPr>
        <w:t>U</w:t>
      </w:r>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pod głosowanie. Za głosowało 1</w:t>
      </w:r>
      <w:r w:rsidR="00C053B7">
        <w:rPr>
          <w:rFonts w:ascii="Times New Roman" w:hAnsi="Times New Roman" w:cs="Times New Roman"/>
          <w:sz w:val="24"/>
          <w:szCs w:val="24"/>
        </w:rPr>
        <w:t>4</w:t>
      </w:r>
      <w:r w:rsidRPr="00E6389D">
        <w:rPr>
          <w:rFonts w:ascii="Times New Roman" w:hAnsi="Times New Roman" w:cs="Times New Roman"/>
          <w:sz w:val="24"/>
          <w:szCs w:val="24"/>
        </w:rPr>
        <w:t xml:space="preserve"> radnych, przeciw 0, </w:t>
      </w:r>
      <w:r>
        <w:rPr>
          <w:rFonts w:ascii="Times New Roman" w:hAnsi="Times New Roman" w:cs="Times New Roman"/>
          <w:sz w:val="24"/>
          <w:szCs w:val="24"/>
        </w:rPr>
        <w:t>wstrzymujących 0. Uchwała Nr III/</w:t>
      </w:r>
      <w:r w:rsidR="00C053B7">
        <w:rPr>
          <w:rFonts w:ascii="Times New Roman" w:hAnsi="Times New Roman" w:cs="Times New Roman"/>
          <w:sz w:val="24"/>
          <w:szCs w:val="24"/>
        </w:rPr>
        <w:t>28</w:t>
      </w:r>
      <w:r>
        <w:rPr>
          <w:rFonts w:ascii="Times New Roman" w:hAnsi="Times New Roman" w:cs="Times New Roman"/>
          <w:sz w:val="24"/>
          <w:szCs w:val="24"/>
        </w:rPr>
        <w:t>/2</w:t>
      </w:r>
      <w:r w:rsidR="00C053B7">
        <w:rPr>
          <w:rFonts w:ascii="Times New Roman" w:hAnsi="Times New Roman" w:cs="Times New Roman"/>
          <w:sz w:val="24"/>
          <w:szCs w:val="24"/>
        </w:rPr>
        <w:t>4</w:t>
      </w:r>
      <w:r w:rsidRPr="00E6389D">
        <w:rPr>
          <w:rFonts w:ascii="Times New Roman" w:hAnsi="Times New Roman" w:cs="Times New Roman"/>
          <w:sz w:val="24"/>
          <w:szCs w:val="24"/>
        </w:rPr>
        <w:t xml:space="preserve"> została podjęta</w:t>
      </w:r>
      <w:r>
        <w:rPr>
          <w:rFonts w:ascii="Times New Roman" w:hAnsi="Times New Roman" w:cs="Times New Roman"/>
          <w:sz w:val="24"/>
          <w:szCs w:val="24"/>
        </w:rPr>
        <w:t xml:space="preserve">  </w:t>
      </w:r>
      <w:r w:rsidRPr="00E6389D">
        <w:rPr>
          <w:rFonts w:ascii="Times New Roman" w:hAnsi="Times New Roman" w:cs="Times New Roman"/>
          <w:sz w:val="24"/>
          <w:szCs w:val="24"/>
        </w:rPr>
        <w:t>i stanowi załącznik do niniejszego protokołu.</w:t>
      </w:r>
    </w:p>
    <w:p w14:paraId="22D7E1CA" w14:textId="6C59FF8A" w:rsidR="00E54471" w:rsidRPr="009C2AA6" w:rsidRDefault="005229FD" w:rsidP="00E54471">
      <w:pPr>
        <w:suppressAutoHyphens/>
        <w:spacing w:after="0" w:line="240" w:lineRule="auto"/>
        <w:jc w:val="both"/>
        <w:rPr>
          <w:rFonts w:ascii="Times New Roman" w:eastAsia="Calibri" w:hAnsi="Times New Roman" w:cs="Times New Roman"/>
          <w:bCs/>
          <w:sz w:val="24"/>
          <w:szCs w:val="24"/>
          <w:lang w:eastAsia="ar-SA"/>
        </w:rPr>
      </w:pPr>
      <w:r>
        <w:rPr>
          <w:rFonts w:ascii="Times New Roman" w:hAnsi="Times New Roman" w:cs="Times New Roman"/>
          <w:b/>
          <w:sz w:val="24"/>
          <w:szCs w:val="24"/>
        </w:rPr>
        <w:t>Ad.</w:t>
      </w:r>
      <w:r w:rsidR="00E54471">
        <w:rPr>
          <w:rFonts w:ascii="Times New Roman" w:hAnsi="Times New Roman" w:cs="Times New Roman"/>
          <w:b/>
          <w:sz w:val="24"/>
          <w:szCs w:val="24"/>
        </w:rPr>
        <w:t xml:space="preserve"> </w:t>
      </w:r>
      <w:r>
        <w:rPr>
          <w:rFonts w:ascii="Times New Roman" w:hAnsi="Times New Roman" w:cs="Times New Roman"/>
          <w:b/>
          <w:sz w:val="24"/>
          <w:szCs w:val="24"/>
        </w:rPr>
        <w:t xml:space="preserve">11 </w:t>
      </w:r>
      <w:r w:rsidR="00E54471" w:rsidRPr="00E54471">
        <w:rPr>
          <w:rFonts w:ascii="Times New Roman" w:eastAsia="Times New Roman" w:hAnsi="Times New Roman" w:cs="Times New Roman"/>
          <w:b/>
          <w:bCs/>
          <w:sz w:val="24"/>
          <w:szCs w:val="24"/>
          <w:lang w:eastAsia="ar-SA"/>
        </w:rPr>
        <w:t xml:space="preserve">Podjęcie uchwały </w:t>
      </w:r>
      <w:r w:rsidR="00E54471" w:rsidRPr="00E54471">
        <w:rPr>
          <w:rFonts w:ascii="Times New Roman" w:eastAsia="Calibri" w:hAnsi="Times New Roman" w:cs="Times New Roman"/>
          <w:b/>
          <w:bCs/>
          <w:sz w:val="24"/>
          <w:szCs w:val="24"/>
          <w:lang w:eastAsia="ar-SA"/>
        </w:rPr>
        <w:t>uchylającej uchwałę nr II/7/24 Rady Miejskiej w Chodczu z dnia 09 maja 2024r. w sprawie powołania składu osobowego stałej Komisji Rewizyjnej.</w:t>
      </w:r>
    </w:p>
    <w:p w14:paraId="28BF07EA" w14:textId="4EFDC152" w:rsidR="005229FD" w:rsidRPr="001B4F11" w:rsidRDefault="005229FD" w:rsidP="005229FD">
      <w:pPr>
        <w:tabs>
          <w:tab w:val="left" w:pos="142"/>
        </w:tabs>
        <w:jc w:val="both"/>
        <w:rPr>
          <w:rFonts w:ascii="Times New Roman" w:hAnsi="Times New Roman" w:cs="Times New Roman"/>
          <w:b/>
          <w:bCs/>
          <w:sz w:val="24"/>
          <w:szCs w:val="24"/>
        </w:rPr>
      </w:pPr>
    </w:p>
    <w:p w14:paraId="439F7732" w14:textId="53BEF063" w:rsidR="005229FD" w:rsidRPr="001B4F11" w:rsidRDefault="005229FD" w:rsidP="005229FD">
      <w:pPr>
        <w:pStyle w:val="Bezodstpw"/>
        <w:jc w:val="both"/>
        <w:rPr>
          <w:rFonts w:ascii="Times New Roman" w:hAnsi="Times New Roman"/>
          <w:bCs/>
          <w:sz w:val="24"/>
          <w:szCs w:val="24"/>
        </w:rPr>
      </w:pPr>
      <w:bookmarkStart w:id="25" w:name="_Hlk169110322"/>
      <w:bookmarkStart w:id="26" w:name="_Hlk106018881"/>
      <w:r>
        <w:rPr>
          <w:rFonts w:ascii="Times New Roman" w:hAnsi="Times New Roman" w:cs="Times New Roman"/>
          <w:sz w:val="24"/>
          <w:szCs w:val="24"/>
        </w:rPr>
        <w:t xml:space="preserve">                       Przewodnicząca o przedłożenie informacji w sprawie w/w uchwały poprosiła Panią </w:t>
      </w:r>
      <w:r w:rsidR="00385612">
        <w:rPr>
          <w:rFonts w:ascii="Times New Roman" w:hAnsi="Times New Roman" w:cs="Times New Roman"/>
          <w:sz w:val="24"/>
          <w:szCs w:val="24"/>
        </w:rPr>
        <w:t>Dorotę Grabczyńską</w:t>
      </w:r>
      <w:r>
        <w:rPr>
          <w:rFonts w:ascii="Times New Roman" w:hAnsi="Times New Roman" w:cs="Times New Roman"/>
          <w:sz w:val="24"/>
          <w:szCs w:val="24"/>
        </w:rPr>
        <w:t xml:space="preserve">. Pani </w:t>
      </w:r>
      <w:r w:rsidR="00385612">
        <w:rPr>
          <w:rFonts w:ascii="Times New Roman" w:hAnsi="Times New Roman" w:cs="Times New Roman"/>
          <w:sz w:val="24"/>
          <w:szCs w:val="24"/>
        </w:rPr>
        <w:t>Dorota</w:t>
      </w:r>
      <w:r>
        <w:rPr>
          <w:rFonts w:ascii="Times New Roman" w:hAnsi="Times New Roman" w:cs="Times New Roman"/>
          <w:sz w:val="24"/>
          <w:szCs w:val="24"/>
        </w:rPr>
        <w:t xml:space="preserve"> poinformowała, iż </w:t>
      </w:r>
      <w:r w:rsidR="00385612">
        <w:rPr>
          <w:rFonts w:ascii="Times New Roman" w:hAnsi="Times New Roman" w:cs="Times New Roman"/>
          <w:sz w:val="24"/>
          <w:szCs w:val="24"/>
        </w:rPr>
        <w:t>jest to konsekwencja poprzedniej uchwały. Należy uchylić uchwałę, w której wybrano skład komisji, który był w niewłaściwej formie wybrany i jeszcze raz przyjąć skład komisji.</w:t>
      </w:r>
      <w:r w:rsidR="00385612">
        <w:rPr>
          <w:rFonts w:ascii="Times New Roman" w:hAnsi="Times New Roman"/>
          <w:bCs/>
          <w:sz w:val="24"/>
          <w:szCs w:val="24"/>
        </w:rPr>
        <w:t xml:space="preserve"> </w:t>
      </w:r>
      <w:r>
        <w:rPr>
          <w:rFonts w:ascii="Times New Roman" w:hAnsi="Times New Roman" w:cs="Times New Roman"/>
          <w:sz w:val="24"/>
          <w:szCs w:val="24"/>
        </w:rPr>
        <w:t xml:space="preserve">Na tym zakończono. Radni pytań nie mieli. </w:t>
      </w:r>
      <w:r w:rsidR="00385612">
        <w:rPr>
          <w:rFonts w:ascii="Times New Roman" w:hAnsi="Times New Roman" w:cs="Times New Roman"/>
          <w:sz w:val="24"/>
          <w:szCs w:val="24"/>
        </w:rPr>
        <w:t>U</w:t>
      </w:r>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 xml:space="preserve">pod głosowanie. </w:t>
      </w:r>
      <w:r w:rsidR="007C7B20">
        <w:rPr>
          <w:rFonts w:ascii="Times New Roman" w:hAnsi="Times New Roman" w:cs="Times New Roman"/>
          <w:sz w:val="24"/>
          <w:szCs w:val="24"/>
        </w:rPr>
        <w:t xml:space="preserve">                       </w:t>
      </w:r>
      <w:r>
        <w:rPr>
          <w:rFonts w:ascii="Times New Roman" w:hAnsi="Times New Roman" w:cs="Times New Roman"/>
          <w:sz w:val="24"/>
          <w:szCs w:val="24"/>
        </w:rPr>
        <w:t>Za głosowało 1</w:t>
      </w:r>
      <w:r w:rsidR="00385612">
        <w:rPr>
          <w:rFonts w:ascii="Times New Roman" w:hAnsi="Times New Roman" w:cs="Times New Roman"/>
          <w:sz w:val="24"/>
          <w:szCs w:val="24"/>
        </w:rPr>
        <w:t>4</w:t>
      </w:r>
      <w:r>
        <w:rPr>
          <w:rFonts w:ascii="Times New Roman" w:hAnsi="Times New Roman" w:cs="Times New Roman"/>
          <w:sz w:val="24"/>
          <w:szCs w:val="24"/>
        </w:rPr>
        <w:t xml:space="preserve"> </w:t>
      </w:r>
      <w:r w:rsidRPr="00E6389D">
        <w:rPr>
          <w:rFonts w:ascii="Times New Roman" w:hAnsi="Times New Roman" w:cs="Times New Roman"/>
          <w:sz w:val="24"/>
          <w:szCs w:val="24"/>
        </w:rPr>
        <w:t xml:space="preserve">radnych, przeciw 0, </w:t>
      </w:r>
      <w:r>
        <w:rPr>
          <w:rFonts w:ascii="Times New Roman" w:hAnsi="Times New Roman" w:cs="Times New Roman"/>
          <w:sz w:val="24"/>
          <w:szCs w:val="24"/>
        </w:rPr>
        <w:t>wstrzymujących 0. Uchwała Nr III/</w:t>
      </w:r>
      <w:r w:rsidR="00385612">
        <w:rPr>
          <w:rFonts w:ascii="Times New Roman" w:hAnsi="Times New Roman" w:cs="Times New Roman"/>
          <w:sz w:val="24"/>
          <w:szCs w:val="24"/>
        </w:rPr>
        <w:t>29</w:t>
      </w:r>
      <w:r>
        <w:rPr>
          <w:rFonts w:ascii="Times New Roman" w:hAnsi="Times New Roman" w:cs="Times New Roman"/>
          <w:sz w:val="24"/>
          <w:szCs w:val="24"/>
        </w:rPr>
        <w:t>/2</w:t>
      </w:r>
      <w:r w:rsidR="00385612">
        <w:rPr>
          <w:rFonts w:ascii="Times New Roman" w:hAnsi="Times New Roman" w:cs="Times New Roman"/>
          <w:sz w:val="24"/>
          <w:szCs w:val="24"/>
        </w:rPr>
        <w:t>4</w:t>
      </w:r>
      <w:r w:rsidRPr="00E6389D">
        <w:rPr>
          <w:rFonts w:ascii="Times New Roman" w:hAnsi="Times New Roman" w:cs="Times New Roman"/>
          <w:sz w:val="24"/>
          <w:szCs w:val="24"/>
        </w:rPr>
        <w:t xml:space="preserve"> została podjęta i stanowi załącznik do niniejszego protokołu.</w:t>
      </w:r>
    </w:p>
    <w:bookmarkEnd w:id="25"/>
    <w:p w14:paraId="57AC952D" w14:textId="77777777" w:rsidR="005229FD" w:rsidRDefault="005229FD" w:rsidP="005229FD">
      <w:pPr>
        <w:pStyle w:val="Bezodstpw"/>
        <w:jc w:val="both"/>
        <w:rPr>
          <w:rFonts w:ascii="Times New Roman" w:hAnsi="Times New Roman"/>
          <w:bCs/>
          <w:sz w:val="24"/>
          <w:szCs w:val="24"/>
        </w:rPr>
      </w:pPr>
      <w:r>
        <w:rPr>
          <w:rFonts w:ascii="Times New Roman" w:hAnsi="Times New Roman"/>
          <w:bCs/>
          <w:sz w:val="24"/>
          <w:szCs w:val="24"/>
        </w:rPr>
        <w:t xml:space="preserve">            </w:t>
      </w:r>
    </w:p>
    <w:bookmarkEnd w:id="26"/>
    <w:p w14:paraId="3F633CD0" w14:textId="77777777" w:rsidR="00E54471" w:rsidRPr="00385612" w:rsidRDefault="005229FD" w:rsidP="00E54471">
      <w:p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 xml:space="preserve">Ad. 12 </w:t>
      </w:r>
      <w:r w:rsidR="00E54471" w:rsidRPr="00385612">
        <w:rPr>
          <w:rFonts w:ascii="Times New Roman" w:eastAsia="Calibri" w:hAnsi="Times New Roman" w:cs="Times New Roman"/>
          <w:b/>
          <w:bCs/>
          <w:sz w:val="24"/>
          <w:szCs w:val="24"/>
        </w:rPr>
        <w:t xml:space="preserve">Podjęcie uchwały </w:t>
      </w:r>
      <w:r w:rsidR="00E54471" w:rsidRPr="00385612">
        <w:rPr>
          <w:rFonts w:ascii="Times New Roman" w:hAnsi="Times New Roman" w:cs="Times New Roman"/>
          <w:b/>
          <w:bCs/>
          <w:sz w:val="24"/>
          <w:szCs w:val="24"/>
        </w:rPr>
        <w:t>w sprawie powołania składu osobowego stałej Komisji Rewizyjnej.</w:t>
      </w:r>
    </w:p>
    <w:p w14:paraId="07CC4B2D" w14:textId="77777777" w:rsidR="00385612" w:rsidRDefault="00385612" w:rsidP="00385612">
      <w:pPr>
        <w:pStyle w:val="Bezodstpw"/>
        <w:jc w:val="both"/>
        <w:rPr>
          <w:rFonts w:ascii="Times New Roman" w:hAnsi="Times New Roman" w:cs="Times New Roman"/>
          <w:sz w:val="24"/>
          <w:szCs w:val="24"/>
        </w:rPr>
      </w:pPr>
      <w:r>
        <w:rPr>
          <w:rFonts w:ascii="Times New Roman" w:hAnsi="Times New Roman" w:cs="Times New Roman"/>
          <w:sz w:val="24"/>
          <w:szCs w:val="24"/>
        </w:rPr>
        <w:t xml:space="preserve">                       </w:t>
      </w:r>
    </w:p>
    <w:p w14:paraId="14F7805A" w14:textId="3FC51279" w:rsidR="00385612" w:rsidRPr="00385612" w:rsidRDefault="00385612" w:rsidP="00385612">
      <w:pPr>
        <w:pStyle w:val="Bezodstpw"/>
        <w:jc w:val="both"/>
        <w:rPr>
          <w:rFonts w:ascii="Times New Roman" w:hAnsi="Times New Roman" w:cs="Times New Roman"/>
          <w:sz w:val="24"/>
          <w:szCs w:val="24"/>
        </w:rPr>
      </w:pPr>
      <w:r>
        <w:rPr>
          <w:rFonts w:ascii="Times New Roman" w:hAnsi="Times New Roman" w:cs="Times New Roman"/>
          <w:sz w:val="24"/>
          <w:szCs w:val="24"/>
        </w:rPr>
        <w:t xml:space="preserve">                      Przewodnicząca o przedłożenie informacji w sprawie w/w uchwały poprosiła Panią Dorotę Grabczyńską. Pani Dorota poinformowała, iż jest to konsekwencja poprzedniej uchwały. W poprzedniej uchwale uchyliliśmy skład komisji teraz wybieramy kolejny raz skład komisji rewizyjnej. To jest ten sam skład, który został ustalony poprzednią uchwałą tylko teraz w głosowaniu jawnym. Na tym zakończono. Przewodnicząca odczytała skład Komisji Rewizyjnej. Radni pytań nie mieli. U</w:t>
      </w:r>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 xml:space="preserve">pod głosowanie. Za głosowało 13 </w:t>
      </w:r>
      <w:r w:rsidRPr="00E6389D">
        <w:rPr>
          <w:rFonts w:ascii="Times New Roman" w:hAnsi="Times New Roman" w:cs="Times New Roman"/>
          <w:sz w:val="24"/>
          <w:szCs w:val="24"/>
        </w:rPr>
        <w:t xml:space="preserve">radnych, przeciw 0, </w:t>
      </w:r>
      <w:r>
        <w:rPr>
          <w:rFonts w:ascii="Times New Roman" w:hAnsi="Times New Roman" w:cs="Times New Roman"/>
          <w:sz w:val="24"/>
          <w:szCs w:val="24"/>
        </w:rPr>
        <w:t>wstrzymujących 1. Uchwała Nr III/30/24</w:t>
      </w:r>
      <w:r w:rsidRPr="00E6389D">
        <w:rPr>
          <w:rFonts w:ascii="Times New Roman" w:hAnsi="Times New Roman" w:cs="Times New Roman"/>
          <w:sz w:val="24"/>
          <w:szCs w:val="24"/>
        </w:rPr>
        <w:t xml:space="preserve"> została podjęta </w:t>
      </w:r>
      <w:r w:rsidR="007C7B20">
        <w:rPr>
          <w:rFonts w:ascii="Times New Roman" w:hAnsi="Times New Roman" w:cs="Times New Roman"/>
          <w:sz w:val="24"/>
          <w:szCs w:val="24"/>
        </w:rPr>
        <w:t xml:space="preserve">                     </w:t>
      </w:r>
      <w:r w:rsidRPr="00E6389D">
        <w:rPr>
          <w:rFonts w:ascii="Times New Roman" w:hAnsi="Times New Roman" w:cs="Times New Roman"/>
          <w:sz w:val="24"/>
          <w:szCs w:val="24"/>
        </w:rPr>
        <w:t>i stanowi załącznik do niniejszego protokołu.</w:t>
      </w:r>
    </w:p>
    <w:p w14:paraId="0614D596" w14:textId="77777777" w:rsidR="00E54471" w:rsidRDefault="00E54471" w:rsidP="005229FD">
      <w:pPr>
        <w:spacing w:after="0"/>
        <w:jc w:val="both"/>
        <w:rPr>
          <w:rFonts w:ascii="Times New Roman" w:hAnsi="Times New Roman" w:cs="Times New Roman"/>
          <w:b/>
          <w:sz w:val="24"/>
          <w:szCs w:val="24"/>
        </w:rPr>
      </w:pPr>
    </w:p>
    <w:p w14:paraId="2AF26990" w14:textId="10297DDA" w:rsidR="00E54471" w:rsidRPr="00385612" w:rsidRDefault="00E54471" w:rsidP="00E54471">
      <w:pPr>
        <w:suppressAutoHyphens/>
        <w:autoSpaceDN w:val="0"/>
        <w:spacing w:after="0" w:line="240" w:lineRule="auto"/>
        <w:jc w:val="both"/>
        <w:textAlignment w:val="baseline"/>
        <w:rPr>
          <w:rFonts w:ascii="Times New Roman" w:eastAsia="SimSun" w:hAnsi="Times New Roman" w:cs="Mangal"/>
          <w:b/>
          <w:bCs/>
          <w:kern w:val="3"/>
          <w:sz w:val="24"/>
          <w:szCs w:val="24"/>
          <w:lang w:eastAsia="zh-CN" w:bidi="hi-IN"/>
        </w:rPr>
      </w:pPr>
      <w:r>
        <w:rPr>
          <w:rFonts w:ascii="Times New Roman" w:hAnsi="Times New Roman" w:cs="Times New Roman"/>
          <w:b/>
          <w:sz w:val="24"/>
          <w:szCs w:val="24"/>
        </w:rPr>
        <w:t>Ad. 13</w:t>
      </w:r>
      <w:r w:rsidRPr="00E54471">
        <w:rPr>
          <w:rFonts w:ascii="Liberation Serif" w:eastAsia="SimSun" w:hAnsi="Liberation Serif" w:cs="Mangal"/>
          <w:kern w:val="3"/>
          <w:sz w:val="24"/>
          <w:szCs w:val="24"/>
          <w:lang w:eastAsia="zh-CN" w:bidi="hi-IN"/>
        </w:rPr>
        <w:t xml:space="preserve"> </w:t>
      </w:r>
      <w:r w:rsidRPr="00385612">
        <w:rPr>
          <w:rFonts w:ascii="Liberation Serif" w:eastAsia="SimSun" w:hAnsi="Liberation Serif" w:cs="Mangal"/>
          <w:b/>
          <w:bCs/>
          <w:kern w:val="3"/>
          <w:sz w:val="24"/>
          <w:szCs w:val="24"/>
          <w:lang w:eastAsia="zh-CN" w:bidi="hi-IN"/>
        </w:rPr>
        <w:t xml:space="preserve">Podjęcie uchwały </w:t>
      </w:r>
      <w:r w:rsidRPr="00385612">
        <w:rPr>
          <w:rFonts w:ascii="Times New Roman" w:eastAsia="SimSun" w:hAnsi="Times New Roman" w:cs="Mangal"/>
          <w:b/>
          <w:bCs/>
          <w:kern w:val="3"/>
          <w:sz w:val="24"/>
          <w:szCs w:val="24"/>
          <w:lang w:eastAsia="zh-CN" w:bidi="hi-IN"/>
        </w:rPr>
        <w:t>zmieniającej uchwałę nr II/14/24 Rady Miejskiej w Chodczu z dnia 09 maja 2024r. w sprawie ustalenia diet dla radnych Rady Miejskiej w Chodczu.</w:t>
      </w:r>
    </w:p>
    <w:p w14:paraId="6C0D61D0" w14:textId="77777777" w:rsidR="00385612" w:rsidRDefault="00385612" w:rsidP="00385612">
      <w:pPr>
        <w:pStyle w:val="Bezodstpw"/>
        <w:jc w:val="both"/>
        <w:rPr>
          <w:rFonts w:ascii="Times New Roman" w:hAnsi="Times New Roman" w:cs="Times New Roman"/>
          <w:sz w:val="24"/>
          <w:szCs w:val="24"/>
        </w:rPr>
      </w:pPr>
      <w:r>
        <w:rPr>
          <w:rFonts w:ascii="Times New Roman" w:hAnsi="Times New Roman" w:cs="Times New Roman"/>
          <w:sz w:val="24"/>
          <w:szCs w:val="24"/>
        </w:rPr>
        <w:t xml:space="preserve">                      </w:t>
      </w:r>
    </w:p>
    <w:p w14:paraId="7E6D32AD" w14:textId="1E0F89D7" w:rsidR="00385612" w:rsidRPr="00385612" w:rsidRDefault="00385612" w:rsidP="00385612">
      <w:pPr>
        <w:pStyle w:val="Bezodstpw"/>
        <w:jc w:val="both"/>
        <w:rPr>
          <w:rFonts w:ascii="Times New Roman" w:hAnsi="Times New Roman" w:cs="Times New Roman"/>
          <w:sz w:val="24"/>
          <w:szCs w:val="24"/>
        </w:rPr>
      </w:pPr>
      <w:r>
        <w:rPr>
          <w:rFonts w:ascii="Times New Roman" w:hAnsi="Times New Roman" w:cs="Times New Roman"/>
          <w:sz w:val="24"/>
          <w:szCs w:val="24"/>
        </w:rPr>
        <w:t xml:space="preserve">                   </w:t>
      </w:r>
      <w:bookmarkStart w:id="27" w:name="_Hlk169111225"/>
      <w:r>
        <w:rPr>
          <w:rFonts w:ascii="Times New Roman" w:hAnsi="Times New Roman" w:cs="Times New Roman"/>
          <w:sz w:val="24"/>
          <w:szCs w:val="24"/>
        </w:rPr>
        <w:t>Przewodnicząca o przedłożenie informacji w sprawie w/w uchwały poprosiła Panią Dorotę Grabczyńską. Pani Dorota poinformowała, iż zmiana ta dotyczy także wskazań</w:t>
      </w:r>
      <w:r w:rsidR="00344F9F">
        <w:rPr>
          <w:rFonts w:ascii="Times New Roman" w:hAnsi="Times New Roman" w:cs="Times New Roman"/>
          <w:sz w:val="24"/>
          <w:szCs w:val="24"/>
        </w:rPr>
        <w:t xml:space="preserve"> nadzoru w kwestii zmniejszenia kwoty diety radnych za nieobecność radnego na sesji, komisji stałej – nadzór wskazał, że zgodnie z wyrokiem z końca zeszłego roku Wojewódzkiego Sądu Administracyjnego w Bydgoszczy należy oprócz posiedzeń komisji stałych i udziału w sesji uzależnić obniżenie diety od braku aktywności w pozostałej sferze działalności mandatowej radnego i ten zapis znajduje odzwierciedlenie w paragrafie 1 w sytuacji braku aktywności radnego w ramach mandatu. Chodziło o zmiany w orzecznictwie. </w:t>
      </w:r>
      <w:r>
        <w:rPr>
          <w:rFonts w:ascii="Times New Roman" w:hAnsi="Times New Roman" w:cs="Times New Roman"/>
          <w:sz w:val="24"/>
          <w:szCs w:val="24"/>
        </w:rPr>
        <w:t xml:space="preserve">Na tym zakończono. </w:t>
      </w:r>
      <w:r w:rsidR="00344F9F">
        <w:rPr>
          <w:rFonts w:ascii="Times New Roman" w:hAnsi="Times New Roman" w:cs="Times New Roman"/>
          <w:sz w:val="24"/>
          <w:szCs w:val="24"/>
        </w:rPr>
        <w:t xml:space="preserve">O opinię została poproszona Komisja Budżetu i Finansów. Beata Michalak przedłożyła informację, iż opinia jest pozytywna. Radna Ewa Kwiatkowska spytała kto ocenia tą aktywność radnego. Pani mecenas odpowiedziała, że przede wszystkim dotyczy to długotrwałej choroby – w przypadku długotrwałej choroby jeżeli radny jakby radny nie wykonuje mandatu przez kilka miesięcy to nie ma obniżonej tej diety za poszczególny udział </w:t>
      </w:r>
      <w:r w:rsidR="007C7B20">
        <w:rPr>
          <w:rFonts w:ascii="Times New Roman" w:hAnsi="Times New Roman" w:cs="Times New Roman"/>
          <w:sz w:val="24"/>
          <w:szCs w:val="24"/>
        </w:rPr>
        <w:t xml:space="preserve">                      </w:t>
      </w:r>
      <w:r w:rsidR="00344F9F">
        <w:rPr>
          <w:rFonts w:ascii="Times New Roman" w:hAnsi="Times New Roman" w:cs="Times New Roman"/>
          <w:sz w:val="24"/>
          <w:szCs w:val="24"/>
        </w:rPr>
        <w:t xml:space="preserve">w komisjach tylko po prostu dieta nie jest wypłacana cała z uwagi na to, że nie sprawuje mandatu. Dotyczy to sytuacji raczej nadzwyczajnych. </w:t>
      </w:r>
      <w:r>
        <w:rPr>
          <w:rFonts w:ascii="Times New Roman" w:hAnsi="Times New Roman" w:cs="Times New Roman"/>
          <w:sz w:val="24"/>
          <w:szCs w:val="24"/>
        </w:rPr>
        <w:t>U</w:t>
      </w:r>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 xml:space="preserve">pod głosowanie. Za głosowało 14 </w:t>
      </w:r>
      <w:r w:rsidRPr="00E6389D">
        <w:rPr>
          <w:rFonts w:ascii="Times New Roman" w:hAnsi="Times New Roman" w:cs="Times New Roman"/>
          <w:sz w:val="24"/>
          <w:szCs w:val="24"/>
        </w:rPr>
        <w:t xml:space="preserve">radnych, przeciw 0, </w:t>
      </w:r>
      <w:r>
        <w:rPr>
          <w:rFonts w:ascii="Times New Roman" w:hAnsi="Times New Roman" w:cs="Times New Roman"/>
          <w:sz w:val="24"/>
          <w:szCs w:val="24"/>
        </w:rPr>
        <w:t>wstrzymujących 0. Uchwała Nr III/3</w:t>
      </w:r>
      <w:r w:rsidR="00344F9F">
        <w:rPr>
          <w:rFonts w:ascii="Times New Roman" w:hAnsi="Times New Roman" w:cs="Times New Roman"/>
          <w:sz w:val="24"/>
          <w:szCs w:val="24"/>
        </w:rPr>
        <w:t>1</w:t>
      </w:r>
      <w:r>
        <w:rPr>
          <w:rFonts w:ascii="Times New Roman" w:hAnsi="Times New Roman" w:cs="Times New Roman"/>
          <w:sz w:val="24"/>
          <w:szCs w:val="24"/>
        </w:rPr>
        <w:t>/24</w:t>
      </w:r>
      <w:r w:rsidRPr="00E6389D">
        <w:rPr>
          <w:rFonts w:ascii="Times New Roman" w:hAnsi="Times New Roman" w:cs="Times New Roman"/>
          <w:sz w:val="24"/>
          <w:szCs w:val="24"/>
        </w:rPr>
        <w:t xml:space="preserve"> została podjęta i stanowi załącznik do niniejszego protokołu.</w:t>
      </w:r>
    </w:p>
    <w:bookmarkEnd w:id="27"/>
    <w:p w14:paraId="3FC84E59" w14:textId="30C891F4" w:rsidR="00E54471" w:rsidRDefault="00E54471" w:rsidP="005229FD">
      <w:pPr>
        <w:spacing w:after="0"/>
        <w:jc w:val="both"/>
        <w:rPr>
          <w:rFonts w:ascii="Times New Roman" w:hAnsi="Times New Roman" w:cs="Times New Roman"/>
          <w:b/>
          <w:sz w:val="24"/>
          <w:szCs w:val="24"/>
        </w:rPr>
      </w:pPr>
    </w:p>
    <w:p w14:paraId="37959A0C" w14:textId="2BEA2BC6" w:rsidR="00E54471" w:rsidRPr="00385612" w:rsidRDefault="00E54471" w:rsidP="00E54471">
      <w:pPr>
        <w:spacing w:after="0" w:line="240" w:lineRule="auto"/>
        <w:jc w:val="both"/>
        <w:rPr>
          <w:rFonts w:ascii="Times New Roman" w:eastAsia="Calibri" w:hAnsi="Times New Roman" w:cs="Times New Roman"/>
          <w:b/>
          <w:bCs/>
          <w:sz w:val="24"/>
          <w:szCs w:val="24"/>
        </w:rPr>
      </w:pPr>
      <w:r>
        <w:rPr>
          <w:rFonts w:ascii="Times New Roman" w:hAnsi="Times New Roman" w:cs="Times New Roman"/>
          <w:b/>
          <w:sz w:val="24"/>
          <w:szCs w:val="24"/>
        </w:rPr>
        <w:t xml:space="preserve">Ad. 14 </w:t>
      </w:r>
      <w:r w:rsidRPr="00385612">
        <w:rPr>
          <w:rFonts w:ascii="Times New Roman" w:hAnsi="Times New Roman" w:cs="Times New Roman"/>
          <w:b/>
          <w:bCs/>
          <w:sz w:val="24"/>
          <w:szCs w:val="24"/>
        </w:rPr>
        <w:t xml:space="preserve">Podjęcie uchwały zmieniającej uchwałę nr II/19/24 Rady Miejskiej w Chodczu z dnia  09 maja 2024r. </w:t>
      </w:r>
      <w:r w:rsidRPr="00385612">
        <w:rPr>
          <w:rFonts w:ascii="Times New Roman" w:eastAsia="Calibri" w:hAnsi="Times New Roman" w:cs="Times New Roman"/>
          <w:b/>
          <w:bCs/>
          <w:sz w:val="24"/>
          <w:szCs w:val="24"/>
        </w:rPr>
        <w:t>w sprawie ustalenia wysokości ekwiwalentu pieniężnego dla członków ochotniczych straży pożarnych za uczestnictwo w działaniach ratowniczych i szkoleniach pożarniczych.</w:t>
      </w:r>
    </w:p>
    <w:p w14:paraId="656E901E" w14:textId="01438086" w:rsidR="00E54471" w:rsidRDefault="00E54471" w:rsidP="005229FD">
      <w:pPr>
        <w:spacing w:after="0"/>
        <w:jc w:val="both"/>
        <w:rPr>
          <w:rFonts w:ascii="Times New Roman" w:hAnsi="Times New Roman" w:cs="Times New Roman"/>
          <w:b/>
          <w:sz w:val="24"/>
          <w:szCs w:val="24"/>
        </w:rPr>
      </w:pPr>
    </w:p>
    <w:p w14:paraId="7147C281" w14:textId="77777777" w:rsidR="00E54471" w:rsidRDefault="00E54471" w:rsidP="005229FD">
      <w:pPr>
        <w:spacing w:after="0"/>
        <w:jc w:val="both"/>
        <w:rPr>
          <w:rFonts w:ascii="Times New Roman" w:hAnsi="Times New Roman" w:cs="Times New Roman"/>
          <w:b/>
          <w:sz w:val="24"/>
          <w:szCs w:val="24"/>
        </w:rPr>
      </w:pPr>
    </w:p>
    <w:p w14:paraId="40E03A54" w14:textId="4A0B3724" w:rsidR="002010B1" w:rsidRPr="00385612" w:rsidRDefault="002010B1" w:rsidP="002010B1">
      <w:pPr>
        <w:pStyle w:val="Bezodstpw"/>
        <w:jc w:val="both"/>
        <w:rPr>
          <w:rFonts w:ascii="Times New Roman" w:hAnsi="Times New Roman" w:cs="Times New Roman"/>
          <w:sz w:val="24"/>
          <w:szCs w:val="24"/>
        </w:rPr>
      </w:pPr>
      <w:r>
        <w:rPr>
          <w:rFonts w:ascii="Times New Roman" w:hAnsi="Times New Roman" w:cs="Times New Roman"/>
          <w:sz w:val="24"/>
          <w:szCs w:val="24"/>
        </w:rPr>
        <w:lastRenderedPageBreak/>
        <w:t xml:space="preserve">                        Przewodnicząca o przedłożenie informacji w sprawie w/w uchwały poprosiła Panią Barbarę Zygmunt. Pani Barbara poinformowała, iż konieczność zmiany uchwały nr II/19/24 Rady Miejskiej </w:t>
      </w:r>
      <w:r w:rsidR="007C7B20">
        <w:rPr>
          <w:rFonts w:ascii="Times New Roman" w:hAnsi="Times New Roman" w:cs="Times New Roman"/>
          <w:sz w:val="24"/>
          <w:szCs w:val="24"/>
        </w:rPr>
        <w:t xml:space="preserve">                             </w:t>
      </w:r>
      <w:r>
        <w:rPr>
          <w:rFonts w:ascii="Times New Roman" w:hAnsi="Times New Roman" w:cs="Times New Roman"/>
          <w:sz w:val="24"/>
          <w:szCs w:val="24"/>
        </w:rPr>
        <w:t xml:space="preserve">w Chodczu z dnia 9 maja 2024r. w sprawie ustalenia wysokości ekwiwalentu pieniężnego dla członków ochotniczych straży pożarnych za uczestnictwo w działaniach ratowniczych i szkoleniach pożarniczych wynika ze wskazań Wydziału Nadzoru i Kontroli Kujawsko-Pomorskiego Urzędu Wojewódzkiego </w:t>
      </w:r>
      <w:r>
        <w:rPr>
          <w:rFonts w:ascii="Times New Roman" w:hAnsi="Times New Roman" w:cs="Times New Roman"/>
          <w:sz w:val="24"/>
          <w:szCs w:val="24"/>
        </w:rPr>
        <w:br/>
        <w:t xml:space="preserve">w Bydgoszczy i ta zmiana dotyczy tylko dodania sformułowania w § 1 uchwały, a mianowicie sformułowania akcje ratownicze, że strażacy będą dostawali ekwiwalent również za udział w akcjach ratowniczych tak żeby to było zgodne z zapisami ustawy o ochotniczych strażach pożarnych. Chodziło o doprecyzowanie słów. </w:t>
      </w:r>
      <w:r w:rsidR="007C7B20">
        <w:rPr>
          <w:rFonts w:ascii="Times New Roman" w:hAnsi="Times New Roman" w:cs="Times New Roman"/>
          <w:sz w:val="24"/>
          <w:szCs w:val="24"/>
        </w:rPr>
        <w:t xml:space="preserve">                </w:t>
      </w:r>
      <w:r>
        <w:rPr>
          <w:rFonts w:ascii="Times New Roman" w:hAnsi="Times New Roman" w:cs="Times New Roman"/>
          <w:sz w:val="24"/>
          <w:szCs w:val="24"/>
        </w:rPr>
        <w:t>Na tym zakończono. O opinię została poproszona Komisja Budżetu i Finansów. Beata Michalak przedłożyła informację, iż opinia jest pozytywna. U</w:t>
      </w:r>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 xml:space="preserve">pod głosowanie. Za głosowało 14 </w:t>
      </w:r>
      <w:r w:rsidRPr="00E6389D">
        <w:rPr>
          <w:rFonts w:ascii="Times New Roman" w:hAnsi="Times New Roman" w:cs="Times New Roman"/>
          <w:sz w:val="24"/>
          <w:szCs w:val="24"/>
        </w:rPr>
        <w:t xml:space="preserve">radnych, przeciw 0, </w:t>
      </w:r>
      <w:r>
        <w:rPr>
          <w:rFonts w:ascii="Times New Roman" w:hAnsi="Times New Roman" w:cs="Times New Roman"/>
          <w:sz w:val="24"/>
          <w:szCs w:val="24"/>
        </w:rPr>
        <w:t>wstrzymujących 0. Uchwała Nr III/32/24</w:t>
      </w:r>
      <w:r w:rsidRPr="00E6389D">
        <w:rPr>
          <w:rFonts w:ascii="Times New Roman" w:hAnsi="Times New Roman" w:cs="Times New Roman"/>
          <w:sz w:val="24"/>
          <w:szCs w:val="24"/>
        </w:rPr>
        <w:t xml:space="preserve"> została podjęta i stanowi załącznik do niniejszego protokołu.</w:t>
      </w:r>
    </w:p>
    <w:p w14:paraId="5F631939" w14:textId="77777777" w:rsidR="00E54471" w:rsidRDefault="00E54471" w:rsidP="005229FD">
      <w:pPr>
        <w:spacing w:after="0"/>
        <w:jc w:val="both"/>
        <w:rPr>
          <w:rFonts w:ascii="Times New Roman" w:hAnsi="Times New Roman" w:cs="Times New Roman"/>
          <w:b/>
          <w:sz w:val="24"/>
          <w:szCs w:val="24"/>
        </w:rPr>
      </w:pPr>
    </w:p>
    <w:p w14:paraId="12E3BB4A" w14:textId="0C74B4DE" w:rsidR="005229FD" w:rsidRDefault="00E54471" w:rsidP="005229F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Ad. 15 </w:t>
      </w:r>
      <w:r w:rsidR="005229FD">
        <w:rPr>
          <w:rFonts w:ascii="Times New Roman" w:hAnsi="Times New Roman" w:cs="Times New Roman"/>
          <w:b/>
          <w:sz w:val="24"/>
          <w:szCs w:val="24"/>
        </w:rPr>
        <w:t xml:space="preserve">Interpelacje i zapytania </w:t>
      </w:r>
      <w:r w:rsidR="005229FD" w:rsidRPr="00127513">
        <w:rPr>
          <w:rFonts w:ascii="Times New Roman" w:hAnsi="Times New Roman" w:cs="Times New Roman"/>
          <w:b/>
          <w:sz w:val="24"/>
          <w:szCs w:val="24"/>
        </w:rPr>
        <w:t>radnych.</w:t>
      </w:r>
    </w:p>
    <w:p w14:paraId="4594B47D" w14:textId="77777777" w:rsidR="005229FD" w:rsidRDefault="005229FD" w:rsidP="005229FD">
      <w:pPr>
        <w:spacing w:after="0"/>
        <w:jc w:val="both"/>
        <w:rPr>
          <w:rFonts w:ascii="Times New Roman" w:hAnsi="Times New Roman" w:cs="Times New Roman"/>
          <w:b/>
          <w:sz w:val="24"/>
          <w:szCs w:val="24"/>
        </w:rPr>
      </w:pPr>
    </w:p>
    <w:p w14:paraId="74DCF87F" w14:textId="1E8E0FCC" w:rsidR="005229FD" w:rsidRDefault="005229FD" w:rsidP="005229FD">
      <w:pPr>
        <w:spacing w:after="0"/>
        <w:jc w:val="both"/>
        <w:rPr>
          <w:rFonts w:ascii="Times New Roman" w:hAnsi="Times New Roman" w:cs="Times New Roman"/>
          <w:bCs/>
          <w:sz w:val="24"/>
          <w:szCs w:val="24"/>
        </w:rPr>
      </w:pPr>
      <w:r>
        <w:rPr>
          <w:rFonts w:ascii="Times New Roman" w:hAnsi="Times New Roman" w:cs="Times New Roman"/>
          <w:b/>
          <w:sz w:val="24"/>
          <w:szCs w:val="24"/>
        </w:rPr>
        <w:t xml:space="preserve">       </w:t>
      </w:r>
      <w:r>
        <w:rPr>
          <w:rFonts w:ascii="Times New Roman" w:hAnsi="Times New Roman" w:cs="Times New Roman"/>
          <w:bCs/>
          <w:sz w:val="24"/>
          <w:szCs w:val="24"/>
        </w:rPr>
        <w:t xml:space="preserve">Radny </w:t>
      </w:r>
      <w:r w:rsidR="002010B1">
        <w:rPr>
          <w:rFonts w:ascii="Times New Roman" w:hAnsi="Times New Roman" w:cs="Times New Roman"/>
          <w:bCs/>
          <w:sz w:val="24"/>
          <w:szCs w:val="24"/>
        </w:rPr>
        <w:t>Łukasz Agaś</w:t>
      </w:r>
      <w:r>
        <w:rPr>
          <w:rFonts w:ascii="Times New Roman" w:hAnsi="Times New Roman" w:cs="Times New Roman"/>
          <w:bCs/>
          <w:sz w:val="24"/>
          <w:szCs w:val="24"/>
        </w:rPr>
        <w:t xml:space="preserve"> </w:t>
      </w:r>
      <w:r w:rsidR="003D1FFF">
        <w:rPr>
          <w:rFonts w:ascii="Times New Roman" w:hAnsi="Times New Roman" w:cs="Times New Roman"/>
          <w:bCs/>
          <w:sz w:val="24"/>
          <w:szCs w:val="24"/>
        </w:rPr>
        <w:t>zawnioskował</w:t>
      </w:r>
      <w:r w:rsidR="002010B1">
        <w:rPr>
          <w:rFonts w:ascii="Times New Roman" w:hAnsi="Times New Roman" w:cs="Times New Roman"/>
          <w:bCs/>
          <w:sz w:val="24"/>
          <w:szCs w:val="24"/>
        </w:rPr>
        <w:t xml:space="preserve"> o usprawnienie </w:t>
      </w:r>
      <w:r w:rsidR="003D1FFF">
        <w:rPr>
          <w:rFonts w:ascii="Times New Roman" w:hAnsi="Times New Roman" w:cs="Times New Roman"/>
          <w:bCs/>
          <w:sz w:val="24"/>
          <w:szCs w:val="24"/>
        </w:rPr>
        <w:t xml:space="preserve">procesu </w:t>
      </w:r>
      <w:r w:rsidR="002010B1">
        <w:rPr>
          <w:rFonts w:ascii="Times New Roman" w:hAnsi="Times New Roman" w:cs="Times New Roman"/>
          <w:bCs/>
          <w:sz w:val="24"/>
          <w:szCs w:val="24"/>
        </w:rPr>
        <w:t xml:space="preserve">przekazywania </w:t>
      </w:r>
      <w:r w:rsidR="003D1FFF">
        <w:rPr>
          <w:rFonts w:ascii="Times New Roman" w:hAnsi="Times New Roman" w:cs="Times New Roman"/>
          <w:bCs/>
          <w:sz w:val="24"/>
          <w:szCs w:val="24"/>
        </w:rPr>
        <w:t>kompletnych informacji, ostatecznych treści uchwał nad którymi mamy głosować.</w:t>
      </w:r>
    </w:p>
    <w:p w14:paraId="23585D38" w14:textId="5B28E0BE" w:rsidR="005229FD" w:rsidRDefault="003D1FFF" w:rsidP="007C7B20">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Radna Teresa Gapińska powiedziała, że na Komisji Oświaty, Zdrowia, Kultury i Sportu wnosiła </w:t>
      </w:r>
      <w:r w:rsidR="007C7B20">
        <w:rPr>
          <w:rFonts w:ascii="Times New Roman" w:hAnsi="Times New Roman" w:cs="Times New Roman"/>
          <w:bCs/>
          <w:sz w:val="24"/>
          <w:szCs w:val="24"/>
        </w:rPr>
        <w:t xml:space="preserve">                            </w:t>
      </w:r>
      <w:r>
        <w:rPr>
          <w:rFonts w:ascii="Times New Roman" w:hAnsi="Times New Roman" w:cs="Times New Roman"/>
          <w:bCs/>
          <w:sz w:val="24"/>
          <w:szCs w:val="24"/>
        </w:rPr>
        <w:t xml:space="preserve">o zainteresowanie szkołą w Zalesiu. Chciała wszystkich zainteresować, zrobiła zdjęcia  - szkoła jest w złym stanie, jeśli chcielibyśmy gdziekolwiek umieścić jaką ofertę to przede wszystkim trzeba to miejsce obkosić, od kilku lat nie jest ta sprawa w ogóle nagłaśniana. Przewodnicząca przekazała, że sprawa ta zostanie przekazana Burmistrzowi  - odpowiedź w ciągu 14 dni. </w:t>
      </w:r>
      <w:r w:rsidR="00804514">
        <w:rPr>
          <w:rFonts w:ascii="Times New Roman" w:hAnsi="Times New Roman" w:cs="Times New Roman"/>
          <w:bCs/>
          <w:sz w:val="24"/>
          <w:szCs w:val="24"/>
        </w:rPr>
        <w:t>Radna Gapińska p</w:t>
      </w:r>
      <w:r>
        <w:rPr>
          <w:rFonts w:ascii="Times New Roman" w:hAnsi="Times New Roman" w:cs="Times New Roman"/>
          <w:bCs/>
          <w:sz w:val="24"/>
          <w:szCs w:val="24"/>
        </w:rPr>
        <w:t>oruszyła jeszcze kwestię dofinansowania dnia dziecka – dofinansowanie tylko rad</w:t>
      </w:r>
      <w:r w:rsidR="00804514">
        <w:rPr>
          <w:rFonts w:ascii="Times New Roman" w:hAnsi="Times New Roman" w:cs="Times New Roman"/>
          <w:bCs/>
          <w:sz w:val="24"/>
          <w:szCs w:val="24"/>
        </w:rPr>
        <w:t>y</w:t>
      </w:r>
      <w:r>
        <w:rPr>
          <w:rFonts w:ascii="Times New Roman" w:hAnsi="Times New Roman" w:cs="Times New Roman"/>
          <w:bCs/>
          <w:sz w:val="24"/>
          <w:szCs w:val="24"/>
        </w:rPr>
        <w:t xml:space="preserve"> rodziców z przedszkola kwotą 3.000,00 zł. natomiast </w:t>
      </w:r>
      <w:r w:rsidR="00804514">
        <w:rPr>
          <w:rFonts w:ascii="Times New Roman" w:hAnsi="Times New Roman" w:cs="Times New Roman"/>
          <w:bCs/>
          <w:sz w:val="24"/>
          <w:szCs w:val="24"/>
        </w:rPr>
        <w:t>nie dofinansowaliśmy rady rodziców ze szkoły.</w:t>
      </w:r>
      <w:r>
        <w:rPr>
          <w:rFonts w:ascii="Times New Roman" w:hAnsi="Times New Roman" w:cs="Times New Roman"/>
          <w:bCs/>
          <w:sz w:val="24"/>
          <w:szCs w:val="24"/>
        </w:rPr>
        <w:t xml:space="preserve"> </w:t>
      </w:r>
      <w:r w:rsidR="005229FD">
        <w:rPr>
          <w:rFonts w:ascii="Times New Roman" w:hAnsi="Times New Roman" w:cs="Times New Roman"/>
          <w:bCs/>
          <w:sz w:val="24"/>
          <w:szCs w:val="24"/>
        </w:rPr>
        <w:t xml:space="preserve">Radny Jerzy Stempczyński zabrał głos </w:t>
      </w:r>
      <w:r w:rsidR="00804514">
        <w:rPr>
          <w:rFonts w:ascii="Times New Roman" w:hAnsi="Times New Roman" w:cs="Times New Roman"/>
          <w:bCs/>
          <w:sz w:val="24"/>
          <w:szCs w:val="24"/>
        </w:rPr>
        <w:t xml:space="preserve">udzielił informacji, że zwróciła się do radnych rada rodziców z przedszkola, zorganizowano wspólne spotkanie </w:t>
      </w:r>
      <w:r w:rsidR="007C7B20">
        <w:rPr>
          <w:rFonts w:ascii="Times New Roman" w:hAnsi="Times New Roman" w:cs="Times New Roman"/>
          <w:bCs/>
          <w:sz w:val="24"/>
          <w:szCs w:val="24"/>
        </w:rPr>
        <w:t xml:space="preserve">                       </w:t>
      </w:r>
      <w:r w:rsidR="00804514">
        <w:rPr>
          <w:rFonts w:ascii="Times New Roman" w:hAnsi="Times New Roman" w:cs="Times New Roman"/>
          <w:bCs/>
          <w:sz w:val="24"/>
          <w:szCs w:val="24"/>
        </w:rPr>
        <w:t>z udziałem Pani Przewodniczącej, kolegi Łuczaka, Pani dyrektor Przedszkola i Szkoły Podstawowej oraz przedstawicieli rady rodziców z przedszkola. Obie te placówki się włączają, w grę wchodził tylko termin, były podjęte jakieś ustalenia rady rodziców odnośnie zapewnienia programu podczas tej imprezy, chcieliśmy to w innym terminie zrobić – pozostał termin 21 czerwca czyli koniec roku szkolnego. Okazja do spotkania się wspólnie w godzinach popołudniowych. Kwota 3.000,00 zł. będzie przeznaczona na grupę animatorów, która zajmować się będzie prowadzeniem imprezy, konkursami itp. Organizatorem są obie placówki. Radny Łuczak Tomasz stwierdził, że rada rodziców ze szkoły nawet nie wystąpiła do radnych z żadną propozycją jakiegoś wsparcia czy współpracy</w:t>
      </w:r>
      <w:r w:rsidR="008F6444">
        <w:rPr>
          <w:rFonts w:ascii="Times New Roman" w:hAnsi="Times New Roman" w:cs="Times New Roman"/>
          <w:bCs/>
          <w:sz w:val="24"/>
          <w:szCs w:val="24"/>
        </w:rPr>
        <w:t xml:space="preserve">. Zabrakło takiej informacji. Inicjatywa jest jednak wspólna. Radny Tomasz Łuczak stwierdził, że będzie potrzebna także pomoc w organizacji tej imprezy, fizyczna głównie ze strony radnych – panów więc prośba o obecność. Termin 21 czerwca w godzinach popołudniowych około 16:00. Radna Gapińska wróciła uwagę, że są na jej terenie trzy drogi, które są niedokończone – spytała czy może przyjść na Komisję Rolną z tym tematem. Udzielono odpowiedzi, że każdy radny ma prawo uczestniczyć </w:t>
      </w:r>
      <w:r w:rsidR="007C7B20">
        <w:rPr>
          <w:rFonts w:ascii="Times New Roman" w:hAnsi="Times New Roman" w:cs="Times New Roman"/>
          <w:bCs/>
          <w:sz w:val="24"/>
          <w:szCs w:val="24"/>
        </w:rPr>
        <w:t xml:space="preserve">                </w:t>
      </w:r>
      <w:r w:rsidR="008F6444">
        <w:rPr>
          <w:rFonts w:ascii="Times New Roman" w:hAnsi="Times New Roman" w:cs="Times New Roman"/>
          <w:bCs/>
          <w:sz w:val="24"/>
          <w:szCs w:val="24"/>
        </w:rPr>
        <w:t xml:space="preserve">w posiedzeniach każdej komisji.  </w:t>
      </w:r>
    </w:p>
    <w:p w14:paraId="7CC60F17" w14:textId="77777777" w:rsidR="007C7B20" w:rsidRPr="007C7B20" w:rsidRDefault="007C7B20" w:rsidP="007C7B20">
      <w:pPr>
        <w:spacing w:after="0"/>
        <w:jc w:val="both"/>
        <w:rPr>
          <w:rFonts w:ascii="Times New Roman" w:hAnsi="Times New Roman" w:cs="Times New Roman"/>
          <w:bCs/>
          <w:sz w:val="24"/>
          <w:szCs w:val="24"/>
        </w:rPr>
      </w:pPr>
    </w:p>
    <w:p w14:paraId="0FFCF7D3" w14:textId="0D81021D" w:rsidR="005229FD" w:rsidRPr="00DA0514" w:rsidRDefault="005229FD" w:rsidP="005229FD">
      <w:pPr>
        <w:spacing w:after="0"/>
        <w:jc w:val="both"/>
        <w:rPr>
          <w:rFonts w:ascii="Times New Roman" w:hAnsi="Times New Roman" w:cs="Times New Roman"/>
          <w:b/>
          <w:sz w:val="24"/>
          <w:szCs w:val="24"/>
        </w:rPr>
      </w:pPr>
      <w:r w:rsidRPr="00DA0514">
        <w:rPr>
          <w:rFonts w:ascii="Times New Roman" w:hAnsi="Times New Roman" w:cs="Times New Roman"/>
          <w:b/>
          <w:sz w:val="24"/>
          <w:szCs w:val="24"/>
        </w:rPr>
        <w:t xml:space="preserve">Ad. </w:t>
      </w:r>
      <w:r>
        <w:rPr>
          <w:rFonts w:ascii="Times New Roman" w:hAnsi="Times New Roman" w:cs="Times New Roman"/>
          <w:b/>
          <w:sz w:val="24"/>
          <w:szCs w:val="24"/>
        </w:rPr>
        <w:t>1</w:t>
      </w:r>
      <w:r w:rsidR="00E54471">
        <w:rPr>
          <w:rFonts w:ascii="Times New Roman" w:hAnsi="Times New Roman" w:cs="Times New Roman"/>
          <w:b/>
          <w:sz w:val="24"/>
          <w:szCs w:val="24"/>
        </w:rPr>
        <w:t>6</w:t>
      </w:r>
      <w:r w:rsidRPr="00DA0514">
        <w:rPr>
          <w:rFonts w:ascii="Times New Roman" w:hAnsi="Times New Roman" w:cs="Times New Roman"/>
          <w:b/>
          <w:sz w:val="24"/>
          <w:szCs w:val="24"/>
        </w:rPr>
        <w:t xml:space="preserve"> Sprawy bieżące  i  wolne wnioski.</w:t>
      </w:r>
    </w:p>
    <w:p w14:paraId="76BC2241" w14:textId="77777777" w:rsidR="005229FD" w:rsidRDefault="005229FD" w:rsidP="005229FD">
      <w:pPr>
        <w:tabs>
          <w:tab w:val="left" w:pos="851"/>
        </w:tabs>
        <w:spacing w:after="0"/>
        <w:jc w:val="both"/>
        <w:rPr>
          <w:rFonts w:ascii="Times New Roman" w:hAnsi="Times New Roman" w:cs="Times New Roman"/>
          <w:sz w:val="24"/>
          <w:szCs w:val="24"/>
        </w:rPr>
      </w:pPr>
    </w:p>
    <w:p w14:paraId="635E604D" w14:textId="5923EF9B" w:rsidR="00FB3B76" w:rsidRDefault="005229FD" w:rsidP="005229FD">
      <w:p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 xml:space="preserve">       Głos zabrał</w:t>
      </w:r>
      <w:r w:rsidR="008F6444">
        <w:rPr>
          <w:rFonts w:ascii="Times New Roman" w:hAnsi="Times New Roman" w:cs="Times New Roman"/>
          <w:sz w:val="24"/>
          <w:szCs w:val="24"/>
        </w:rPr>
        <w:t xml:space="preserve"> radny Stempczyński – chodziło o ożywienie w okresie letnim amfiteatru. Żeby oprócz kupały i dożynek zorganizować np. potańcówkę. </w:t>
      </w:r>
      <w:r w:rsidR="000B2654">
        <w:rPr>
          <w:rFonts w:ascii="Times New Roman" w:hAnsi="Times New Roman" w:cs="Times New Roman"/>
          <w:sz w:val="24"/>
          <w:szCs w:val="24"/>
        </w:rPr>
        <w:t xml:space="preserve">Teresa Gapińska powiedziała, że uważa, że kulturalnie mało się dzieje w Chodczu – Łuczak Tomasz odpowiedział, że organizujemy co roku powiatowy przegląd orkiestr dętych, frekwencja jest minimalna, brak jakiegokolwiek zainteresowania, bardzo słabo to wygląda. Przewodnicząca powiedziała, że ludzie czynią uwagi, że nie ma jakiś majówek czy spotkań towarzyskich ale niestety nie ma też później uczestników, ku naszemu zaskoczeniu, bo jednak kilka osób nad tym pracuje albo kilkanaście a później ludzie jednak nie przychodzą. Głos zabrała Pani Dorota Grabczyńska, przypomniała, że podczas organizacji 580-lecia w klubie na koncertach było 12 osób – wszyscy wymagają ale nie ma dla kogo. Przytoczyła także kilka innych podobnych sytuacji. </w:t>
      </w:r>
      <w:r w:rsidR="00FB3B76">
        <w:rPr>
          <w:rFonts w:ascii="Times New Roman" w:hAnsi="Times New Roman" w:cs="Times New Roman"/>
          <w:sz w:val="24"/>
          <w:szCs w:val="24"/>
        </w:rPr>
        <w:t xml:space="preserve">Wywiązała się krótka dyskusja na ten temat. </w:t>
      </w:r>
      <w:r w:rsidR="007C7B20">
        <w:rPr>
          <w:rFonts w:ascii="Times New Roman" w:hAnsi="Times New Roman" w:cs="Times New Roman"/>
          <w:sz w:val="24"/>
          <w:szCs w:val="24"/>
        </w:rPr>
        <w:t xml:space="preserve">                                </w:t>
      </w:r>
      <w:r w:rsidR="00FB3B76">
        <w:rPr>
          <w:rFonts w:ascii="Times New Roman" w:hAnsi="Times New Roman" w:cs="Times New Roman"/>
          <w:sz w:val="24"/>
          <w:szCs w:val="24"/>
        </w:rPr>
        <w:t>Na zakończenie Przewodnicząca zaprosiła na piknik rodzinny 21 czerwca.</w:t>
      </w:r>
    </w:p>
    <w:p w14:paraId="4F5BDDF3" w14:textId="5EF11FD0" w:rsidR="005229FD" w:rsidRDefault="00FB3B76" w:rsidP="005229FD">
      <w:p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125E9E6E" w14:textId="5154D589" w:rsidR="005229FD" w:rsidRDefault="005229FD" w:rsidP="005229FD">
      <w:pPr>
        <w:spacing w:after="0"/>
        <w:jc w:val="both"/>
        <w:rPr>
          <w:rFonts w:ascii="Times New Roman" w:hAnsi="Times New Roman" w:cs="Times New Roman"/>
          <w:b/>
          <w:sz w:val="24"/>
          <w:szCs w:val="24"/>
        </w:rPr>
      </w:pPr>
      <w:r w:rsidRPr="00DA0514">
        <w:rPr>
          <w:rFonts w:ascii="Times New Roman" w:hAnsi="Times New Roman" w:cs="Times New Roman"/>
          <w:b/>
          <w:sz w:val="24"/>
          <w:szCs w:val="24"/>
        </w:rPr>
        <w:lastRenderedPageBreak/>
        <w:t xml:space="preserve">Ad. </w:t>
      </w:r>
      <w:r>
        <w:rPr>
          <w:rFonts w:ascii="Times New Roman" w:hAnsi="Times New Roman" w:cs="Times New Roman"/>
          <w:b/>
          <w:sz w:val="24"/>
          <w:szCs w:val="24"/>
        </w:rPr>
        <w:t>1</w:t>
      </w:r>
      <w:r w:rsidR="00E54471">
        <w:rPr>
          <w:rFonts w:ascii="Times New Roman" w:hAnsi="Times New Roman" w:cs="Times New Roman"/>
          <w:b/>
          <w:sz w:val="24"/>
          <w:szCs w:val="24"/>
        </w:rPr>
        <w:t>7</w:t>
      </w:r>
      <w:r w:rsidRPr="00DA0514">
        <w:rPr>
          <w:rFonts w:ascii="Times New Roman" w:hAnsi="Times New Roman" w:cs="Times New Roman"/>
          <w:b/>
          <w:sz w:val="24"/>
          <w:szCs w:val="24"/>
        </w:rPr>
        <w:t xml:space="preserve"> Zakończenie  obrad  sesji.</w:t>
      </w:r>
    </w:p>
    <w:p w14:paraId="52F08BB2" w14:textId="77777777" w:rsidR="005229FD" w:rsidRDefault="005229FD" w:rsidP="005229FD">
      <w:pPr>
        <w:spacing w:after="0"/>
        <w:jc w:val="both"/>
        <w:rPr>
          <w:rFonts w:ascii="Times New Roman" w:hAnsi="Times New Roman" w:cs="Times New Roman"/>
          <w:b/>
          <w:sz w:val="24"/>
          <w:szCs w:val="24"/>
        </w:rPr>
      </w:pPr>
    </w:p>
    <w:p w14:paraId="712C0C2B" w14:textId="5CB70764" w:rsidR="005229FD" w:rsidRDefault="005229FD" w:rsidP="005229F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Przewodnicząca Rady Miejskiej powiedziała, iż zamyka obrady III sesji Rady Miejskiej w Chodczu </w:t>
      </w:r>
      <w:r w:rsidR="007C7B20">
        <w:rPr>
          <w:rFonts w:ascii="Times New Roman" w:hAnsi="Times New Roman" w:cs="Times New Roman"/>
          <w:sz w:val="24"/>
          <w:szCs w:val="24"/>
        </w:rPr>
        <w:t xml:space="preserve">                     </w:t>
      </w:r>
      <w:r>
        <w:rPr>
          <w:rFonts w:ascii="Times New Roman" w:hAnsi="Times New Roman" w:cs="Times New Roman"/>
          <w:sz w:val="24"/>
          <w:szCs w:val="24"/>
        </w:rPr>
        <w:t>i dziękuje za przybycie radnym oraz pozostałym gościom. Sesja zakończyła się o godz. 15:3</w:t>
      </w:r>
      <w:r w:rsidR="008F6444">
        <w:rPr>
          <w:rFonts w:ascii="Times New Roman" w:hAnsi="Times New Roman" w:cs="Times New Roman"/>
          <w:sz w:val="24"/>
          <w:szCs w:val="24"/>
        </w:rPr>
        <w:t>0</w:t>
      </w:r>
      <w:r>
        <w:rPr>
          <w:rFonts w:ascii="Times New Roman" w:hAnsi="Times New Roman" w:cs="Times New Roman"/>
          <w:sz w:val="24"/>
          <w:szCs w:val="24"/>
        </w:rPr>
        <w:t>.</w:t>
      </w:r>
    </w:p>
    <w:p w14:paraId="41DBCC06" w14:textId="77777777" w:rsidR="005229FD" w:rsidRDefault="005229FD" w:rsidP="005229FD">
      <w:pPr>
        <w:tabs>
          <w:tab w:val="left" w:pos="142"/>
          <w:tab w:val="left" w:pos="709"/>
          <w:tab w:val="left" w:pos="851"/>
        </w:tabs>
        <w:jc w:val="both"/>
        <w:rPr>
          <w:rFonts w:ascii="Times New Roman" w:hAnsi="Times New Roman" w:cs="Times New Roman"/>
          <w:sz w:val="24"/>
          <w:szCs w:val="24"/>
        </w:rPr>
      </w:pPr>
    </w:p>
    <w:p w14:paraId="3DD01DE5" w14:textId="77777777" w:rsidR="007C7B20" w:rsidRDefault="007C7B20" w:rsidP="005229FD">
      <w:pPr>
        <w:tabs>
          <w:tab w:val="left" w:pos="142"/>
          <w:tab w:val="left" w:pos="709"/>
          <w:tab w:val="left" w:pos="851"/>
        </w:tabs>
        <w:jc w:val="both"/>
        <w:rPr>
          <w:rFonts w:ascii="Times New Roman" w:hAnsi="Times New Roman" w:cs="Times New Roman"/>
          <w:sz w:val="24"/>
          <w:szCs w:val="24"/>
        </w:rPr>
      </w:pPr>
    </w:p>
    <w:p w14:paraId="282EEC81" w14:textId="77777777" w:rsidR="005229FD" w:rsidRPr="00395787" w:rsidRDefault="005229FD" w:rsidP="005229F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Przewodniczący</w:t>
      </w:r>
      <w:r w:rsidRPr="00395787">
        <w:rPr>
          <w:rFonts w:ascii="Times New Roman" w:hAnsi="Times New Roman" w:cs="Times New Roman"/>
          <w:b/>
          <w:sz w:val="24"/>
          <w:szCs w:val="24"/>
        </w:rPr>
        <w:t xml:space="preserve"> </w:t>
      </w:r>
    </w:p>
    <w:p w14:paraId="2B33E10A" w14:textId="77777777" w:rsidR="005229FD" w:rsidRDefault="005229FD" w:rsidP="005229F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Rady Miejskiej</w:t>
      </w:r>
    </w:p>
    <w:p w14:paraId="004CFDC0" w14:textId="77777777" w:rsidR="005229FD" w:rsidRDefault="005229FD" w:rsidP="005229FD">
      <w:pPr>
        <w:spacing w:after="0"/>
        <w:jc w:val="center"/>
        <w:rPr>
          <w:rFonts w:ascii="Times New Roman" w:hAnsi="Times New Roman" w:cs="Times New Roman"/>
          <w:b/>
          <w:sz w:val="24"/>
          <w:szCs w:val="24"/>
        </w:rPr>
      </w:pPr>
    </w:p>
    <w:p w14:paraId="24AF5C4F" w14:textId="77777777" w:rsidR="005229FD" w:rsidRPr="001B4F11" w:rsidRDefault="005229FD" w:rsidP="005229F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395787">
        <w:rPr>
          <w:rFonts w:ascii="Times New Roman" w:hAnsi="Times New Roman" w:cs="Times New Roman"/>
          <w:b/>
          <w:sz w:val="24"/>
          <w:szCs w:val="24"/>
        </w:rPr>
        <w:t>Anna Twardowska</w:t>
      </w:r>
    </w:p>
    <w:p w14:paraId="767506F5" w14:textId="77777777" w:rsidR="005229FD" w:rsidRDefault="005229FD" w:rsidP="005229FD">
      <w:pPr>
        <w:tabs>
          <w:tab w:val="left" w:pos="709"/>
        </w:tabs>
        <w:spacing w:after="0"/>
        <w:rPr>
          <w:rFonts w:ascii="Times New Roman" w:hAnsi="Times New Roman" w:cs="Times New Roman"/>
          <w:sz w:val="24"/>
          <w:szCs w:val="24"/>
        </w:rPr>
      </w:pPr>
    </w:p>
    <w:p w14:paraId="0298DF71" w14:textId="77777777" w:rsidR="005229FD" w:rsidRDefault="005229FD" w:rsidP="005229FD">
      <w:pPr>
        <w:tabs>
          <w:tab w:val="left" w:pos="709"/>
        </w:tabs>
        <w:spacing w:after="0"/>
        <w:rPr>
          <w:rFonts w:ascii="Times New Roman" w:hAnsi="Times New Roman" w:cs="Times New Roman"/>
          <w:sz w:val="24"/>
          <w:szCs w:val="24"/>
        </w:rPr>
      </w:pPr>
    </w:p>
    <w:p w14:paraId="3DC09E09" w14:textId="77777777" w:rsidR="005229FD" w:rsidRDefault="005229FD" w:rsidP="005229FD">
      <w:pPr>
        <w:tabs>
          <w:tab w:val="left" w:pos="709"/>
        </w:tabs>
        <w:spacing w:after="0"/>
        <w:rPr>
          <w:rFonts w:ascii="Times New Roman" w:hAnsi="Times New Roman" w:cs="Times New Roman"/>
          <w:sz w:val="24"/>
          <w:szCs w:val="24"/>
        </w:rPr>
      </w:pPr>
    </w:p>
    <w:p w14:paraId="49040F60" w14:textId="77777777" w:rsidR="007C7B20" w:rsidRDefault="007C7B20" w:rsidP="005229FD">
      <w:pPr>
        <w:tabs>
          <w:tab w:val="left" w:pos="709"/>
        </w:tabs>
        <w:spacing w:after="0"/>
        <w:rPr>
          <w:rFonts w:ascii="Times New Roman" w:hAnsi="Times New Roman" w:cs="Times New Roman"/>
          <w:sz w:val="24"/>
          <w:szCs w:val="24"/>
        </w:rPr>
      </w:pPr>
    </w:p>
    <w:p w14:paraId="0479C2AC" w14:textId="77777777" w:rsidR="007C7B20" w:rsidRDefault="007C7B20" w:rsidP="005229FD">
      <w:pPr>
        <w:tabs>
          <w:tab w:val="left" w:pos="709"/>
        </w:tabs>
        <w:spacing w:after="0"/>
        <w:rPr>
          <w:rFonts w:ascii="Times New Roman" w:hAnsi="Times New Roman" w:cs="Times New Roman"/>
          <w:sz w:val="24"/>
          <w:szCs w:val="24"/>
        </w:rPr>
      </w:pPr>
    </w:p>
    <w:p w14:paraId="217B8AA7" w14:textId="77777777" w:rsidR="005229FD" w:rsidRDefault="005229FD" w:rsidP="005229FD">
      <w:pPr>
        <w:tabs>
          <w:tab w:val="left" w:pos="709"/>
        </w:tabs>
        <w:spacing w:after="0"/>
        <w:rPr>
          <w:rFonts w:ascii="Times New Roman" w:hAnsi="Times New Roman" w:cs="Times New Roman"/>
          <w:sz w:val="24"/>
          <w:szCs w:val="24"/>
        </w:rPr>
      </w:pPr>
    </w:p>
    <w:p w14:paraId="1B82E8CF" w14:textId="77777777" w:rsidR="005229FD" w:rsidRPr="003A754D" w:rsidRDefault="005229FD" w:rsidP="005229FD">
      <w:pPr>
        <w:tabs>
          <w:tab w:val="left" w:pos="709"/>
        </w:tabs>
        <w:spacing w:after="0"/>
        <w:rPr>
          <w:rFonts w:ascii="Times New Roman" w:hAnsi="Times New Roman" w:cs="Times New Roman"/>
          <w:sz w:val="24"/>
          <w:szCs w:val="24"/>
        </w:rPr>
      </w:pPr>
      <w:r w:rsidRPr="003A754D">
        <w:rPr>
          <w:rFonts w:ascii="Times New Roman" w:hAnsi="Times New Roman" w:cs="Times New Roman"/>
          <w:sz w:val="24"/>
          <w:szCs w:val="24"/>
        </w:rPr>
        <w:t>Sporządziła:</w:t>
      </w:r>
    </w:p>
    <w:p w14:paraId="1DF2168C" w14:textId="76A914B1" w:rsidR="005229FD" w:rsidRPr="004403AA" w:rsidRDefault="005229FD" w:rsidP="004403AA">
      <w:pPr>
        <w:tabs>
          <w:tab w:val="left" w:pos="709"/>
        </w:tabs>
        <w:spacing w:after="0"/>
        <w:rPr>
          <w:rFonts w:ascii="Times New Roman" w:hAnsi="Times New Roman" w:cs="Times New Roman"/>
          <w:sz w:val="24"/>
          <w:szCs w:val="24"/>
        </w:rPr>
        <w:sectPr w:rsidR="005229FD" w:rsidRPr="004403AA" w:rsidSect="00047B77">
          <w:pgSz w:w="11906" w:h="16838"/>
          <w:pgMar w:top="720" w:right="720" w:bottom="720" w:left="720" w:header="709" w:footer="709" w:gutter="0"/>
          <w:cols w:space="708"/>
          <w:docGrid w:linePitch="326"/>
        </w:sectPr>
      </w:pPr>
      <w:r w:rsidRPr="003A754D">
        <w:rPr>
          <w:rFonts w:ascii="Times New Roman" w:hAnsi="Times New Roman" w:cs="Times New Roman"/>
          <w:sz w:val="24"/>
          <w:szCs w:val="24"/>
        </w:rPr>
        <w:t>Łukaszewicz Dari</w:t>
      </w:r>
      <w:r w:rsidR="006C2717">
        <w:rPr>
          <w:rFonts w:ascii="Times New Roman" w:hAnsi="Times New Roman" w:cs="Times New Roman"/>
          <w:sz w:val="24"/>
          <w:szCs w:val="24"/>
        </w:rPr>
        <w:t>a</w:t>
      </w:r>
    </w:p>
    <w:p w14:paraId="0A1C31AD" w14:textId="4BD9D45D" w:rsidR="00600DC4" w:rsidRPr="00640CA7" w:rsidRDefault="00600DC4" w:rsidP="005229FD">
      <w:pPr>
        <w:spacing w:after="0"/>
        <w:jc w:val="both"/>
        <w:rPr>
          <w:rFonts w:ascii="Times New Roman" w:hAnsi="Times New Roman" w:cs="Times New Roman"/>
          <w:sz w:val="24"/>
          <w:szCs w:val="24"/>
        </w:rPr>
      </w:pPr>
    </w:p>
    <w:sectPr w:rsidR="00600DC4" w:rsidRPr="00640CA7" w:rsidSect="00600D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6003C" w14:textId="77777777" w:rsidR="00CE58BA" w:rsidRDefault="00CE58BA" w:rsidP="00820FB8">
      <w:pPr>
        <w:spacing w:after="0" w:line="240" w:lineRule="auto"/>
      </w:pPr>
      <w:r>
        <w:separator/>
      </w:r>
    </w:p>
  </w:endnote>
  <w:endnote w:type="continuationSeparator" w:id="0">
    <w:p w14:paraId="3BF8B94C" w14:textId="77777777" w:rsidR="00CE58BA" w:rsidRDefault="00CE58BA" w:rsidP="00820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41B8F" w14:textId="77777777" w:rsidR="00CE58BA" w:rsidRDefault="00CE58BA" w:rsidP="00820FB8">
      <w:pPr>
        <w:spacing w:after="0" w:line="240" w:lineRule="auto"/>
      </w:pPr>
      <w:r>
        <w:separator/>
      </w:r>
    </w:p>
  </w:footnote>
  <w:footnote w:type="continuationSeparator" w:id="0">
    <w:p w14:paraId="44C63D76" w14:textId="77777777" w:rsidR="00CE58BA" w:rsidRDefault="00CE58BA" w:rsidP="00820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3334"/>
    <w:multiLevelType w:val="singleLevel"/>
    <w:tmpl w:val="6EF4E99E"/>
    <w:lvl w:ilvl="0">
      <w:start w:val="1"/>
      <w:numFmt w:val="decimal"/>
      <w:lvlText w:val="%1."/>
      <w:lvlJc w:val="left"/>
      <w:pPr>
        <w:tabs>
          <w:tab w:val="num" w:pos="360"/>
        </w:tabs>
        <w:ind w:left="360" w:hanging="360"/>
      </w:pPr>
      <w:rPr>
        <w:b/>
      </w:rPr>
    </w:lvl>
  </w:abstractNum>
  <w:abstractNum w:abstractNumId="1" w15:restartNumberingAfterBreak="0">
    <w:nsid w:val="01BC2EEC"/>
    <w:multiLevelType w:val="hybridMultilevel"/>
    <w:tmpl w:val="9258E58A"/>
    <w:lvl w:ilvl="0" w:tplc="476443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B0746B8"/>
    <w:multiLevelType w:val="hybridMultilevel"/>
    <w:tmpl w:val="AD3E93F0"/>
    <w:lvl w:ilvl="0" w:tplc="476443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DE12F7D"/>
    <w:multiLevelType w:val="hybridMultilevel"/>
    <w:tmpl w:val="76CCF226"/>
    <w:lvl w:ilvl="0" w:tplc="0415000D">
      <w:start w:val="1"/>
      <w:numFmt w:val="bullet"/>
      <w:lvlText w:val=""/>
      <w:lvlJc w:val="left"/>
      <w:pPr>
        <w:ind w:left="1468" w:hanging="360"/>
      </w:pPr>
      <w:rPr>
        <w:rFonts w:ascii="Wingdings" w:hAnsi="Wingdings" w:hint="default"/>
      </w:rPr>
    </w:lvl>
    <w:lvl w:ilvl="1" w:tplc="04150003">
      <w:start w:val="1"/>
      <w:numFmt w:val="bullet"/>
      <w:lvlText w:val="o"/>
      <w:lvlJc w:val="left"/>
      <w:pPr>
        <w:ind w:left="2188" w:hanging="360"/>
      </w:pPr>
      <w:rPr>
        <w:rFonts w:ascii="Courier New" w:hAnsi="Courier New" w:cs="Courier New" w:hint="default"/>
      </w:rPr>
    </w:lvl>
    <w:lvl w:ilvl="2" w:tplc="04150005">
      <w:start w:val="1"/>
      <w:numFmt w:val="bullet"/>
      <w:lvlText w:val=""/>
      <w:lvlJc w:val="left"/>
      <w:pPr>
        <w:ind w:left="2908" w:hanging="360"/>
      </w:pPr>
      <w:rPr>
        <w:rFonts w:ascii="Wingdings" w:hAnsi="Wingdings" w:hint="default"/>
      </w:rPr>
    </w:lvl>
    <w:lvl w:ilvl="3" w:tplc="04150001">
      <w:start w:val="1"/>
      <w:numFmt w:val="bullet"/>
      <w:lvlText w:val=""/>
      <w:lvlJc w:val="left"/>
      <w:pPr>
        <w:ind w:left="3628" w:hanging="360"/>
      </w:pPr>
      <w:rPr>
        <w:rFonts w:ascii="Symbol" w:hAnsi="Symbol" w:hint="default"/>
      </w:rPr>
    </w:lvl>
    <w:lvl w:ilvl="4" w:tplc="04150003">
      <w:start w:val="1"/>
      <w:numFmt w:val="bullet"/>
      <w:lvlText w:val="o"/>
      <w:lvlJc w:val="left"/>
      <w:pPr>
        <w:ind w:left="4348" w:hanging="360"/>
      </w:pPr>
      <w:rPr>
        <w:rFonts w:ascii="Courier New" w:hAnsi="Courier New" w:cs="Courier New" w:hint="default"/>
      </w:rPr>
    </w:lvl>
    <w:lvl w:ilvl="5" w:tplc="04150005">
      <w:start w:val="1"/>
      <w:numFmt w:val="bullet"/>
      <w:lvlText w:val=""/>
      <w:lvlJc w:val="left"/>
      <w:pPr>
        <w:ind w:left="5068" w:hanging="360"/>
      </w:pPr>
      <w:rPr>
        <w:rFonts w:ascii="Wingdings" w:hAnsi="Wingdings" w:hint="default"/>
      </w:rPr>
    </w:lvl>
    <w:lvl w:ilvl="6" w:tplc="04150001">
      <w:start w:val="1"/>
      <w:numFmt w:val="bullet"/>
      <w:lvlText w:val=""/>
      <w:lvlJc w:val="left"/>
      <w:pPr>
        <w:ind w:left="5788" w:hanging="360"/>
      </w:pPr>
      <w:rPr>
        <w:rFonts w:ascii="Symbol" w:hAnsi="Symbol" w:hint="default"/>
      </w:rPr>
    </w:lvl>
    <w:lvl w:ilvl="7" w:tplc="04150003">
      <w:start w:val="1"/>
      <w:numFmt w:val="bullet"/>
      <w:lvlText w:val="o"/>
      <w:lvlJc w:val="left"/>
      <w:pPr>
        <w:ind w:left="6508" w:hanging="360"/>
      </w:pPr>
      <w:rPr>
        <w:rFonts w:ascii="Courier New" w:hAnsi="Courier New" w:cs="Courier New" w:hint="default"/>
      </w:rPr>
    </w:lvl>
    <w:lvl w:ilvl="8" w:tplc="04150005">
      <w:start w:val="1"/>
      <w:numFmt w:val="bullet"/>
      <w:lvlText w:val=""/>
      <w:lvlJc w:val="left"/>
      <w:pPr>
        <w:ind w:left="7228" w:hanging="360"/>
      </w:pPr>
      <w:rPr>
        <w:rFonts w:ascii="Wingdings" w:hAnsi="Wingdings" w:hint="default"/>
      </w:rPr>
    </w:lvl>
  </w:abstractNum>
  <w:abstractNum w:abstractNumId="4" w15:restartNumberingAfterBreak="0">
    <w:nsid w:val="0FFE45FD"/>
    <w:multiLevelType w:val="hybridMultilevel"/>
    <w:tmpl w:val="6ED44F30"/>
    <w:lvl w:ilvl="0" w:tplc="4764436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13C22163"/>
    <w:multiLevelType w:val="hybridMultilevel"/>
    <w:tmpl w:val="F1D04698"/>
    <w:lvl w:ilvl="0" w:tplc="47644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264382"/>
    <w:multiLevelType w:val="hybridMultilevel"/>
    <w:tmpl w:val="065AFA74"/>
    <w:lvl w:ilvl="0" w:tplc="476443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FD6037C"/>
    <w:multiLevelType w:val="hybridMultilevel"/>
    <w:tmpl w:val="AB4C15FA"/>
    <w:lvl w:ilvl="0" w:tplc="04150005">
      <w:start w:val="1"/>
      <w:numFmt w:val="bullet"/>
      <w:lvlText w:val="-"/>
      <w:lvlJc w:val="left"/>
      <w:pPr>
        <w:tabs>
          <w:tab w:val="num" w:pos="360"/>
        </w:tabs>
        <w:ind w:left="360" w:hanging="360"/>
      </w:pPr>
      <w:rPr>
        <w:rFonts w:ascii="Arial" w:hAnsi="Arial" w:cs="Aria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21CC48B3"/>
    <w:multiLevelType w:val="singleLevel"/>
    <w:tmpl w:val="9B20882A"/>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9" w15:restartNumberingAfterBreak="0">
    <w:nsid w:val="22486673"/>
    <w:multiLevelType w:val="hybridMultilevel"/>
    <w:tmpl w:val="4E2206F0"/>
    <w:lvl w:ilvl="0" w:tplc="0415000D">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 w15:restartNumberingAfterBreak="0">
    <w:nsid w:val="22D90DEF"/>
    <w:multiLevelType w:val="multilevel"/>
    <w:tmpl w:val="8D2EB8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6315E3F"/>
    <w:multiLevelType w:val="hybridMultilevel"/>
    <w:tmpl w:val="EF3C79B0"/>
    <w:lvl w:ilvl="0" w:tplc="0415000D">
      <w:start w:val="1"/>
      <w:numFmt w:val="bullet"/>
      <w:lvlText w:val=""/>
      <w:lvlJc w:val="left"/>
      <w:pPr>
        <w:ind w:left="1320" w:hanging="360"/>
      </w:pPr>
      <w:rPr>
        <w:rFonts w:ascii="Wingdings" w:hAnsi="Wingdings"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12" w15:restartNumberingAfterBreak="0">
    <w:nsid w:val="2B3B33EE"/>
    <w:multiLevelType w:val="hybridMultilevel"/>
    <w:tmpl w:val="6540D84C"/>
    <w:lvl w:ilvl="0" w:tplc="04150001">
      <w:start w:val="1"/>
      <w:numFmt w:val="bullet"/>
      <w:lvlText w:val=""/>
      <w:lvlJc w:val="left"/>
      <w:pPr>
        <w:ind w:left="1920" w:hanging="360"/>
      </w:pPr>
      <w:rPr>
        <w:rFonts w:ascii="Symbol" w:hAnsi="Symbol"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13" w15:restartNumberingAfterBreak="0">
    <w:nsid w:val="39AE0401"/>
    <w:multiLevelType w:val="multilevel"/>
    <w:tmpl w:val="B2A61CC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BD10A6B"/>
    <w:multiLevelType w:val="hybridMultilevel"/>
    <w:tmpl w:val="9B6C1676"/>
    <w:lvl w:ilvl="0" w:tplc="0415000D">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5" w15:restartNumberingAfterBreak="0">
    <w:nsid w:val="3D5B7BE9"/>
    <w:multiLevelType w:val="multilevel"/>
    <w:tmpl w:val="A152768A"/>
    <w:lvl w:ilvl="0">
      <w:start w:val="1"/>
      <w:numFmt w:val="upperRoman"/>
      <w:lvlText w:val="%1."/>
      <w:lvlJc w:val="left"/>
      <w:pPr>
        <w:ind w:left="1080" w:hanging="72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D5E6EA2"/>
    <w:multiLevelType w:val="hybridMultilevel"/>
    <w:tmpl w:val="22440C1A"/>
    <w:lvl w:ilvl="0" w:tplc="4764436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7" w15:restartNumberingAfterBreak="0">
    <w:nsid w:val="3E6430A0"/>
    <w:multiLevelType w:val="hybridMultilevel"/>
    <w:tmpl w:val="4208B034"/>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40A41790"/>
    <w:multiLevelType w:val="multilevel"/>
    <w:tmpl w:val="41780A42"/>
    <w:lvl w:ilvl="0">
      <w:start w:val="1"/>
      <w:numFmt w:val="decimal"/>
      <w:lvlText w:val="%1)"/>
      <w:lvlJc w:val="left"/>
      <w:pPr>
        <w:ind w:left="360" w:hanging="360"/>
      </w:pPr>
      <w:rPr>
        <w:b/>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40A820E1"/>
    <w:multiLevelType w:val="hybridMultilevel"/>
    <w:tmpl w:val="2AD23844"/>
    <w:lvl w:ilvl="0" w:tplc="47644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20C015D"/>
    <w:multiLevelType w:val="hybridMultilevel"/>
    <w:tmpl w:val="F19CA6C6"/>
    <w:lvl w:ilvl="0" w:tplc="47644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3FE3A04"/>
    <w:multiLevelType w:val="hybridMultilevel"/>
    <w:tmpl w:val="C56C52AA"/>
    <w:lvl w:ilvl="0" w:tplc="0415000D">
      <w:start w:val="1"/>
      <w:numFmt w:val="bullet"/>
      <w:lvlText w:val=""/>
      <w:lvlJc w:val="left"/>
      <w:pPr>
        <w:ind w:left="1495" w:hanging="360"/>
      </w:pPr>
      <w:rPr>
        <w:rFonts w:ascii="Wingdings" w:hAnsi="Wingdings" w:hint="default"/>
      </w:rPr>
    </w:lvl>
    <w:lvl w:ilvl="1" w:tplc="04150003">
      <w:start w:val="1"/>
      <w:numFmt w:val="bullet"/>
      <w:lvlText w:val="o"/>
      <w:lvlJc w:val="left"/>
      <w:pPr>
        <w:ind w:left="2215" w:hanging="360"/>
      </w:pPr>
      <w:rPr>
        <w:rFonts w:ascii="Courier New" w:hAnsi="Courier New" w:cs="Courier New" w:hint="default"/>
      </w:rPr>
    </w:lvl>
    <w:lvl w:ilvl="2" w:tplc="04150005">
      <w:start w:val="1"/>
      <w:numFmt w:val="bullet"/>
      <w:lvlText w:val=""/>
      <w:lvlJc w:val="left"/>
      <w:pPr>
        <w:ind w:left="2935" w:hanging="360"/>
      </w:pPr>
      <w:rPr>
        <w:rFonts w:ascii="Wingdings" w:hAnsi="Wingdings" w:hint="default"/>
      </w:rPr>
    </w:lvl>
    <w:lvl w:ilvl="3" w:tplc="04150001">
      <w:start w:val="1"/>
      <w:numFmt w:val="bullet"/>
      <w:lvlText w:val=""/>
      <w:lvlJc w:val="left"/>
      <w:pPr>
        <w:ind w:left="3655" w:hanging="360"/>
      </w:pPr>
      <w:rPr>
        <w:rFonts w:ascii="Symbol" w:hAnsi="Symbol" w:hint="default"/>
      </w:rPr>
    </w:lvl>
    <w:lvl w:ilvl="4" w:tplc="04150003">
      <w:start w:val="1"/>
      <w:numFmt w:val="bullet"/>
      <w:lvlText w:val="o"/>
      <w:lvlJc w:val="left"/>
      <w:pPr>
        <w:ind w:left="4375" w:hanging="360"/>
      </w:pPr>
      <w:rPr>
        <w:rFonts w:ascii="Courier New" w:hAnsi="Courier New" w:cs="Courier New" w:hint="default"/>
      </w:rPr>
    </w:lvl>
    <w:lvl w:ilvl="5" w:tplc="04150005">
      <w:start w:val="1"/>
      <w:numFmt w:val="bullet"/>
      <w:lvlText w:val=""/>
      <w:lvlJc w:val="left"/>
      <w:pPr>
        <w:ind w:left="5095" w:hanging="360"/>
      </w:pPr>
      <w:rPr>
        <w:rFonts w:ascii="Wingdings" w:hAnsi="Wingdings" w:hint="default"/>
      </w:rPr>
    </w:lvl>
    <w:lvl w:ilvl="6" w:tplc="04150001">
      <w:start w:val="1"/>
      <w:numFmt w:val="bullet"/>
      <w:lvlText w:val=""/>
      <w:lvlJc w:val="left"/>
      <w:pPr>
        <w:ind w:left="5815" w:hanging="360"/>
      </w:pPr>
      <w:rPr>
        <w:rFonts w:ascii="Symbol" w:hAnsi="Symbol" w:hint="default"/>
      </w:rPr>
    </w:lvl>
    <w:lvl w:ilvl="7" w:tplc="04150003">
      <w:start w:val="1"/>
      <w:numFmt w:val="bullet"/>
      <w:lvlText w:val="o"/>
      <w:lvlJc w:val="left"/>
      <w:pPr>
        <w:ind w:left="6535" w:hanging="360"/>
      </w:pPr>
      <w:rPr>
        <w:rFonts w:ascii="Courier New" w:hAnsi="Courier New" w:cs="Courier New" w:hint="default"/>
      </w:rPr>
    </w:lvl>
    <w:lvl w:ilvl="8" w:tplc="04150005">
      <w:start w:val="1"/>
      <w:numFmt w:val="bullet"/>
      <w:lvlText w:val=""/>
      <w:lvlJc w:val="left"/>
      <w:pPr>
        <w:ind w:left="7255" w:hanging="360"/>
      </w:pPr>
      <w:rPr>
        <w:rFonts w:ascii="Wingdings" w:hAnsi="Wingdings" w:hint="default"/>
      </w:rPr>
    </w:lvl>
  </w:abstractNum>
  <w:abstractNum w:abstractNumId="22" w15:restartNumberingAfterBreak="0">
    <w:nsid w:val="487855CD"/>
    <w:multiLevelType w:val="hybridMultilevel"/>
    <w:tmpl w:val="D8303B1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DA74E20"/>
    <w:multiLevelType w:val="hybridMultilevel"/>
    <w:tmpl w:val="CD165B6E"/>
    <w:lvl w:ilvl="0" w:tplc="0415000D">
      <w:start w:val="1"/>
      <w:numFmt w:val="bullet"/>
      <w:lvlText w:val=""/>
      <w:lvlJc w:val="left"/>
      <w:pPr>
        <w:ind w:left="1495" w:hanging="360"/>
      </w:pPr>
      <w:rPr>
        <w:rFonts w:ascii="Wingdings" w:hAnsi="Wingdings" w:hint="default"/>
      </w:rPr>
    </w:lvl>
    <w:lvl w:ilvl="1" w:tplc="04150003">
      <w:start w:val="1"/>
      <w:numFmt w:val="bullet"/>
      <w:lvlText w:val="o"/>
      <w:lvlJc w:val="left"/>
      <w:pPr>
        <w:ind w:left="2215" w:hanging="360"/>
      </w:pPr>
      <w:rPr>
        <w:rFonts w:ascii="Courier New" w:hAnsi="Courier New" w:cs="Courier New" w:hint="default"/>
      </w:rPr>
    </w:lvl>
    <w:lvl w:ilvl="2" w:tplc="04150005">
      <w:start w:val="1"/>
      <w:numFmt w:val="bullet"/>
      <w:lvlText w:val=""/>
      <w:lvlJc w:val="left"/>
      <w:pPr>
        <w:ind w:left="2935" w:hanging="360"/>
      </w:pPr>
      <w:rPr>
        <w:rFonts w:ascii="Wingdings" w:hAnsi="Wingdings" w:hint="default"/>
      </w:rPr>
    </w:lvl>
    <w:lvl w:ilvl="3" w:tplc="04150001">
      <w:start w:val="1"/>
      <w:numFmt w:val="bullet"/>
      <w:lvlText w:val=""/>
      <w:lvlJc w:val="left"/>
      <w:pPr>
        <w:ind w:left="3655" w:hanging="360"/>
      </w:pPr>
      <w:rPr>
        <w:rFonts w:ascii="Symbol" w:hAnsi="Symbol" w:hint="default"/>
      </w:rPr>
    </w:lvl>
    <w:lvl w:ilvl="4" w:tplc="04150003">
      <w:start w:val="1"/>
      <w:numFmt w:val="bullet"/>
      <w:lvlText w:val="o"/>
      <w:lvlJc w:val="left"/>
      <w:pPr>
        <w:ind w:left="4375" w:hanging="360"/>
      </w:pPr>
      <w:rPr>
        <w:rFonts w:ascii="Courier New" w:hAnsi="Courier New" w:cs="Courier New" w:hint="default"/>
      </w:rPr>
    </w:lvl>
    <w:lvl w:ilvl="5" w:tplc="04150005">
      <w:start w:val="1"/>
      <w:numFmt w:val="bullet"/>
      <w:lvlText w:val=""/>
      <w:lvlJc w:val="left"/>
      <w:pPr>
        <w:ind w:left="5095" w:hanging="360"/>
      </w:pPr>
      <w:rPr>
        <w:rFonts w:ascii="Wingdings" w:hAnsi="Wingdings" w:hint="default"/>
      </w:rPr>
    </w:lvl>
    <w:lvl w:ilvl="6" w:tplc="04150001">
      <w:start w:val="1"/>
      <w:numFmt w:val="bullet"/>
      <w:lvlText w:val=""/>
      <w:lvlJc w:val="left"/>
      <w:pPr>
        <w:ind w:left="5815" w:hanging="360"/>
      </w:pPr>
      <w:rPr>
        <w:rFonts w:ascii="Symbol" w:hAnsi="Symbol" w:hint="default"/>
      </w:rPr>
    </w:lvl>
    <w:lvl w:ilvl="7" w:tplc="04150003">
      <w:start w:val="1"/>
      <w:numFmt w:val="bullet"/>
      <w:lvlText w:val="o"/>
      <w:lvlJc w:val="left"/>
      <w:pPr>
        <w:ind w:left="6535" w:hanging="360"/>
      </w:pPr>
      <w:rPr>
        <w:rFonts w:ascii="Courier New" w:hAnsi="Courier New" w:cs="Courier New" w:hint="default"/>
      </w:rPr>
    </w:lvl>
    <w:lvl w:ilvl="8" w:tplc="04150005">
      <w:start w:val="1"/>
      <w:numFmt w:val="bullet"/>
      <w:lvlText w:val=""/>
      <w:lvlJc w:val="left"/>
      <w:pPr>
        <w:ind w:left="7255" w:hanging="360"/>
      </w:pPr>
      <w:rPr>
        <w:rFonts w:ascii="Wingdings" w:hAnsi="Wingdings" w:hint="default"/>
      </w:rPr>
    </w:lvl>
  </w:abstractNum>
  <w:abstractNum w:abstractNumId="24" w15:restartNumberingAfterBreak="0">
    <w:nsid w:val="51381D35"/>
    <w:multiLevelType w:val="hybridMultilevel"/>
    <w:tmpl w:val="7948630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49B7604"/>
    <w:multiLevelType w:val="hybridMultilevel"/>
    <w:tmpl w:val="AD8C78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9BA0B64"/>
    <w:multiLevelType w:val="hybridMultilevel"/>
    <w:tmpl w:val="5E32061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F713536"/>
    <w:multiLevelType w:val="hybridMultilevel"/>
    <w:tmpl w:val="983242D2"/>
    <w:lvl w:ilvl="0" w:tplc="F02A038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5FE1BF0"/>
    <w:multiLevelType w:val="hybridMultilevel"/>
    <w:tmpl w:val="F64C525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CF00A4A"/>
    <w:multiLevelType w:val="hybridMultilevel"/>
    <w:tmpl w:val="A6B27C3E"/>
    <w:lvl w:ilvl="0" w:tplc="C2B63400">
      <w:start w:val="1"/>
      <w:numFmt w:val="decimal"/>
      <w:lvlText w:val="%1."/>
      <w:lvlJc w:val="left"/>
      <w:pPr>
        <w:ind w:left="720" w:hanging="360"/>
      </w:pPr>
      <w:rPr>
        <w:rFonts w:ascii="Times New Roman" w:eastAsiaTheme="minorHAnsi"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6F653741"/>
    <w:multiLevelType w:val="hybridMultilevel"/>
    <w:tmpl w:val="D44028C4"/>
    <w:lvl w:ilvl="0" w:tplc="47FAA73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38E628B"/>
    <w:multiLevelType w:val="hybridMultilevel"/>
    <w:tmpl w:val="9612CA24"/>
    <w:lvl w:ilvl="0" w:tplc="04150003">
      <w:start w:val="1"/>
      <w:numFmt w:val="bullet"/>
      <w:lvlText w:val="o"/>
      <w:lvlJc w:val="left"/>
      <w:pPr>
        <w:ind w:left="786" w:hanging="360"/>
      </w:pPr>
      <w:rPr>
        <w:rFonts w:ascii="Courier New" w:hAnsi="Courier New" w:cs="Courier New"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2" w15:restartNumberingAfterBreak="0">
    <w:nsid w:val="76A86598"/>
    <w:multiLevelType w:val="hybridMultilevel"/>
    <w:tmpl w:val="83FE07CC"/>
    <w:lvl w:ilvl="0" w:tplc="0415000D">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num w:numId="1" w16cid:durableId="66536279">
    <w:abstractNumId w:val="0"/>
    <w:lvlOverride w:ilvl="0">
      <w:startOverride w:val="1"/>
    </w:lvlOverride>
  </w:num>
  <w:num w:numId="2" w16cid:durableId="1592349520">
    <w:abstractNumId w:val="8"/>
  </w:num>
  <w:num w:numId="3" w16cid:durableId="1475175886">
    <w:abstractNumId w:val="24"/>
  </w:num>
  <w:num w:numId="4" w16cid:durableId="1546288348">
    <w:abstractNumId w:val="4"/>
  </w:num>
  <w:num w:numId="5" w16cid:durableId="1660768825">
    <w:abstractNumId w:val="5"/>
  </w:num>
  <w:num w:numId="6" w16cid:durableId="1382092274">
    <w:abstractNumId w:val="30"/>
  </w:num>
  <w:num w:numId="7" w16cid:durableId="1608004912">
    <w:abstractNumId w:val="20"/>
  </w:num>
  <w:num w:numId="8" w16cid:durableId="1341615438">
    <w:abstractNumId w:val="19"/>
  </w:num>
  <w:num w:numId="9" w16cid:durableId="1274283838">
    <w:abstractNumId w:val="27"/>
  </w:num>
  <w:num w:numId="10" w16cid:durableId="1265041873">
    <w:abstractNumId w:val="2"/>
  </w:num>
  <w:num w:numId="11" w16cid:durableId="1751732464">
    <w:abstractNumId w:val="22"/>
  </w:num>
  <w:num w:numId="12" w16cid:durableId="860169559">
    <w:abstractNumId w:val="28"/>
  </w:num>
  <w:num w:numId="13" w16cid:durableId="221719146">
    <w:abstractNumId w:val="31"/>
  </w:num>
  <w:num w:numId="14" w16cid:durableId="406075075">
    <w:abstractNumId w:val="10"/>
  </w:num>
  <w:num w:numId="15" w16cid:durableId="908006078">
    <w:abstractNumId w:val="7"/>
  </w:num>
  <w:num w:numId="16" w16cid:durableId="1697803610">
    <w:abstractNumId w:val="6"/>
  </w:num>
  <w:num w:numId="17" w16cid:durableId="637731671">
    <w:abstractNumId w:val="1"/>
  </w:num>
  <w:num w:numId="18" w16cid:durableId="2031909299">
    <w:abstractNumId w:val="26"/>
  </w:num>
  <w:num w:numId="19" w16cid:durableId="1138842935">
    <w:abstractNumId w:val="4"/>
  </w:num>
  <w:num w:numId="20" w16cid:durableId="1937202988">
    <w:abstractNumId w:val="5"/>
  </w:num>
  <w:num w:numId="21" w16cid:durableId="1156118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3760436">
    <w:abstractNumId w:val="2"/>
  </w:num>
  <w:num w:numId="23" w16cid:durableId="2133131606">
    <w:abstractNumId w:val="16"/>
  </w:num>
  <w:num w:numId="24" w16cid:durableId="18890258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1080646">
    <w:abstractNumId w:val="13"/>
  </w:num>
  <w:num w:numId="26" w16cid:durableId="1814054784">
    <w:abstractNumId w:val="11"/>
  </w:num>
  <w:num w:numId="27" w16cid:durableId="1352099648">
    <w:abstractNumId w:val="12"/>
  </w:num>
  <w:num w:numId="28" w16cid:durableId="731974705">
    <w:abstractNumId w:val="29"/>
    <w:lvlOverride w:ilvl="0">
      <w:startOverride w:val="1"/>
    </w:lvlOverride>
    <w:lvlOverride w:ilvl="1"/>
    <w:lvlOverride w:ilvl="2"/>
    <w:lvlOverride w:ilvl="3"/>
    <w:lvlOverride w:ilvl="4"/>
    <w:lvlOverride w:ilvl="5"/>
    <w:lvlOverride w:ilvl="6"/>
    <w:lvlOverride w:ilvl="7"/>
    <w:lvlOverride w:ilvl="8"/>
  </w:num>
  <w:num w:numId="29" w16cid:durableId="1704403920">
    <w:abstractNumId w:val="32"/>
  </w:num>
  <w:num w:numId="30" w16cid:durableId="1666393470">
    <w:abstractNumId w:val="14"/>
  </w:num>
  <w:num w:numId="31" w16cid:durableId="948977266">
    <w:abstractNumId w:val="9"/>
  </w:num>
  <w:num w:numId="32" w16cid:durableId="420227077">
    <w:abstractNumId w:val="23"/>
  </w:num>
  <w:num w:numId="33" w16cid:durableId="1490824898">
    <w:abstractNumId w:val="21"/>
  </w:num>
  <w:num w:numId="34" w16cid:durableId="1014845666">
    <w:abstractNumId w:val="3"/>
  </w:num>
  <w:num w:numId="35" w16cid:durableId="1757747648">
    <w:abstractNumId w:val="25"/>
  </w:num>
  <w:num w:numId="36" w16cid:durableId="1266572362">
    <w:abstractNumId w:val="15"/>
  </w:num>
  <w:num w:numId="37" w16cid:durableId="4398814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C6"/>
    <w:rsid w:val="00001A35"/>
    <w:rsid w:val="000033B3"/>
    <w:rsid w:val="0001180F"/>
    <w:rsid w:val="000208A3"/>
    <w:rsid w:val="0002344C"/>
    <w:rsid w:val="000364E4"/>
    <w:rsid w:val="00045C31"/>
    <w:rsid w:val="00047B77"/>
    <w:rsid w:val="00047BEE"/>
    <w:rsid w:val="00050170"/>
    <w:rsid w:val="000516DE"/>
    <w:rsid w:val="00051C7B"/>
    <w:rsid w:val="00056ED6"/>
    <w:rsid w:val="00057627"/>
    <w:rsid w:val="00061F51"/>
    <w:rsid w:val="000630F5"/>
    <w:rsid w:val="00066843"/>
    <w:rsid w:val="00075E13"/>
    <w:rsid w:val="00087915"/>
    <w:rsid w:val="00093EA3"/>
    <w:rsid w:val="00094311"/>
    <w:rsid w:val="00094C0F"/>
    <w:rsid w:val="000A02BD"/>
    <w:rsid w:val="000A0641"/>
    <w:rsid w:val="000A2836"/>
    <w:rsid w:val="000B2654"/>
    <w:rsid w:val="000B7109"/>
    <w:rsid w:val="000C0340"/>
    <w:rsid w:val="000E056E"/>
    <w:rsid w:val="000E3D2E"/>
    <w:rsid w:val="00122A9E"/>
    <w:rsid w:val="00127513"/>
    <w:rsid w:val="001351C6"/>
    <w:rsid w:val="00150467"/>
    <w:rsid w:val="00153860"/>
    <w:rsid w:val="00163C73"/>
    <w:rsid w:val="00175F97"/>
    <w:rsid w:val="001851B7"/>
    <w:rsid w:val="00192AC5"/>
    <w:rsid w:val="001B4DDA"/>
    <w:rsid w:val="001B4F11"/>
    <w:rsid w:val="001D35A7"/>
    <w:rsid w:val="001D707F"/>
    <w:rsid w:val="001E6E5F"/>
    <w:rsid w:val="001E7CAC"/>
    <w:rsid w:val="002010B1"/>
    <w:rsid w:val="0020641B"/>
    <w:rsid w:val="0023145A"/>
    <w:rsid w:val="00246E98"/>
    <w:rsid w:val="00250FE8"/>
    <w:rsid w:val="00266DE5"/>
    <w:rsid w:val="00284263"/>
    <w:rsid w:val="0029251D"/>
    <w:rsid w:val="002A2731"/>
    <w:rsid w:val="002A6EF1"/>
    <w:rsid w:val="002B19D1"/>
    <w:rsid w:val="002C5B25"/>
    <w:rsid w:val="002C77DB"/>
    <w:rsid w:val="002F3C6B"/>
    <w:rsid w:val="003043AB"/>
    <w:rsid w:val="00331A5E"/>
    <w:rsid w:val="00344F9F"/>
    <w:rsid w:val="00346B6A"/>
    <w:rsid w:val="003504CF"/>
    <w:rsid w:val="0036077A"/>
    <w:rsid w:val="00362890"/>
    <w:rsid w:val="003647D0"/>
    <w:rsid w:val="0036516D"/>
    <w:rsid w:val="00365F12"/>
    <w:rsid w:val="00385612"/>
    <w:rsid w:val="003B41C6"/>
    <w:rsid w:val="003C1ABD"/>
    <w:rsid w:val="003C21AD"/>
    <w:rsid w:val="003D0E6C"/>
    <w:rsid w:val="003D1FFF"/>
    <w:rsid w:val="003E08B5"/>
    <w:rsid w:val="003F7738"/>
    <w:rsid w:val="004035A5"/>
    <w:rsid w:val="00415149"/>
    <w:rsid w:val="0041663C"/>
    <w:rsid w:val="004357E4"/>
    <w:rsid w:val="00436BC7"/>
    <w:rsid w:val="004403AA"/>
    <w:rsid w:val="0046001C"/>
    <w:rsid w:val="00461F5A"/>
    <w:rsid w:val="004715AD"/>
    <w:rsid w:val="004914D8"/>
    <w:rsid w:val="004D0B60"/>
    <w:rsid w:val="004D0F84"/>
    <w:rsid w:val="004E1FB8"/>
    <w:rsid w:val="004F63D3"/>
    <w:rsid w:val="005229FD"/>
    <w:rsid w:val="00560C4A"/>
    <w:rsid w:val="0057117C"/>
    <w:rsid w:val="00572FC0"/>
    <w:rsid w:val="005938F6"/>
    <w:rsid w:val="005958C9"/>
    <w:rsid w:val="00595D62"/>
    <w:rsid w:val="005A6ACA"/>
    <w:rsid w:val="005D7097"/>
    <w:rsid w:val="005D77AA"/>
    <w:rsid w:val="005E03EE"/>
    <w:rsid w:val="005E20F7"/>
    <w:rsid w:val="005F3B68"/>
    <w:rsid w:val="00600DC4"/>
    <w:rsid w:val="00606EC2"/>
    <w:rsid w:val="006148A4"/>
    <w:rsid w:val="006215E5"/>
    <w:rsid w:val="00622230"/>
    <w:rsid w:val="00625B55"/>
    <w:rsid w:val="00626A5C"/>
    <w:rsid w:val="00626EF8"/>
    <w:rsid w:val="0063413E"/>
    <w:rsid w:val="00636822"/>
    <w:rsid w:val="00636D48"/>
    <w:rsid w:val="00640CA7"/>
    <w:rsid w:val="00643982"/>
    <w:rsid w:val="006547E8"/>
    <w:rsid w:val="00661027"/>
    <w:rsid w:val="00661057"/>
    <w:rsid w:val="00664BBD"/>
    <w:rsid w:val="00664F49"/>
    <w:rsid w:val="00665CB8"/>
    <w:rsid w:val="00670452"/>
    <w:rsid w:val="00676047"/>
    <w:rsid w:val="006979A4"/>
    <w:rsid w:val="006C1F14"/>
    <w:rsid w:val="006C2717"/>
    <w:rsid w:val="006D0C90"/>
    <w:rsid w:val="006E7442"/>
    <w:rsid w:val="006E776C"/>
    <w:rsid w:val="006F2A35"/>
    <w:rsid w:val="00710618"/>
    <w:rsid w:val="007149E3"/>
    <w:rsid w:val="00720081"/>
    <w:rsid w:val="00741DBD"/>
    <w:rsid w:val="0074400C"/>
    <w:rsid w:val="00750B0C"/>
    <w:rsid w:val="00756B0A"/>
    <w:rsid w:val="00760DE8"/>
    <w:rsid w:val="00761417"/>
    <w:rsid w:val="007635F8"/>
    <w:rsid w:val="0076655B"/>
    <w:rsid w:val="007731B7"/>
    <w:rsid w:val="007801CF"/>
    <w:rsid w:val="007911C5"/>
    <w:rsid w:val="00792EAC"/>
    <w:rsid w:val="007A1AE5"/>
    <w:rsid w:val="007A562F"/>
    <w:rsid w:val="007B330C"/>
    <w:rsid w:val="007B532D"/>
    <w:rsid w:val="007C45EE"/>
    <w:rsid w:val="007C7B20"/>
    <w:rsid w:val="007D1CBF"/>
    <w:rsid w:val="007D62BD"/>
    <w:rsid w:val="007E1DE0"/>
    <w:rsid w:val="007F0BCC"/>
    <w:rsid w:val="00804514"/>
    <w:rsid w:val="00816D38"/>
    <w:rsid w:val="00820FB8"/>
    <w:rsid w:val="0083726F"/>
    <w:rsid w:val="00840515"/>
    <w:rsid w:val="008657A8"/>
    <w:rsid w:val="00865D87"/>
    <w:rsid w:val="0086724A"/>
    <w:rsid w:val="0088097C"/>
    <w:rsid w:val="00890F6F"/>
    <w:rsid w:val="008B5AA6"/>
    <w:rsid w:val="008D2799"/>
    <w:rsid w:val="008E6C6C"/>
    <w:rsid w:val="008F4121"/>
    <w:rsid w:val="008F6444"/>
    <w:rsid w:val="00901A1B"/>
    <w:rsid w:val="00905DCF"/>
    <w:rsid w:val="009246C2"/>
    <w:rsid w:val="009370EA"/>
    <w:rsid w:val="00945284"/>
    <w:rsid w:val="009474CF"/>
    <w:rsid w:val="00951E18"/>
    <w:rsid w:val="00955702"/>
    <w:rsid w:val="00956318"/>
    <w:rsid w:val="00957700"/>
    <w:rsid w:val="00962DCC"/>
    <w:rsid w:val="0097023D"/>
    <w:rsid w:val="00973BFB"/>
    <w:rsid w:val="00986513"/>
    <w:rsid w:val="00991FE5"/>
    <w:rsid w:val="009957C3"/>
    <w:rsid w:val="009B1497"/>
    <w:rsid w:val="009C2AA6"/>
    <w:rsid w:val="009C5AE8"/>
    <w:rsid w:val="009D5DC2"/>
    <w:rsid w:val="009E1AD3"/>
    <w:rsid w:val="00A10B39"/>
    <w:rsid w:val="00A10BF6"/>
    <w:rsid w:val="00A10D25"/>
    <w:rsid w:val="00A477F3"/>
    <w:rsid w:val="00A50D95"/>
    <w:rsid w:val="00A517AA"/>
    <w:rsid w:val="00A56770"/>
    <w:rsid w:val="00A748DA"/>
    <w:rsid w:val="00A81921"/>
    <w:rsid w:val="00A90B46"/>
    <w:rsid w:val="00AA1A7C"/>
    <w:rsid w:val="00AA477C"/>
    <w:rsid w:val="00AF1340"/>
    <w:rsid w:val="00AF2BF1"/>
    <w:rsid w:val="00AF4EC7"/>
    <w:rsid w:val="00B04105"/>
    <w:rsid w:val="00B06A6F"/>
    <w:rsid w:val="00B41AD9"/>
    <w:rsid w:val="00B56076"/>
    <w:rsid w:val="00B57E97"/>
    <w:rsid w:val="00B677A4"/>
    <w:rsid w:val="00B765C1"/>
    <w:rsid w:val="00B816C9"/>
    <w:rsid w:val="00B96C9D"/>
    <w:rsid w:val="00B9754F"/>
    <w:rsid w:val="00BB0F5B"/>
    <w:rsid w:val="00BF73FE"/>
    <w:rsid w:val="00BF7BCE"/>
    <w:rsid w:val="00C02C2C"/>
    <w:rsid w:val="00C03871"/>
    <w:rsid w:val="00C03D7E"/>
    <w:rsid w:val="00C053B7"/>
    <w:rsid w:val="00C2117D"/>
    <w:rsid w:val="00C212C1"/>
    <w:rsid w:val="00C2228F"/>
    <w:rsid w:val="00C303A7"/>
    <w:rsid w:val="00C309EB"/>
    <w:rsid w:val="00C30BFE"/>
    <w:rsid w:val="00C53F62"/>
    <w:rsid w:val="00C61A63"/>
    <w:rsid w:val="00C758C5"/>
    <w:rsid w:val="00C84210"/>
    <w:rsid w:val="00C94CD8"/>
    <w:rsid w:val="00CA0FD5"/>
    <w:rsid w:val="00CA190A"/>
    <w:rsid w:val="00CA33D5"/>
    <w:rsid w:val="00CA466E"/>
    <w:rsid w:val="00CD5CCF"/>
    <w:rsid w:val="00CD6983"/>
    <w:rsid w:val="00CE551A"/>
    <w:rsid w:val="00CE58BA"/>
    <w:rsid w:val="00CF0424"/>
    <w:rsid w:val="00D031C7"/>
    <w:rsid w:val="00D0696B"/>
    <w:rsid w:val="00D11002"/>
    <w:rsid w:val="00D112C3"/>
    <w:rsid w:val="00D12BA5"/>
    <w:rsid w:val="00D277FB"/>
    <w:rsid w:val="00D312FD"/>
    <w:rsid w:val="00D35C5A"/>
    <w:rsid w:val="00D6286F"/>
    <w:rsid w:val="00D76FEF"/>
    <w:rsid w:val="00D83B18"/>
    <w:rsid w:val="00D86D89"/>
    <w:rsid w:val="00D92D74"/>
    <w:rsid w:val="00DA0514"/>
    <w:rsid w:val="00DA46FF"/>
    <w:rsid w:val="00DB1671"/>
    <w:rsid w:val="00DE3294"/>
    <w:rsid w:val="00E03309"/>
    <w:rsid w:val="00E21586"/>
    <w:rsid w:val="00E24649"/>
    <w:rsid w:val="00E32105"/>
    <w:rsid w:val="00E37E23"/>
    <w:rsid w:val="00E37F22"/>
    <w:rsid w:val="00E500A7"/>
    <w:rsid w:val="00E5167E"/>
    <w:rsid w:val="00E53B97"/>
    <w:rsid w:val="00E54471"/>
    <w:rsid w:val="00E65F24"/>
    <w:rsid w:val="00E66976"/>
    <w:rsid w:val="00E71C4B"/>
    <w:rsid w:val="00EA197A"/>
    <w:rsid w:val="00EA644E"/>
    <w:rsid w:val="00EB685D"/>
    <w:rsid w:val="00EC3A01"/>
    <w:rsid w:val="00ED62A0"/>
    <w:rsid w:val="00ED7DB1"/>
    <w:rsid w:val="00EF032B"/>
    <w:rsid w:val="00F04281"/>
    <w:rsid w:val="00F34CE7"/>
    <w:rsid w:val="00F52648"/>
    <w:rsid w:val="00F54D85"/>
    <w:rsid w:val="00F64BB6"/>
    <w:rsid w:val="00F77F50"/>
    <w:rsid w:val="00F82987"/>
    <w:rsid w:val="00F9162C"/>
    <w:rsid w:val="00F96BA1"/>
    <w:rsid w:val="00F97E80"/>
    <w:rsid w:val="00FA5B15"/>
    <w:rsid w:val="00FB3B76"/>
    <w:rsid w:val="00FC147C"/>
    <w:rsid w:val="00FD6E09"/>
    <w:rsid w:val="00FE13CB"/>
    <w:rsid w:val="00FE24D4"/>
    <w:rsid w:val="00FF104C"/>
    <w:rsid w:val="00FF79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BD388"/>
  <w15:docId w15:val="{DA71C53A-2EDC-4FBB-807E-820EA6B9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51C6"/>
    <w:pPr>
      <w:spacing w:after="160" w:line="259" w:lineRule="auto"/>
    </w:pPr>
  </w:style>
  <w:style w:type="paragraph" w:styleId="Nagwek1">
    <w:name w:val="heading 1"/>
    <w:basedOn w:val="Normalny"/>
    <w:next w:val="Normalny"/>
    <w:link w:val="Nagwek1Znak"/>
    <w:uiPriority w:val="9"/>
    <w:qFormat/>
    <w:rsid w:val="006547E8"/>
    <w:pPr>
      <w:keepNext/>
      <w:keepLines/>
      <w:spacing w:before="240" w:after="0"/>
      <w:outlineLvl w:val="0"/>
    </w:pPr>
    <w:rPr>
      <w:rFonts w:asciiTheme="majorHAnsi" w:eastAsiaTheme="majorEastAsia" w:hAnsiTheme="majorHAnsi" w:cstheme="majorBidi"/>
      <w:b/>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0C0340"/>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0C0340"/>
    <w:pPr>
      <w:spacing w:after="200" w:line="276" w:lineRule="auto"/>
      <w:ind w:left="720"/>
      <w:contextualSpacing/>
    </w:pPr>
  </w:style>
  <w:style w:type="paragraph" w:customStyle="1" w:styleId="Standard">
    <w:name w:val="Standard"/>
    <w:qFormat/>
    <w:rsid w:val="00665CB8"/>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Normalny"/>
    <w:unhideWhenUsed/>
    <w:rsid w:val="00665C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qFormat/>
    <w:rsid w:val="00665CB8"/>
    <w:rPr>
      <w:b/>
      <w:bCs/>
    </w:rPr>
  </w:style>
  <w:style w:type="paragraph" w:styleId="Bezodstpw">
    <w:name w:val="No Spacing"/>
    <w:uiPriority w:val="1"/>
    <w:qFormat/>
    <w:rsid w:val="007D1CBF"/>
    <w:pPr>
      <w:spacing w:after="0" w:line="240" w:lineRule="auto"/>
    </w:pPr>
    <w:rPr>
      <w:rFonts w:ascii="Calibri" w:eastAsia="Calibri" w:hAnsi="Calibri"/>
      <w:color w:val="00000A"/>
      <w:lang w:eastAsia="pl-PL"/>
    </w:rPr>
  </w:style>
  <w:style w:type="paragraph" w:styleId="Stopka">
    <w:name w:val="footer"/>
    <w:basedOn w:val="Normalny"/>
    <w:link w:val="StopkaZnak"/>
    <w:uiPriority w:val="99"/>
    <w:unhideWhenUsed/>
    <w:rsid w:val="007D1C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1CBF"/>
  </w:style>
  <w:style w:type="paragraph" w:customStyle="1" w:styleId="Textbody">
    <w:name w:val="Text body"/>
    <w:basedOn w:val="Standard"/>
    <w:rsid w:val="007D1CBF"/>
    <w:pPr>
      <w:spacing w:after="140" w:line="276" w:lineRule="auto"/>
    </w:pPr>
  </w:style>
  <w:style w:type="character" w:customStyle="1" w:styleId="StrongEmphasis">
    <w:name w:val="Strong Emphasis"/>
    <w:rsid w:val="007D1CBF"/>
    <w:rPr>
      <w:b/>
      <w:bCs/>
    </w:rPr>
  </w:style>
  <w:style w:type="character" w:customStyle="1" w:styleId="Nagwek1Znak">
    <w:name w:val="Nagłówek 1 Znak"/>
    <w:basedOn w:val="Domylnaczcionkaakapitu"/>
    <w:link w:val="Nagwek1"/>
    <w:uiPriority w:val="9"/>
    <w:rsid w:val="006547E8"/>
    <w:rPr>
      <w:rFonts w:asciiTheme="majorHAnsi" w:eastAsiaTheme="majorEastAsia" w:hAnsiTheme="majorHAnsi" w:cstheme="majorBidi"/>
      <w:b/>
      <w:sz w:val="28"/>
      <w:szCs w:val="32"/>
    </w:rPr>
  </w:style>
  <w:style w:type="paragraph" w:customStyle="1" w:styleId="standard0">
    <w:name w:val="standard"/>
    <w:basedOn w:val="Normalny"/>
    <w:rsid w:val="00EF03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820F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0FB8"/>
    <w:rPr>
      <w:sz w:val="20"/>
      <w:szCs w:val="20"/>
    </w:rPr>
  </w:style>
  <w:style w:type="character" w:styleId="Odwoanieprzypisukocowego">
    <w:name w:val="endnote reference"/>
    <w:basedOn w:val="Domylnaczcionkaakapitu"/>
    <w:uiPriority w:val="99"/>
    <w:semiHidden/>
    <w:unhideWhenUsed/>
    <w:rsid w:val="00820FB8"/>
    <w:rPr>
      <w:vertAlign w:val="superscript"/>
    </w:rPr>
  </w:style>
  <w:style w:type="character" w:styleId="Odwoaniedokomentarza">
    <w:name w:val="annotation reference"/>
    <w:basedOn w:val="Domylnaczcionkaakapitu"/>
    <w:uiPriority w:val="99"/>
    <w:semiHidden/>
    <w:unhideWhenUsed/>
    <w:rsid w:val="0041663C"/>
    <w:rPr>
      <w:sz w:val="16"/>
      <w:szCs w:val="16"/>
    </w:rPr>
  </w:style>
  <w:style w:type="paragraph" w:styleId="Tekstkomentarza">
    <w:name w:val="annotation text"/>
    <w:basedOn w:val="Normalny"/>
    <w:link w:val="TekstkomentarzaZnak"/>
    <w:uiPriority w:val="99"/>
    <w:semiHidden/>
    <w:unhideWhenUsed/>
    <w:rsid w:val="0041663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1663C"/>
    <w:rPr>
      <w:sz w:val="20"/>
      <w:szCs w:val="20"/>
    </w:rPr>
  </w:style>
  <w:style w:type="paragraph" w:styleId="Tematkomentarza">
    <w:name w:val="annotation subject"/>
    <w:basedOn w:val="Tekstkomentarza"/>
    <w:next w:val="Tekstkomentarza"/>
    <w:link w:val="TematkomentarzaZnak"/>
    <w:uiPriority w:val="99"/>
    <w:semiHidden/>
    <w:unhideWhenUsed/>
    <w:rsid w:val="0041663C"/>
    <w:rPr>
      <w:b/>
      <w:bCs/>
    </w:rPr>
  </w:style>
  <w:style w:type="character" w:customStyle="1" w:styleId="TematkomentarzaZnak">
    <w:name w:val="Temat komentarza Znak"/>
    <w:basedOn w:val="TekstkomentarzaZnak"/>
    <w:link w:val="Tematkomentarza"/>
    <w:uiPriority w:val="99"/>
    <w:semiHidden/>
    <w:rsid w:val="0041663C"/>
    <w:rPr>
      <w:b/>
      <w:bCs/>
      <w:sz w:val="20"/>
      <w:szCs w:val="20"/>
    </w:rPr>
  </w:style>
  <w:style w:type="character" w:styleId="Hipercze">
    <w:name w:val="Hyperlink"/>
    <w:basedOn w:val="Domylnaczcionkaakapitu"/>
    <w:uiPriority w:val="99"/>
    <w:semiHidden/>
    <w:unhideWhenUsed/>
    <w:rsid w:val="00962DCC"/>
    <w:rPr>
      <w:color w:val="0000FF"/>
      <w:u w:val="single"/>
    </w:rPr>
  </w:style>
  <w:style w:type="table" w:styleId="Tabela-Siatka">
    <w:name w:val="Table Grid"/>
    <w:basedOn w:val="Standardowy"/>
    <w:uiPriority w:val="39"/>
    <w:rsid w:val="0023145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F2A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2A35"/>
  </w:style>
  <w:style w:type="paragraph" w:styleId="Tekstpodstawowy">
    <w:name w:val="Body Text"/>
    <w:basedOn w:val="Normalny"/>
    <w:link w:val="TekstpodstawowyZnak"/>
    <w:semiHidden/>
    <w:rsid w:val="00F9162C"/>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semiHidden/>
    <w:rsid w:val="00F9162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182179">
      <w:bodyDiv w:val="1"/>
      <w:marLeft w:val="0"/>
      <w:marRight w:val="0"/>
      <w:marTop w:val="0"/>
      <w:marBottom w:val="0"/>
      <w:divBdr>
        <w:top w:val="none" w:sz="0" w:space="0" w:color="auto"/>
        <w:left w:val="none" w:sz="0" w:space="0" w:color="auto"/>
        <w:bottom w:val="none" w:sz="0" w:space="0" w:color="auto"/>
        <w:right w:val="none" w:sz="0" w:space="0" w:color="auto"/>
      </w:divBdr>
    </w:div>
    <w:div w:id="439112242">
      <w:bodyDiv w:val="1"/>
      <w:marLeft w:val="0"/>
      <w:marRight w:val="0"/>
      <w:marTop w:val="0"/>
      <w:marBottom w:val="0"/>
      <w:divBdr>
        <w:top w:val="none" w:sz="0" w:space="0" w:color="auto"/>
        <w:left w:val="none" w:sz="0" w:space="0" w:color="auto"/>
        <w:bottom w:val="none" w:sz="0" w:space="0" w:color="auto"/>
        <w:right w:val="none" w:sz="0" w:space="0" w:color="auto"/>
      </w:divBdr>
    </w:div>
    <w:div w:id="446974380">
      <w:bodyDiv w:val="1"/>
      <w:marLeft w:val="0"/>
      <w:marRight w:val="0"/>
      <w:marTop w:val="0"/>
      <w:marBottom w:val="0"/>
      <w:divBdr>
        <w:top w:val="none" w:sz="0" w:space="0" w:color="auto"/>
        <w:left w:val="none" w:sz="0" w:space="0" w:color="auto"/>
        <w:bottom w:val="none" w:sz="0" w:space="0" w:color="auto"/>
        <w:right w:val="none" w:sz="0" w:space="0" w:color="auto"/>
      </w:divBdr>
    </w:div>
    <w:div w:id="447050880">
      <w:bodyDiv w:val="1"/>
      <w:marLeft w:val="0"/>
      <w:marRight w:val="0"/>
      <w:marTop w:val="0"/>
      <w:marBottom w:val="0"/>
      <w:divBdr>
        <w:top w:val="none" w:sz="0" w:space="0" w:color="auto"/>
        <w:left w:val="none" w:sz="0" w:space="0" w:color="auto"/>
        <w:bottom w:val="none" w:sz="0" w:space="0" w:color="auto"/>
        <w:right w:val="none" w:sz="0" w:space="0" w:color="auto"/>
      </w:divBdr>
    </w:div>
    <w:div w:id="458454249">
      <w:bodyDiv w:val="1"/>
      <w:marLeft w:val="0"/>
      <w:marRight w:val="0"/>
      <w:marTop w:val="0"/>
      <w:marBottom w:val="0"/>
      <w:divBdr>
        <w:top w:val="none" w:sz="0" w:space="0" w:color="auto"/>
        <w:left w:val="none" w:sz="0" w:space="0" w:color="auto"/>
        <w:bottom w:val="none" w:sz="0" w:space="0" w:color="auto"/>
        <w:right w:val="none" w:sz="0" w:space="0" w:color="auto"/>
      </w:divBdr>
    </w:div>
    <w:div w:id="630554302">
      <w:bodyDiv w:val="1"/>
      <w:marLeft w:val="0"/>
      <w:marRight w:val="0"/>
      <w:marTop w:val="0"/>
      <w:marBottom w:val="0"/>
      <w:divBdr>
        <w:top w:val="none" w:sz="0" w:space="0" w:color="auto"/>
        <w:left w:val="none" w:sz="0" w:space="0" w:color="auto"/>
        <w:bottom w:val="none" w:sz="0" w:space="0" w:color="auto"/>
        <w:right w:val="none" w:sz="0" w:space="0" w:color="auto"/>
      </w:divBdr>
    </w:div>
    <w:div w:id="642272427">
      <w:bodyDiv w:val="1"/>
      <w:marLeft w:val="0"/>
      <w:marRight w:val="0"/>
      <w:marTop w:val="0"/>
      <w:marBottom w:val="0"/>
      <w:divBdr>
        <w:top w:val="none" w:sz="0" w:space="0" w:color="auto"/>
        <w:left w:val="none" w:sz="0" w:space="0" w:color="auto"/>
        <w:bottom w:val="none" w:sz="0" w:space="0" w:color="auto"/>
        <w:right w:val="none" w:sz="0" w:space="0" w:color="auto"/>
      </w:divBdr>
    </w:div>
    <w:div w:id="711345836">
      <w:bodyDiv w:val="1"/>
      <w:marLeft w:val="0"/>
      <w:marRight w:val="0"/>
      <w:marTop w:val="0"/>
      <w:marBottom w:val="0"/>
      <w:divBdr>
        <w:top w:val="none" w:sz="0" w:space="0" w:color="auto"/>
        <w:left w:val="none" w:sz="0" w:space="0" w:color="auto"/>
        <w:bottom w:val="none" w:sz="0" w:space="0" w:color="auto"/>
        <w:right w:val="none" w:sz="0" w:space="0" w:color="auto"/>
      </w:divBdr>
    </w:div>
    <w:div w:id="720599211">
      <w:bodyDiv w:val="1"/>
      <w:marLeft w:val="0"/>
      <w:marRight w:val="0"/>
      <w:marTop w:val="0"/>
      <w:marBottom w:val="0"/>
      <w:divBdr>
        <w:top w:val="none" w:sz="0" w:space="0" w:color="auto"/>
        <w:left w:val="none" w:sz="0" w:space="0" w:color="auto"/>
        <w:bottom w:val="none" w:sz="0" w:space="0" w:color="auto"/>
        <w:right w:val="none" w:sz="0" w:space="0" w:color="auto"/>
      </w:divBdr>
    </w:div>
    <w:div w:id="738290234">
      <w:bodyDiv w:val="1"/>
      <w:marLeft w:val="0"/>
      <w:marRight w:val="0"/>
      <w:marTop w:val="0"/>
      <w:marBottom w:val="0"/>
      <w:divBdr>
        <w:top w:val="none" w:sz="0" w:space="0" w:color="auto"/>
        <w:left w:val="none" w:sz="0" w:space="0" w:color="auto"/>
        <w:bottom w:val="none" w:sz="0" w:space="0" w:color="auto"/>
        <w:right w:val="none" w:sz="0" w:space="0" w:color="auto"/>
      </w:divBdr>
    </w:div>
    <w:div w:id="854616140">
      <w:bodyDiv w:val="1"/>
      <w:marLeft w:val="0"/>
      <w:marRight w:val="0"/>
      <w:marTop w:val="0"/>
      <w:marBottom w:val="0"/>
      <w:divBdr>
        <w:top w:val="none" w:sz="0" w:space="0" w:color="auto"/>
        <w:left w:val="none" w:sz="0" w:space="0" w:color="auto"/>
        <w:bottom w:val="none" w:sz="0" w:space="0" w:color="auto"/>
        <w:right w:val="none" w:sz="0" w:space="0" w:color="auto"/>
      </w:divBdr>
    </w:div>
    <w:div w:id="883326487">
      <w:bodyDiv w:val="1"/>
      <w:marLeft w:val="0"/>
      <w:marRight w:val="0"/>
      <w:marTop w:val="0"/>
      <w:marBottom w:val="0"/>
      <w:divBdr>
        <w:top w:val="none" w:sz="0" w:space="0" w:color="auto"/>
        <w:left w:val="none" w:sz="0" w:space="0" w:color="auto"/>
        <w:bottom w:val="none" w:sz="0" w:space="0" w:color="auto"/>
        <w:right w:val="none" w:sz="0" w:space="0" w:color="auto"/>
      </w:divBdr>
    </w:div>
    <w:div w:id="1002928354">
      <w:bodyDiv w:val="1"/>
      <w:marLeft w:val="0"/>
      <w:marRight w:val="0"/>
      <w:marTop w:val="0"/>
      <w:marBottom w:val="0"/>
      <w:divBdr>
        <w:top w:val="none" w:sz="0" w:space="0" w:color="auto"/>
        <w:left w:val="none" w:sz="0" w:space="0" w:color="auto"/>
        <w:bottom w:val="none" w:sz="0" w:space="0" w:color="auto"/>
        <w:right w:val="none" w:sz="0" w:space="0" w:color="auto"/>
      </w:divBdr>
    </w:div>
    <w:div w:id="1241404962">
      <w:bodyDiv w:val="1"/>
      <w:marLeft w:val="0"/>
      <w:marRight w:val="0"/>
      <w:marTop w:val="0"/>
      <w:marBottom w:val="0"/>
      <w:divBdr>
        <w:top w:val="none" w:sz="0" w:space="0" w:color="auto"/>
        <w:left w:val="none" w:sz="0" w:space="0" w:color="auto"/>
        <w:bottom w:val="none" w:sz="0" w:space="0" w:color="auto"/>
        <w:right w:val="none" w:sz="0" w:space="0" w:color="auto"/>
      </w:divBdr>
    </w:div>
    <w:div w:id="1536623104">
      <w:bodyDiv w:val="1"/>
      <w:marLeft w:val="0"/>
      <w:marRight w:val="0"/>
      <w:marTop w:val="0"/>
      <w:marBottom w:val="0"/>
      <w:divBdr>
        <w:top w:val="none" w:sz="0" w:space="0" w:color="auto"/>
        <w:left w:val="none" w:sz="0" w:space="0" w:color="auto"/>
        <w:bottom w:val="none" w:sz="0" w:space="0" w:color="auto"/>
        <w:right w:val="none" w:sz="0" w:space="0" w:color="auto"/>
      </w:divBdr>
    </w:div>
    <w:div w:id="1626739992">
      <w:bodyDiv w:val="1"/>
      <w:marLeft w:val="0"/>
      <w:marRight w:val="0"/>
      <w:marTop w:val="0"/>
      <w:marBottom w:val="0"/>
      <w:divBdr>
        <w:top w:val="none" w:sz="0" w:space="0" w:color="auto"/>
        <w:left w:val="none" w:sz="0" w:space="0" w:color="auto"/>
        <w:bottom w:val="none" w:sz="0" w:space="0" w:color="auto"/>
        <w:right w:val="none" w:sz="0" w:space="0" w:color="auto"/>
      </w:divBdr>
    </w:div>
    <w:div w:id="1937982229">
      <w:bodyDiv w:val="1"/>
      <w:marLeft w:val="0"/>
      <w:marRight w:val="0"/>
      <w:marTop w:val="0"/>
      <w:marBottom w:val="0"/>
      <w:divBdr>
        <w:top w:val="none" w:sz="0" w:space="0" w:color="auto"/>
        <w:left w:val="none" w:sz="0" w:space="0" w:color="auto"/>
        <w:bottom w:val="none" w:sz="0" w:space="0" w:color="auto"/>
        <w:right w:val="none" w:sz="0" w:space="0" w:color="auto"/>
      </w:divBdr>
    </w:div>
    <w:div w:id="202686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79764-57C9-47CE-B7ED-0142EAFF4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Pages>
  <Words>7674</Words>
  <Characters>46047</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Piotr Lepka</cp:lastModifiedBy>
  <cp:revision>13</cp:revision>
  <cp:lastPrinted>2024-06-13T06:12:00Z</cp:lastPrinted>
  <dcterms:created xsi:type="dcterms:W3CDTF">2024-06-09T07:37:00Z</dcterms:created>
  <dcterms:modified xsi:type="dcterms:W3CDTF">2024-06-13T08:46:00Z</dcterms:modified>
</cp:coreProperties>
</file>