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20FF" w14:textId="03C18D6E" w:rsidR="001351C6" w:rsidRDefault="001351C6" w:rsidP="000305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0D1090">
        <w:rPr>
          <w:rFonts w:ascii="Times New Roman" w:hAnsi="Times New Roman" w:cs="Times New Roman"/>
          <w:b/>
          <w:sz w:val="24"/>
          <w:szCs w:val="24"/>
        </w:rPr>
        <w:t>V</w:t>
      </w:r>
      <w:r w:rsidR="00987526">
        <w:rPr>
          <w:rFonts w:ascii="Times New Roman" w:hAnsi="Times New Roman" w:cs="Times New Roman"/>
          <w:b/>
          <w:sz w:val="24"/>
          <w:szCs w:val="24"/>
        </w:rPr>
        <w:t>II</w:t>
      </w:r>
      <w:r w:rsidR="00AE014B">
        <w:rPr>
          <w:rFonts w:ascii="Times New Roman" w:hAnsi="Times New Roman" w:cs="Times New Roman"/>
          <w:b/>
          <w:sz w:val="24"/>
          <w:szCs w:val="24"/>
        </w:rPr>
        <w:t>I</w:t>
      </w:r>
      <w:r>
        <w:rPr>
          <w:rFonts w:ascii="Times New Roman" w:hAnsi="Times New Roman" w:cs="Times New Roman"/>
          <w:b/>
          <w:sz w:val="24"/>
          <w:szCs w:val="24"/>
        </w:rPr>
        <w:t>/</w:t>
      </w:r>
      <w:r w:rsidR="000364E4">
        <w:rPr>
          <w:rFonts w:ascii="Times New Roman" w:hAnsi="Times New Roman" w:cs="Times New Roman"/>
          <w:b/>
          <w:sz w:val="24"/>
          <w:szCs w:val="24"/>
        </w:rPr>
        <w:t>2</w:t>
      </w:r>
      <w:r w:rsidR="00D75033">
        <w:rPr>
          <w:rFonts w:ascii="Times New Roman" w:hAnsi="Times New Roman" w:cs="Times New Roman"/>
          <w:b/>
          <w:sz w:val="24"/>
          <w:szCs w:val="24"/>
        </w:rPr>
        <w:t>4</w:t>
      </w:r>
    </w:p>
    <w:p w14:paraId="5D14BEDC" w14:textId="77777777"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14:paraId="7FEAF13C" w14:textId="69EDC835"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D75033">
        <w:rPr>
          <w:rFonts w:ascii="Times New Roman" w:hAnsi="Times New Roman" w:cs="Times New Roman"/>
          <w:b/>
          <w:sz w:val="24"/>
          <w:szCs w:val="24"/>
        </w:rPr>
        <w:t>28</w:t>
      </w:r>
      <w:r>
        <w:rPr>
          <w:rFonts w:ascii="Times New Roman" w:hAnsi="Times New Roman" w:cs="Times New Roman"/>
          <w:b/>
          <w:sz w:val="24"/>
          <w:szCs w:val="24"/>
        </w:rPr>
        <w:t xml:space="preserve"> </w:t>
      </w:r>
      <w:r w:rsidR="00AE014B">
        <w:rPr>
          <w:rFonts w:ascii="Times New Roman" w:hAnsi="Times New Roman" w:cs="Times New Roman"/>
          <w:b/>
          <w:sz w:val="24"/>
          <w:szCs w:val="24"/>
        </w:rPr>
        <w:t>listopad</w:t>
      </w:r>
      <w:r w:rsidR="00987526">
        <w:rPr>
          <w:rFonts w:ascii="Times New Roman" w:hAnsi="Times New Roman" w:cs="Times New Roman"/>
          <w:b/>
          <w:sz w:val="24"/>
          <w:szCs w:val="24"/>
        </w:rPr>
        <w:t>a</w:t>
      </w:r>
      <w:r>
        <w:rPr>
          <w:rFonts w:ascii="Times New Roman" w:hAnsi="Times New Roman" w:cs="Times New Roman"/>
          <w:b/>
          <w:sz w:val="24"/>
          <w:szCs w:val="24"/>
        </w:rPr>
        <w:t xml:space="preserve"> 20</w:t>
      </w:r>
      <w:r w:rsidR="000364E4">
        <w:rPr>
          <w:rFonts w:ascii="Times New Roman" w:hAnsi="Times New Roman" w:cs="Times New Roman"/>
          <w:b/>
          <w:sz w:val="24"/>
          <w:szCs w:val="24"/>
        </w:rPr>
        <w:t>2</w:t>
      </w:r>
      <w:r w:rsidR="00D75033">
        <w:rPr>
          <w:rFonts w:ascii="Times New Roman" w:hAnsi="Times New Roman" w:cs="Times New Roman"/>
          <w:b/>
          <w:sz w:val="24"/>
          <w:szCs w:val="24"/>
        </w:rPr>
        <w:t>4</w:t>
      </w:r>
      <w:r>
        <w:rPr>
          <w:rFonts w:ascii="Times New Roman" w:hAnsi="Times New Roman" w:cs="Times New Roman"/>
          <w:b/>
          <w:sz w:val="24"/>
          <w:szCs w:val="24"/>
        </w:rPr>
        <w:t xml:space="preserve"> roku</w:t>
      </w:r>
    </w:p>
    <w:p w14:paraId="65848EF4" w14:textId="77777777" w:rsidR="001351C6" w:rsidRDefault="001351C6" w:rsidP="001351C6">
      <w:pPr>
        <w:spacing w:after="0"/>
        <w:jc w:val="both"/>
        <w:rPr>
          <w:rFonts w:ascii="Times New Roman" w:hAnsi="Times New Roman" w:cs="Times New Roman"/>
          <w:sz w:val="24"/>
          <w:szCs w:val="24"/>
        </w:rPr>
      </w:pPr>
    </w:p>
    <w:p w14:paraId="296D0F2B" w14:textId="63A39E0B"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obradach sesji uczestniczyło </w:t>
      </w:r>
      <w:r w:rsidR="00D12BA5">
        <w:rPr>
          <w:rFonts w:ascii="Times New Roman" w:hAnsi="Times New Roman" w:cs="Times New Roman"/>
          <w:sz w:val="24"/>
          <w:szCs w:val="24"/>
        </w:rPr>
        <w:t>1</w:t>
      </w:r>
      <w:r w:rsidR="00A9217D">
        <w:rPr>
          <w:rFonts w:ascii="Times New Roman" w:hAnsi="Times New Roman" w:cs="Times New Roman"/>
          <w:sz w:val="24"/>
          <w:szCs w:val="24"/>
        </w:rPr>
        <w:t>2</w:t>
      </w:r>
      <w:r w:rsidR="00D12BA5">
        <w:rPr>
          <w:rFonts w:ascii="Times New Roman" w:hAnsi="Times New Roman" w:cs="Times New Roman"/>
          <w:sz w:val="24"/>
          <w:szCs w:val="24"/>
        </w:rPr>
        <w:t xml:space="preserve"> </w:t>
      </w:r>
      <w:r>
        <w:rPr>
          <w:rFonts w:ascii="Times New Roman" w:hAnsi="Times New Roman" w:cs="Times New Roman"/>
          <w:sz w:val="24"/>
          <w:szCs w:val="24"/>
        </w:rPr>
        <w:t>radnych oraz:</w:t>
      </w:r>
    </w:p>
    <w:p w14:paraId="0672CF06" w14:textId="0640B964"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Burmistrz Chodcza – Jarosław Grabczyński</w:t>
      </w:r>
    </w:p>
    <w:p w14:paraId="7D7CBDBE" w14:textId="5C68A279"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Miasta i Gminy – </w:t>
      </w:r>
      <w:r w:rsidR="00C309EB">
        <w:rPr>
          <w:rFonts w:ascii="Times New Roman" w:hAnsi="Times New Roman" w:cs="Times New Roman"/>
          <w:sz w:val="24"/>
          <w:szCs w:val="24"/>
        </w:rPr>
        <w:t>Moni</w:t>
      </w:r>
      <w:r w:rsidR="001D707F">
        <w:rPr>
          <w:rFonts w:ascii="Times New Roman" w:hAnsi="Times New Roman" w:cs="Times New Roman"/>
          <w:sz w:val="24"/>
          <w:szCs w:val="24"/>
        </w:rPr>
        <w:t>k</w:t>
      </w:r>
      <w:r w:rsidR="00C309EB">
        <w:rPr>
          <w:rFonts w:ascii="Times New Roman" w:hAnsi="Times New Roman" w:cs="Times New Roman"/>
          <w:sz w:val="24"/>
          <w:szCs w:val="24"/>
        </w:rPr>
        <w:t>a Matuszewska</w:t>
      </w:r>
    </w:p>
    <w:p w14:paraId="3C55ADBC" w14:textId="60F17530" w:rsidR="000D1090" w:rsidRDefault="000D1090" w:rsidP="001351C6">
      <w:pPr>
        <w:spacing w:after="0"/>
        <w:jc w:val="both"/>
        <w:rPr>
          <w:rFonts w:ascii="Times New Roman" w:hAnsi="Times New Roman" w:cs="Times New Roman"/>
          <w:sz w:val="24"/>
          <w:szCs w:val="24"/>
        </w:rPr>
      </w:pPr>
      <w:r>
        <w:rPr>
          <w:rFonts w:ascii="Times New Roman" w:hAnsi="Times New Roman" w:cs="Times New Roman"/>
          <w:sz w:val="24"/>
          <w:szCs w:val="24"/>
        </w:rPr>
        <w:t>Rad</w:t>
      </w:r>
      <w:r w:rsidR="003254BF">
        <w:rPr>
          <w:rFonts w:ascii="Times New Roman" w:hAnsi="Times New Roman" w:cs="Times New Roman"/>
          <w:sz w:val="24"/>
          <w:szCs w:val="24"/>
        </w:rPr>
        <w:t>c</w:t>
      </w:r>
      <w:r>
        <w:rPr>
          <w:rFonts w:ascii="Times New Roman" w:hAnsi="Times New Roman" w:cs="Times New Roman"/>
          <w:sz w:val="24"/>
          <w:szCs w:val="24"/>
        </w:rPr>
        <w:t>a Prawny – Dorota Grabczyńska</w:t>
      </w:r>
    </w:p>
    <w:p w14:paraId="4084F49D" w14:textId="10345062" w:rsidR="001351C6" w:rsidRDefault="001351C6" w:rsidP="001351C6">
      <w:pPr>
        <w:jc w:val="both"/>
        <w:rPr>
          <w:rFonts w:ascii="Times New Roman" w:hAnsi="Times New Roman" w:cs="Times New Roman"/>
          <w:sz w:val="24"/>
          <w:szCs w:val="24"/>
        </w:rPr>
      </w:pPr>
      <w:r>
        <w:rPr>
          <w:rFonts w:ascii="Times New Roman" w:hAnsi="Times New Roman" w:cs="Times New Roman"/>
          <w:sz w:val="24"/>
          <w:szCs w:val="24"/>
        </w:rPr>
        <w:t xml:space="preserve">a także </w:t>
      </w:r>
      <w:r w:rsidRPr="001351C6">
        <w:rPr>
          <w:rFonts w:ascii="Times New Roman" w:hAnsi="Times New Roman" w:cs="Times New Roman"/>
          <w:sz w:val="24"/>
          <w:szCs w:val="24"/>
        </w:rPr>
        <w:t>sołtysi</w:t>
      </w:r>
      <w:r w:rsidR="001D707F">
        <w:rPr>
          <w:rFonts w:ascii="Times New Roman" w:hAnsi="Times New Roman" w:cs="Times New Roman"/>
          <w:sz w:val="24"/>
          <w:szCs w:val="24"/>
        </w:rPr>
        <w:t xml:space="preserve"> oraz pracownicy Urzędu Miasta i Gminy Chodecz.</w:t>
      </w:r>
    </w:p>
    <w:p w14:paraId="41FC75DA" w14:textId="4299D110" w:rsidR="00720081" w:rsidRDefault="00720081" w:rsidP="001351C6">
      <w:pPr>
        <w:jc w:val="both"/>
        <w:rPr>
          <w:rFonts w:ascii="Times New Roman" w:hAnsi="Times New Roman" w:cs="Times New Roman"/>
          <w:sz w:val="24"/>
          <w:szCs w:val="24"/>
        </w:rPr>
      </w:pPr>
      <w:r>
        <w:rPr>
          <w:rFonts w:ascii="Times New Roman" w:hAnsi="Times New Roman" w:cs="Times New Roman"/>
          <w:sz w:val="24"/>
          <w:szCs w:val="24"/>
        </w:rPr>
        <w:t>Obrady sesji były transmitowane i nagrywane.</w:t>
      </w:r>
    </w:p>
    <w:p w14:paraId="47A90267" w14:textId="629FD254" w:rsidR="001351C6" w:rsidRDefault="001351C6" w:rsidP="001351C6">
      <w:pPr>
        <w:jc w:val="both"/>
        <w:rPr>
          <w:rFonts w:ascii="Times New Roman" w:hAnsi="Times New Roman" w:cs="Times New Roman"/>
          <w:b/>
          <w:sz w:val="24"/>
          <w:szCs w:val="24"/>
          <w:u w:val="single"/>
        </w:rPr>
      </w:pPr>
      <w:r>
        <w:rPr>
          <w:rFonts w:ascii="Times New Roman" w:hAnsi="Times New Roman" w:cs="Times New Roman"/>
          <w:b/>
          <w:sz w:val="24"/>
          <w:szCs w:val="24"/>
          <w:u w:val="single"/>
        </w:rPr>
        <w:t>Proponowany  porządek  obra</w:t>
      </w:r>
      <w:r w:rsidRPr="00AF4EC7">
        <w:rPr>
          <w:rFonts w:ascii="Times New Roman" w:hAnsi="Times New Roman" w:cs="Times New Roman"/>
          <w:b/>
          <w:sz w:val="24"/>
          <w:szCs w:val="24"/>
          <w:u w:val="single"/>
        </w:rPr>
        <w:t>d</w:t>
      </w:r>
    </w:p>
    <w:p w14:paraId="5D3E18A7" w14:textId="77777777" w:rsidR="00C06707" w:rsidRPr="00C06707" w:rsidRDefault="00C06707" w:rsidP="00C06707">
      <w:pPr>
        <w:numPr>
          <w:ilvl w:val="0"/>
          <w:numId w:val="1"/>
        </w:numPr>
        <w:suppressAutoHyphens/>
        <w:spacing w:after="0" w:line="240" w:lineRule="auto"/>
        <w:contextualSpacing/>
        <w:jc w:val="both"/>
        <w:rPr>
          <w:rFonts w:ascii="Times New Roman" w:hAnsi="Times New Roman" w:cs="Times New Roman"/>
          <w:sz w:val="24"/>
          <w:szCs w:val="24"/>
        </w:rPr>
      </w:pPr>
      <w:r w:rsidRPr="00C06707">
        <w:rPr>
          <w:rFonts w:ascii="Times New Roman" w:hAnsi="Times New Roman" w:cs="Times New Roman"/>
          <w:sz w:val="24"/>
          <w:szCs w:val="24"/>
        </w:rPr>
        <w:t>Otwarcie.</w:t>
      </w:r>
    </w:p>
    <w:p w14:paraId="3244B9C7" w14:textId="77777777" w:rsidR="00C06707" w:rsidRPr="00C06707" w:rsidRDefault="00C06707" w:rsidP="00C06707">
      <w:pPr>
        <w:numPr>
          <w:ilvl w:val="0"/>
          <w:numId w:val="2"/>
        </w:numPr>
        <w:suppressAutoHyphens/>
        <w:spacing w:after="0" w:line="240" w:lineRule="auto"/>
        <w:contextualSpacing/>
        <w:jc w:val="both"/>
        <w:rPr>
          <w:rFonts w:ascii="Times New Roman" w:hAnsi="Times New Roman" w:cs="Times New Roman"/>
          <w:sz w:val="24"/>
          <w:szCs w:val="24"/>
        </w:rPr>
      </w:pPr>
      <w:r w:rsidRPr="00C06707">
        <w:rPr>
          <w:rFonts w:ascii="Times New Roman" w:hAnsi="Times New Roman" w:cs="Times New Roman"/>
          <w:sz w:val="24"/>
          <w:szCs w:val="24"/>
        </w:rPr>
        <w:t>stwierdzenie prawomocności obrad,</w:t>
      </w:r>
    </w:p>
    <w:p w14:paraId="1197CB7B" w14:textId="77777777" w:rsidR="00C06707" w:rsidRPr="00C06707" w:rsidRDefault="00C06707" w:rsidP="00C06707">
      <w:pPr>
        <w:numPr>
          <w:ilvl w:val="0"/>
          <w:numId w:val="2"/>
        </w:numPr>
        <w:suppressAutoHyphens/>
        <w:spacing w:after="0" w:line="240" w:lineRule="auto"/>
        <w:contextualSpacing/>
        <w:jc w:val="both"/>
        <w:rPr>
          <w:rFonts w:ascii="Times New Roman" w:hAnsi="Times New Roman" w:cs="Times New Roman"/>
          <w:sz w:val="24"/>
          <w:szCs w:val="24"/>
        </w:rPr>
      </w:pPr>
      <w:r w:rsidRPr="00C06707">
        <w:rPr>
          <w:rFonts w:ascii="Times New Roman" w:hAnsi="Times New Roman" w:cs="Times New Roman"/>
          <w:sz w:val="24"/>
          <w:szCs w:val="24"/>
        </w:rPr>
        <w:t>przyjęcie porządku obrad,</w:t>
      </w:r>
    </w:p>
    <w:p w14:paraId="0765EC67" w14:textId="77777777" w:rsidR="00C06707" w:rsidRPr="00C06707" w:rsidRDefault="00C06707" w:rsidP="00C06707">
      <w:pPr>
        <w:numPr>
          <w:ilvl w:val="0"/>
          <w:numId w:val="2"/>
        </w:numPr>
        <w:suppressAutoHyphens/>
        <w:spacing w:after="0" w:line="240" w:lineRule="auto"/>
        <w:contextualSpacing/>
        <w:jc w:val="both"/>
        <w:rPr>
          <w:rFonts w:ascii="Times New Roman" w:hAnsi="Times New Roman" w:cs="Times New Roman"/>
          <w:sz w:val="24"/>
          <w:szCs w:val="24"/>
        </w:rPr>
      </w:pPr>
      <w:r w:rsidRPr="00C06707">
        <w:rPr>
          <w:rFonts w:ascii="Times New Roman" w:hAnsi="Times New Roman" w:cs="Times New Roman"/>
          <w:sz w:val="24"/>
          <w:szCs w:val="24"/>
        </w:rPr>
        <w:t>przyjęcie  protokołu  z  poprzedniej sesji,</w:t>
      </w:r>
    </w:p>
    <w:p w14:paraId="6C2AE02A"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b/>
          <w:sz w:val="24"/>
          <w:szCs w:val="24"/>
        </w:rPr>
        <w:t>2.</w:t>
      </w:r>
      <w:r w:rsidRPr="00C06707">
        <w:rPr>
          <w:rFonts w:ascii="Times New Roman" w:hAnsi="Times New Roman" w:cs="Times New Roman"/>
          <w:sz w:val="24"/>
          <w:szCs w:val="24"/>
        </w:rPr>
        <w:t xml:space="preserve">  Sprawozdanie z działalności Burmistrza w okresie międzysesyjnym.</w:t>
      </w:r>
    </w:p>
    <w:p w14:paraId="43E6A6AA" w14:textId="77777777" w:rsidR="00C06707" w:rsidRPr="00C06707" w:rsidRDefault="00C06707" w:rsidP="00C06707">
      <w:pPr>
        <w:numPr>
          <w:ilvl w:val="0"/>
          <w:numId w:val="2"/>
        </w:numPr>
        <w:tabs>
          <w:tab w:val="left" w:pos="284"/>
          <w:tab w:val="num" w:pos="567"/>
        </w:tabs>
        <w:suppressAutoHyphens/>
        <w:spacing w:after="0" w:line="240" w:lineRule="auto"/>
        <w:contextualSpacing/>
        <w:jc w:val="both"/>
        <w:rPr>
          <w:rFonts w:ascii="Times New Roman" w:hAnsi="Times New Roman" w:cs="Times New Roman"/>
          <w:sz w:val="24"/>
          <w:szCs w:val="24"/>
        </w:rPr>
      </w:pPr>
      <w:r w:rsidRPr="00C06707">
        <w:rPr>
          <w:rFonts w:ascii="Times New Roman" w:hAnsi="Times New Roman" w:cs="Times New Roman"/>
          <w:sz w:val="24"/>
          <w:szCs w:val="24"/>
        </w:rPr>
        <w:t>przedłożenie informacji przez  Burmistrza Chodcza,</w:t>
      </w:r>
    </w:p>
    <w:p w14:paraId="0294A7E5" w14:textId="77777777" w:rsidR="00C06707" w:rsidRPr="00C06707" w:rsidRDefault="00C06707" w:rsidP="00C06707">
      <w:pPr>
        <w:numPr>
          <w:ilvl w:val="0"/>
          <w:numId w:val="2"/>
        </w:numPr>
        <w:tabs>
          <w:tab w:val="num" w:pos="567"/>
        </w:tabs>
        <w:suppressAutoHyphens/>
        <w:spacing w:after="0" w:line="240" w:lineRule="auto"/>
        <w:contextualSpacing/>
        <w:jc w:val="both"/>
        <w:rPr>
          <w:rFonts w:ascii="Times New Roman" w:hAnsi="Times New Roman" w:cs="Times New Roman"/>
          <w:sz w:val="24"/>
          <w:szCs w:val="24"/>
        </w:rPr>
      </w:pPr>
      <w:r w:rsidRPr="00C06707">
        <w:rPr>
          <w:rFonts w:ascii="Times New Roman" w:hAnsi="Times New Roman" w:cs="Times New Roman"/>
          <w:sz w:val="24"/>
          <w:szCs w:val="24"/>
        </w:rPr>
        <w:t>dyskusja,</w:t>
      </w:r>
    </w:p>
    <w:p w14:paraId="1BF9B165" w14:textId="0FA10BBE"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b/>
          <w:sz w:val="24"/>
          <w:szCs w:val="24"/>
        </w:rPr>
        <w:t>3.</w:t>
      </w:r>
      <w:r w:rsidRPr="00C06707">
        <w:rPr>
          <w:rFonts w:ascii="Times New Roman" w:hAnsi="Times New Roman" w:cs="Times New Roman"/>
          <w:sz w:val="24"/>
          <w:szCs w:val="24"/>
        </w:rPr>
        <w:t xml:space="preserve">  Sprawozdania o odbytych posiedzeniach  Komisji  Rady  Miejskiej w okresie  międzysesyjnym – Przewodniczący Komisji.</w:t>
      </w:r>
    </w:p>
    <w:p w14:paraId="551721D2" w14:textId="77777777" w:rsidR="00C06707" w:rsidRPr="00C06707" w:rsidRDefault="00C06707" w:rsidP="00C06707">
      <w:pPr>
        <w:spacing w:after="0" w:line="276" w:lineRule="auto"/>
        <w:jc w:val="both"/>
        <w:rPr>
          <w:rFonts w:ascii="Times New Roman" w:hAnsi="Times New Roman" w:cs="Times New Roman"/>
          <w:sz w:val="24"/>
          <w:szCs w:val="24"/>
        </w:rPr>
      </w:pPr>
      <w:r w:rsidRPr="00C06707">
        <w:rPr>
          <w:rFonts w:ascii="Times New Roman" w:hAnsi="Times New Roman" w:cs="Times New Roman"/>
          <w:sz w:val="24"/>
          <w:szCs w:val="24"/>
        </w:rPr>
        <w:t xml:space="preserve">       -  dyskusja,</w:t>
      </w:r>
    </w:p>
    <w:p w14:paraId="7379539F" w14:textId="37A1B7BB"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b/>
          <w:sz w:val="24"/>
          <w:szCs w:val="24"/>
        </w:rPr>
        <w:t>4.</w:t>
      </w:r>
      <w:r w:rsidRPr="00C06707">
        <w:rPr>
          <w:rFonts w:ascii="Times New Roman" w:hAnsi="Times New Roman" w:cs="Times New Roman"/>
          <w:sz w:val="24"/>
          <w:szCs w:val="24"/>
        </w:rPr>
        <w:t xml:space="preserve"> Podjęcie uchwały </w:t>
      </w:r>
      <w:bookmarkStart w:id="0" w:name="_Hlk184028910"/>
      <w:r w:rsidRPr="00C06707">
        <w:rPr>
          <w:rFonts w:ascii="Times New Roman" w:hAnsi="Times New Roman" w:cs="Times New Roman"/>
          <w:sz w:val="24"/>
          <w:szCs w:val="24"/>
        </w:rPr>
        <w:t xml:space="preserve">zmieniającej uchwałę w sprawie Gminnego Program Profilaktyki </w:t>
      </w:r>
      <w:r>
        <w:rPr>
          <w:rFonts w:ascii="Times New Roman" w:hAnsi="Times New Roman" w:cs="Times New Roman"/>
          <w:sz w:val="24"/>
          <w:szCs w:val="24"/>
        </w:rPr>
        <w:t xml:space="preserve">                            </w:t>
      </w:r>
      <w:r w:rsidRPr="00C06707">
        <w:rPr>
          <w:rFonts w:ascii="Times New Roman" w:hAnsi="Times New Roman" w:cs="Times New Roman"/>
          <w:sz w:val="24"/>
          <w:szCs w:val="24"/>
        </w:rPr>
        <w:t>i Rozwiązywania Problemów Alkoholowych i Przeciwdziałania Narkomanii na 2024 rok.</w:t>
      </w:r>
    </w:p>
    <w:bookmarkEnd w:id="0"/>
    <w:p w14:paraId="1089EEE7" w14:textId="546A0204"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sz w:val="24"/>
          <w:szCs w:val="24"/>
        </w:rPr>
        <w:t xml:space="preserve">       -     przedłożenie  informacji w przedmiotowej  sprawie  - p. </w:t>
      </w:r>
      <w:r>
        <w:rPr>
          <w:rFonts w:ascii="Times New Roman" w:hAnsi="Times New Roman" w:cs="Times New Roman"/>
          <w:sz w:val="24"/>
          <w:szCs w:val="24"/>
        </w:rPr>
        <w:t>Urszula Kierzkowska</w:t>
      </w:r>
      <w:r w:rsidRPr="00C06707">
        <w:rPr>
          <w:rFonts w:ascii="Times New Roman" w:hAnsi="Times New Roman" w:cs="Times New Roman"/>
          <w:sz w:val="24"/>
          <w:szCs w:val="24"/>
        </w:rPr>
        <w:t>,</w:t>
      </w:r>
    </w:p>
    <w:p w14:paraId="169EDC60"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sz w:val="24"/>
          <w:szCs w:val="24"/>
        </w:rPr>
        <w:t xml:space="preserve">       -     opinia Komisji Obywatelskiej i Ochrony Środowiska,</w:t>
      </w:r>
    </w:p>
    <w:p w14:paraId="67791B26"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sz w:val="24"/>
          <w:szCs w:val="24"/>
        </w:rPr>
        <w:t xml:space="preserve">       -     dyskusja,</w:t>
      </w:r>
    </w:p>
    <w:p w14:paraId="2C137D90"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b/>
          <w:sz w:val="24"/>
          <w:szCs w:val="24"/>
        </w:rPr>
        <w:t xml:space="preserve">       -     podjęcie uchwały Nr  VIII/54/24</w:t>
      </w:r>
      <w:r w:rsidRPr="00C06707">
        <w:rPr>
          <w:rFonts w:ascii="Times New Roman" w:hAnsi="Times New Roman" w:cs="Times New Roman"/>
          <w:sz w:val="24"/>
          <w:szCs w:val="24"/>
        </w:rPr>
        <w:t>,</w:t>
      </w:r>
    </w:p>
    <w:p w14:paraId="02C4C15A" w14:textId="77777777" w:rsidR="00C06707" w:rsidRPr="00C06707" w:rsidRDefault="00C06707" w:rsidP="00C06707">
      <w:pPr>
        <w:spacing w:after="0" w:line="240" w:lineRule="auto"/>
        <w:jc w:val="both"/>
        <w:rPr>
          <w:rFonts w:ascii="Times New Roman" w:hAnsi="Times New Roman" w:cs="Times New Roman"/>
          <w:sz w:val="24"/>
        </w:rPr>
      </w:pPr>
      <w:r w:rsidRPr="00C06707">
        <w:rPr>
          <w:rFonts w:ascii="Times New Roman" w:hAnsi="Times New Roman" w:cs="Times New Roman"/>
          <w:b/>
          <w:bCs/>
          <w:sz w:val="24"/>
          <w:szCs w:val="24"/>
        </w:rPr>
        <w:t xml:space="preserve">5. </w:t>
      </w:r>
      <w:r w:rsidRPr="00C06707">
        <w:rPr>
          <w:rFonts w:ascii="Times New Roman" w:hAnsi="Times New Roman" w:cs="Times New Roman"/>
          <w:sz w:val="24"/>
          <w:szCs w:val="24"/>
        </w:rPr>
        <w:t xml:space="preserve">Podjęcie uchwały </w:t>
      </w:r>
      <w:bookmarkStart w:id="1" w:name="_Hlk184029026"/>
      <w:r w:rsidRPr="00C06707">
        <w:rPr>
          <w:rFonts w:ascii="Times New Roman" w:hAnsi="Times New Roman" w:cs="Times New Roman"/>
          <w:sz w:val="24"/>
          <w:szCs w:val="24"/>
        </w:rPr>
        <w:t>zmieniającej uchwałę w sprawie  uchwalenia budżetu Miasta i Gminy Chodecz na rok 2024.</w:t>
      </w:r>
    </w:p>
    <w:p w14:paraId="513A4A79" w14:textId="77777777" w:rsidR="00C06707" w:rsidRPr="00C06707" w:rsidRDefault="00C06707" w:rsidP="00C06707">
      <w:pPr>
        <w:spacing w:after="0" w:line="240" w:lineRule="auto"/>
        <w:jc w:val="both"/>
        <w:rPr>
          <w:rFonts w:ascii="Times New Roman" w:hAnsi="Times New Roman" w:cs="Times New Roman"/>
          <w:sz w:val="24"/>
          <w:szCs w:val="24"/>
        </w:rPr>
      </w:pPr>
      <w:bookmarkStart w:id="2" w:name="_Hlk182557989"/>
      <w:bookmarkEnd w:id="1"/>
      <w:r w:rsidRPr="00C06707">
        <w:rPr>
          <w:rFonts w:ascii="Times New Roman" w:hAnsi="Times New Roman" w:cs="Times New Roman"/>
          <w:sz w:val="24"/>
          <w:szCs w:val="24"/>
        </w:rPr>
        <w:t xml:space="preserve">       -     przedłożenie  informacji w przedmiotowej  sprawie  - p. Skarbnik MiG,</w:t>
      </w:r>
    </w:p>
    <w:p w14:paraId="4447E750"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sz w:val="24"/>
          <w:szCs w:val="24"/>
        </w:rPr>
        <w:t xml:space="preserve">       -     opinia Komisji Budżetu i Finansów,</w:t>
      </w:r>
    </w:p>
    <w:p w14:paraId="1581D35D"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sz w:val="24"/>
          <w:szCs w:val="24"/>
        </w:rPr>
        <w:t xml:space="preserve">       -     dyskusja,</w:t>
      </w:r>
    </w:p>
    <w:p w14:paraId="30964E75"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b/>
          <w:sz w:val="24"/>
          <w:szCs w:val="24"/>
        </w:rPr>
        <w:t xml:space="preserve">       -     podjęcie uchwały Nr  VIII/55/24</w:t>
      </w:r>
      <w:r w:rsidRPr="00C06707">
        <w:rPr>
          <w:rFonts w:ascii="Times New Roman" w:hAnsi="Times New Roman" w:cs="Times New Roman"/>
          <w:sz w:val="24"/>
          <w:szCs w:val="24"/>
        </w:rPr>
        <w:t>,</w:t>
      </w:r>
      <w:bookmarkStart w:id="3" w:name="_Hlk135049025"/>
    </w:p>
    <w:bookmarkEnd w:id="2"/>
    <w:bookmarkEnd w:id="3"/>
    <w:p w14:paraId="114CB6C6"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b/>
          <w:sz w:val="24"/>
          <w:szCs w:val="24"/>
        </w:rPr>
        <w:t>6.</w:t>
      </w:r>
      <w:r w:rsidRPr="00C06707">
        <w:rPr>
          <w:rFonts w:ascii="Times New Roman" w:hAnsi="Times New Roman" w:cs="Times New Roman"/>
          <w:bCs/>
          <w:sz w:val="24"/>
          <w:szCs w:val="24"/>
        </w:rPr>
        <w:t xml:space="preserve"> </w:t>
      </w:r>
      <w:r w:rsidRPr="00C06707">
        <w:rPr>
          <w:rFonts w:ascii="Times New Roman" w:hAnsi="Times New Roman" w:cs="Times New Roman"/>
          <w:sz w:val="24"/>
          <w:szCs w:val="24"/>
        </w:rPr>
        <w:t>Podjęcie uchwały zmieniającej uchwałę w sprawie Wieloletniej Prognozy Finansowej Miasta i Gminy Chodecz na lata 2024-2038.</w:t>
      </w:r>
    </w:p>
    <w:p w14:paraId="470C7C5B" w14:textId="77777777" w:rsidR="00C06707" w:rsidRPr="00C06707" w:rsidRDefault="00C06707" w:rsidP="00C06707">
      <w:pPr>
        <w:spacing w:after="0" w:line="240" w:lineRule="auto"/>
        <w:jc w:val="both"/>
        <w:rPr>
          <w:rFonts w:ascii="Times New Roman" w:hAnsi="Times New Roman" w:cs="Times New Roman"/>
          <w:sz w:val="24"/>
          <w:szCs w:val="24"/>
        </w:rPr>
      </w:pPr>
      <w:bookmarkStart w:id="4" w:name="_Hlk172011077"/>
      <w:r w:rsidRPr="00C06707">
        <w:rPr>
          <w:rFonts w:ascii="Times New Roman" w:hAnsi="Times New Roman" w:cs="Times New Roman"/>
          <w:b/>
          <w:sz w:val="24"/>
          <w:szCs w:val="24"/>
        </w:rPr>
        <w:t xml:space="preserve">       </w:t>
      </w:r>
      <w:r w:rsidRPr="00C06707">
        <w:rPr>
          <w:rFonts w:ascii="Times New Roman" w:hAnsi="Times New Roman" w:cs="Times New Roman"/>
          <w:sz w:val="24"/>
          <w:szCs w:val="24"/>
        </w:rPr>
        <w:t>-     przedłożenie informacji w przedmiotowej  sprawie  - p. Skarbnik MiG,</w:t>
      </w:r>
    </w:p>
    <w:p w14:paraId="450B9243"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sz w:val="24"/>
          <w:szCs w:val="24"/>
        </w:rPr>
        <w:t xml:space="preserve">       -     opinia Komisji Budżetu i Finansów,</w:t>
      </w:r>
    </w:p>
    <w:p w14:paraId="67F7010F"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sz w:val="24"/>
          <w:szCs w:val="24"/>
        </w:rPr>
        <w:t xml:space="preserve">       -     dyskusja,</w:t>
      </w:r>
    </w:p>
    <w:p w14:paraId="09F08BCC"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b/>
          <w:sz w:val="24"/>
          <w:szCs w:val="24"/>
        </w:rPr>
        <w:t xml:space="preserve">       -     podjęcie uchwały Nr VIII/56/24</w:t>
      </w:r>
      <w:r w:rsidRPr="00C06707">
        <w:rPr>
          <w:rFonts w:ascii="Times New Roman" w:hAnsi="Times New Roman" w:cs="Times New Roman"/>
          <w:sz w:val="24"/>
          <w:szCs w:val="24"/>
        </w:rPr>
        <w:t>,</w:t>
      </w:r>
    </w:p>
    <w:bookmarkEnd w:id="4"/>
    <w:p w14:paraId="6C2FC170" w14:textId="77777777" w:rsidR="00C06707" w:rsidRPr="00C06707" w:rsidRDefault="00C06707" w:rsidP="00C06707">
      <w:pPr>
        <w:spacing w:after="0" w:line="276" w:lineRule="auto"/>
        <w:jc w:val="both"/>
        <w:rPr>
          <w:rFonts w:ascii="Times New Roman" w:hAnsi="Times New Roman" w:cs="Times New Roman"/>
          <w:sz w:val="24"/>
          <w:szCs w:val="24"/>
        </w:rPr>
      </w:pPr>
      <w:r w:rsidRPr="00C06707">
        <w:rPr>
          <w:rFonts w:ascii="Times New Roman" w:eastAsia="Times New Roman" w:hAnsi="Times New Roman" w:cs="Times New Roman"/>
          <w:b/>
          <w:bCs/>
          <w:sz w:val="24"/>
          <w:szCs w:val="24"/>
          <w:lang w:eastAsia="ar-SA"/>
        </w:rPr>
        <w:t xml:space="preserve">7. </w:t>
      </w:r>
      <w:bookmarkStart w:id="5" w:name="_Hlk151970753"/>
      <w:r w:rsidRPr="00C06707">
        <w:rPr>
          <w:rFonts w:ascii="Times New Roman" w:eastAsia="Times New Roman" w:hAnsi="Times New Roman" w:cs="Times New Roman"/>
          <w:sz w:val="24"/>
          <w:szCs w:val="24"/>
          <w:lang w:eastAsia="ar-SA"/>
        </w:rPr>
        <w:t>Podjęcie uchwały w sprawie</w:t>
      </w:r>
      <w:r w:rsidRPr="00C06707">
        <w:rPr>
          <w:rFonts w:ascii="Times New Roman" w:eastAsia="Times New Roman" w:hAnsi="Times New Roman" w:cs="Times New Roman"/>
          <w:b/>
          <w:sz w:val="24"/>
          <w:szCs w:val="24"/>
          <w:lang w:eastAsia="ar-SA"/>
        </w:rPr>
        <w:t xml:space="preserve"> </w:t>
      </w:r>
      <w:r w:rsidRPr="00C06707">
        <w:rPr>
          <w:rFonts w:ascii="Times New Roman" w:eastAsia="Times New Roman" w:hAnsi="Times New Roman" w:cs="Times New Roman"/>
          <w:sz w:val="24"/>
          <w:szCs w:val="24"/>
          <w:lang w:eastAsia="ar-SA"/>
        </w:rPr>
        <w:t>określenia wysokości stawek podatku od nieruchomości.</w:t>
      </w:r>
    </w:p>
    <w:p w14:paraId="7F1CC598"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w:t>
      </w:r>
      <w:r w:rsidRPr="00C06707">
        <w:rPr>
          <w:rFonts w:ascii="Times New Roman" w:eastAsia="Times New Roman" w:hAnsi="Times New Roman" w:cs="Times New Roman"/>
          <w:b/>
          <w:sz w:val="24"/>
          <w:szCs w:val="24"/>
          <w:lang w:eastAsia="ar-SA"/>
        </w:rPr>
        <w:t xml:space="preserve"> </w:t>
      </w:r>
      <w:r w:rsidRPr="00C06707">
        <w:rPr>
          <w:rFonts w:ascii="Times New Roman" w:eastAsia="Times New Roman" w:hAnsi="Times New Roman" w:cs="Times New Roman"/>
          <w:sz w:val="24"/>
          <w:szCs w:val="24"/>
          <w:lang w:eastAsia="ar-SA"/>
        </w:rPr>
        <w:t>-     przedłożenie informacji w przedmiotowej sprawie – p. Skarbnik MiG,</w:t>
      </w:r>
    </w:p>
    <w:p w14:paraId="0DD5453E" w14:textId="77777777" w:rsidR="00C06707" w:rsidRPr="00C06707" w:rsidRDefault="00C06707" w:rsidP="00C06707">
      <w:pPr>
        <w:suppressAutoHyphens/>
        <w:spacing w:after="0" w:line="240" w:lineRule="auto"/>
        <w:ind w:left="426"/>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opinia Komisji Budżetu i Finansów,                                                                                                                                                     -     dyskusja,</w:t>
      </w:r>
    </w:p>
    <w:p w14:paraId="02CBB189" w14:textId="52124664"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b/>
          <w:sz w:val="24"/>
          <w:szCs w:val="24"/>
          <w:lang w:eastAsia="ar-SA"/>
        </w:rPr>
        <w:t xml:space="preserve">       -    podjęcie uchwały Nr  VIII/57/24</w:t>
      </w:r>
      <w:r w:rsidRPr="00C06707">
        <w:rPr>
          <w:rFonts w:ascii="Times New Roman" w:eastAsia="Times New Roman" w:hAnsi="Times New Roman" w:cs="Times New Roman"/>
          <w:sz w:val="24"/>
          <w:szCs w:val="24"/>
          <w:lang w:eastAsia="ar-SA"/>
        </w:rPr>
        <w:t>,</w:t>
      </w:r>
    </w:p>
    <w:bookmarkEnd w:id="5"/>
    <w:p w14:paraId="5B668BB1"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b/>
          <w:bCs/>
          <w:sz w:val="24"/>
          <w:szCs w:val="24"/>
          <w:lang w:eastAsia="ar-SA"/>
        </w:rPr>
        <w:t xml:space="preserve">8. </w:t>
      </w:r>
      <w:r w:rsidRPr="00C06707">
        <w:rPr>
          <w:rFonts w:ascii="Times New Roman" w:eastAsia="Times New Roman" w:hAnsi="Times New Roman" w:cs="Times New Roman"/>
          <w:sz w:val="24"/>
          <w:szCs w:val="24"/>
          <w:lang w:eastAsia="ar-SA"/>
        </w:rPr>
        <w:t>Podjęcie uchwały w sprawie określenia wysokości stawek podatku od środków transportowych.</w:t>
      </w:r>
    </w:p>
    <w:p w14:paraId="0809E49E"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bookmarkStart w:id="6" w:name="_Hlk119398669"/>
      <w:r w:rsidRPr="00C06707">
        <w:rPr>
          <w:rFonts w:ascii="Times New Roman" w:eastAsia="Times New Roman" w:hAnsi="Times New Roman" w:cs="Times New Roman"/>
          <w:sz w:val="24"/>
          <w:szCs w:val="24"/>
          <w:lang w:eastAsia="ar-SA"/>
        </w:rPr>
        <w:t xml:space="preserve">       -     przedłożenie informacji w przedmiotowej sprawie – p. Skarbnik MiG,</w:t>
      </w:r>
    </w:p>
    <w:p w14:paraId="7E94274F"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lastRenderedPageBreak/>
        <w:t xml:space="preserve">       -     opinia Komisji Budżetu i Finansów,</w:t>
      </w:r>
    </w:p>
    <w:p w14:paraId="14B4FE75"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dyskusja,</w:t>
      </w:r>
    </w:p>
    <w:p w14:paraId="7E92929C"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bookmarkStart w:id="7" w:name="_Hlk116897123"/>
      <w:r w:rsidRPr="00C06707">
        <w:rPr>
          <w:rFonts w:ascii="Times New Roman" w:eastAsia="Times New Roman" w:hAnsi="Times New Roman" w:cs="Times New Roman"/>
          <w:b/>
          <w:sz w:val="24"/>
          <w:szCs w:val="24"/>
          <w:lang w:eastAsia="ar-SA"/>
        </w:rPr>
        <w:t xml:space="preserve">       -     podjęcie uchwały Nr  VIII/58/24</w:t>
      </w:r>
      <w:r w:rsidRPr="00C06707">
        <w:rPr>
          <w:rFonts w:ascii="Times New Roman" w:eastAsia="Times New Roman" w:hAnsi="Times New Roman" w:cs="Times New Roman"/>
          <w:sz w:val="24"/>
          <w:szCs w:val="24"/>
          <w:lang w:eastAsia="ar-SA"/>
        </w:rPr>
        <w:t>,</w:t>
      </w:r>
    </w:p>
    <w:bookmarkEnd w:id="6"/>
    <w:bookmarkEnd w:id="7"/>
    <w:p w14:paraId="580F6F25"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b/>
          <w:bCs/>
          <w:sz w:val="24"/>
          <w:szCs w:val="24"/>
          <w:lang w:eastAsia="ar-SA"/>
        </w:rPr>
        <w:t xml:space="preserve">9. </w:t>
      </w:r>
      <w:r w:rsidRPr="00C06707">
        <w:rPr>
          <w:rFonts w:ascii="Times New Roman" w:eastAsia="Times New Roman" w:hAnsi="Times New Roman" w:cs="Times New Roman"/>
          <w:sz w:val="24"/>
          <w:szCs w:val="24"/>
          <w:lang w:eastAsia="ar-SA"/>
        </w:rPr>
        <w:t>Podjęcie uchwały w sprawie obniżenia ceny skupu żyta do celów wymiaru podatku rolnego na 2025r.</w:t>
      </w:r>
    </w:p>
    <w:p w14:paraId="6327BDAC"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bookmarkStart w:id="8" w:name="_Hlk119396701"/>
      <w:r w:rsidRPr="00C06707">
        <w:rPr>
          <w:rFonts w:ascii="Times New Roman" w:eastAsia="Times New Roman" w:hAnsi="Times New Roman" w:cs="Times New Roman"/>
          <w:sz w:val="24"/>
          <w:szCs w:val="24"/>
          <w:lang w:eastAsia="ar-SA"/>
        </w:rPr>
        <w:t xml:space="preserve">       -     przedłożenie informacji w przedmiotowej sprawie – p. Skarbnik MiG,</w:t>
      </w:r>
    </w:p>
    <w:p w14:paraId="06A46A85"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opinia Komisji Budżetu i Finansów,</w:t>
      </w:r>
    </w:p>
    <w:p w14:paraId="6C972D88"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opinia Komisji Rolnej i Infrastruktury Technicznej,</w:t>
      </w:r>
    </w:p>
    <w:p w14:paraId="7EBAA39A"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dyskusja,</w:t>
      </w:r>
    </w:p>
    <w:p w14:paraId="59234C0C"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w:t>
      </w:r>
      <w:r w:rsidRPr="00C06707">
        <w:rPr>
          <w:rFonts w:ascii="Times New Roman" w:eastAsia="Times New Roman" w:hAnsi="Times New Roman" w:cs="Times New Roman"/>
          <w:b/>
          <w:sz w:val="24"/>
          <w:szCs w:val="24"/>
          <w:lang w:eastAsia="ar-SA"/>
        </w:rPr>
        <w:t>-     podjęcie uchwały Nr  VIII/59/24</w:t>
      </w:r>
      <w:r w:rsidRPr="00C06707">
        <w:rPr>
          <w:rFonts w:ascii="Times New Roman" w:eastAsia="Times New Roman" w:hAnsi="Times New Roman" w:cs="Times New Roman"/>
          <w:sz w:val="24"/>
          <w:szCs w:val="24"/>
          <w:lang w:eastAsia="ar-SA"/>
        </w:rPr>
        <w:t>,</w:t>
      </w:r>
    </w:p>
    <w:bookmarkEnd w:id="8"/>
    <w:p w14:paraId="3A294100" w14:textId="4B671046" w:rsidR="00C06707" w:rsidRPr="00C06707" w:rsidRDefault="00C06707" w:rsidP="00C06707">
      <w:pPr>
        <w:suppressAutoHyphens/>
        <w:spacing w:after="0" w:line="240" w:lineRule="auto"/>
        <w:jc w:val="both"/>
        <w:rPr>
          <w:rFonts w:ascii="Times New Roman" w:eastAsia="Times New Roman" w:hAnsi="Times New Roman" w:cs="Times New Roman"/>
          <w:b/>
          <w:bCs/>
          <w:sz w:val="24"/>
          <w:szCs w:val="24"/>
          <w:lang w:eastAsia="ar-SA"/>
        </w:rPr>
      </w:pPr>
      <w:r w:rsidRPr="00C06707">
        <w:rPr>
          <w:rFonts w:ascii="Times New Roman" w:eastAsia="Times New Roman" w:hAnsi="Times New Roman" w:cs="Times New Roman"/>
          <w:b/>
          <w:bCs/>
          <w:sz w:val="24"/>
          <w:szCs w:val="24"/>
          <w:lang w:eastAsia="ar-SA"/>
        </w:rPr>
        <w:t xml:space="preserve">10. </w:t>
      </w:r>
      <w:r w:rsidRPr="00C06707">
        <w:rPr>
          <w:rFonts w:ascii="Times New Roman" w:eastAsia="Times New Roman" w:hAnsi="Times New Roman" w:cs="Times New Roman"/>
          <w:sz w:val="24"/>
          <w:szCs w:val="24"/>
          <w:lang w:eastAsia="ar-SA"/>
        </w:rPr>
        <w:t xml:space="preserve">Podjęcie uchwały w sprawie Rocznego programu współpracy Miasta i Gminy Chodecz  </w:t>
      </w:r>
      <w:r>
        <w:rPr>
          <w:rFonts w:ascii="Times New Roman" w:eastAsia="Times New Roman" w:hAnsi="Times New Roman" w:cs="Times New Roman"/>
          <w:sz w:val="24"/>
          <w:szCs w:val="24"/>
          <w:lang w:eastAsia="ar-SA"/>
        </w:rPr>
        <w:t xml:space="preserve">                  </w:t>
      </w:r>
      <w:r w:rsidRPr="00C06707">
        <w:rPr>
          <w:rFonts w:ascii="Times New Roman" w:eastAsia="Times New Roman" w:hAnsi="Times New Roman" w:cs="Times New Roman"/>
          <w:sz w:val="24"/>
          <w:szCs w:val="24"/>
          <w:lang w:eastAsia="ar-SA"/>
        </w:rPr>
        <w:t>z organizacjami pozarządowymi.</w:t>
      </w:r>
    </w:p>
    <w:p w14:paraId="5BAF7244"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b/>
          <w:sz w:val="24"/>
          <w:szCs w:val="24"/>
          <w:lang w:eastAsia="ar-SA"/>
        </w:rPr>
        <w:t xml:space="preserve">       </w:t>
      </w:r>
      <w:r w:rsidRPr="00C06707">
        <w:rPr>
          <w:rFonts w:ascii="Times New Roman" w:eastAsia="Times New Roman" w:hAnsi="Times New Roman" w:cs="Times New Roman"/>
          <w:sz w:val="24"/>
          <w:szCs w:val="24"/>
          <w:lang w:eastAsia="ar-SA"/>
        </w:rPr>
        <w:t>-     przedłożenie  informacji w przedmiotowej  sprawie – p. Barbara Zygmunt,</w:t>
      </w:r>
    </w:p>
    <w:p w14:paraId="74BF8FAA"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opinia Komisji Obywatelskiej i Ochrony Środowiska,</w:t>
      </w:r>
    </w:p>
    <w:p w14:paraId="73F75B59"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opinia Komisji Budżetu i Finansów,</w:t>
      </w:r>
    </w:p>
    <w:p w14:paraId="7378696E"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dyskusja,</w:t>
      </w:r>
    </w:p>
    <w:p w14:paraId="6D7183CA"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w:t>
      </w:r>
      <w:r w:rsidRPr="00C06707">
        <w:rPr>
          <w:rFonts w:ascii="Times New Roman" w:eastAsia="Times New Roman" w:hAnsi="Times New Roman" w:cs="Times New Roman"/>
          <w:b/>
          <w:sz w:val="24"/>
          <w:szCs w:val="24"/>
          <w:lang w:eastAsia="ar-SA"/>
        </w:rPr>
        <w:t>-     podjęcie uchwały Nr  VIII/60/24</w:t>
      </w:r>
      <w:r w:rsidRPr="00C06707">
        <w:rPr>
          <w:rFonts w:ascii="Times New Roman" w:eastAsia="Times New Roman" w:hAnsi="Times New Roman" w:cs="Times New Roman"/>
          <w:sz w:val="24"/>
          <w:szCs w:val="24"/>
          <w:lang w:eastAsia="ar-SA"/>
        </w:rPr>
        <w:t>,</w:t>
      </w:r>
    </w:p>
    <w:p w14:paraId="36D9CCB4" w14:textId="77777777" w:rsidR="00C06707" w:rsidRPr="00C06707" w:rsidRDefault="00C06707" w:rsidP="00C06707">
      <w:pPr>
        <w:suppressAutoHyphens/>
        <w:autoSpaceDN w:val="0"/>
        <w:spacing w:after="0" w:line="240" w:lineRule="auto"/>
        <w:jc w:val="both"/>
        <w:textAlignment w:val="baseline"/>
        <w:rPr>
          <w:rFonts w:ascii="Times New Roman" w:eastAsia="SimSun" w:hAnsi="Times New Roman" w:cs="Times New Roman"/>
          <w:bCs/>
          <w:kern w:val="3"/>
          <w:sz w:val="24"/>
          <w:szCs w:val="24"/>
          <w:lang w:eastAsia="pl-PL" w:bidi="hi-IN"/>
        </w:rPr>
      </w:pPr>
      <w:r w:rsidRPr="00C06707">
        <w:rPr>
          <w:rFonts w:ascii="Liberation Serif" w:eastAsia="SimSun" w:hAnsi="Liberation Serif" w:cs="Mangal"/>
          <w:b/>
          <w:bCs/>
          <w:kern w:val="3"/>
          <w:sz w:val="24"/>
          <w:szCs w:val="24"/>
          <w:lang w:eastAsia="zh-CN" w:bidi="hi-IN"/>
        </w:rPr>
        <w:t xml:space="preserve">11. </w:t>
      </w:r>
      <w:bookmarkStart w:id="9" w:name="_Hlk168401955"/>
      <w:r w:rsidRPr="00C06707">
        <w:rPr>
          <w:rFonts w:ascii="Liberation Serif" w:eastAsia="SimSun" w:hAnsi="Liberation Serif" w:cs="Mangal"/>
          <w:kern w:val="3"/>
          <w:sz w:val="24"/>
          <w:szCs w:val="24"/>
          <w:lang w:eastAsia="zh-CN" w:bidi="hi-IN"/>
        </w:rPr>
        <w:t xml:space="preserve">Podjęcie uchwały </w:t>
      </w:r>
      <w:bookmarkStart w:id="10" w:name="_Hlk184122687"/>
      <w:r w:rsidRPr="00C06707">
        <w:rPr>
          <w:rFonts w:ascii="Liberation Serif" w:eastAsia="SimSun" w:hAnsi="Liberation Serif" w:cs="Mangal"/>
          <w:kern w:val="3"/>
          <w:sz w:val="24"/>
          <w:szCs w:val="24"/>
          <w:lang w:eastAsia="zh-CN" w:bidi="hi-IN"/>
        </w:rPr>
        <w:t xml:space="preserve">w sprawie </w:t>
      </w:r>
      <w:r w:rsidRPr="00C06707">
        <w:rPr>
          <w:rFonts w:ascii="Times New Roman" w:eastAsia="SimSun" w:hAnsi="Times New Roman" w:cs="Times New Roman"/>
          <w:bCs/>
          <w:kern w:val="3"/>
          <w:sz w:val="24"/>
          <w:szCs w:val="24"/>
          <w:lang w:eastAsia="pl-PL" w:bidi="hi-IN"/>
        </w:rPr>
        <w:t>wystąpienia z wnioskiem do Ministra Spraw Wewnętrznych                                         i Administracji za pośrednictwem Wojewody Kujawsko-Pomorskiego o zniesienie urzędowych nazw miejscowości.</w:t>
      </w:r>
    </w:p>
    <w:bookmarkEnd w:id="10"/>
    <w:p w14:paraId="5C8ED3A8"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przedłożenie  informacji w przedmiotowej  sprawie – p. Justyna Matuszewska,</w:t>
      </w:r>
    </w:p>
    <w:p w14:paraId="6E5AABB2"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opinia Komisji Obywatelskiej i Ochrony Środowiska,</w:t>
      </w:r>
    </w:p>
    <w:p w14:paraId="2779B970"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dyskusja,</w:t>
      </w:r>
    </w:p>
    <w:p w14:paraId="03CBB537"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b/>
          <w:sz w:val="24"/>
          <w:szCs w:val="24"/>
          <w:lang w:eastAsia="ar-SA"/>
        </w:rPr>
        <w:t xml:space="preserve">       -     podjęcie uchwały Nr  VIII/61/24</w:t>
      </w:r>
      <w:r w:rsidRPr="00C06707">
        <w:rPr>
          <w:rFonts w:ascii="Times New Roman" w:eastAsia="Times New Roman" w:hAnsi="Times New Roman" w:cs="Times New Roman"/>
          <w:sz w:val="24"/>
          <w:szCs w:val="24"/>
          <w:lang w:eastAsia="ar-SA"/>
        </w:rPr>
        <w:t>,</w:t>
      </w:r>
    </w:p>
    <w:bookmarkEnd w:id="9"/>
    <w:p w14:paraId="38F3A2F2" w14:textId="2DBD6229"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hAnsi="Times New Roman" w:cs="Times New Roman"/>
          <w:b/>
          <w:sz w:val="24"/>
          <w:szCs w:val="24"/>
        </w:rPr>
        <w:t xml:space="preserve">12. </w:t>
      </w:r>
      <w:r w:rsidRPr="00C06707">
        <w:rPr>
          <w:rFonts w:ascii="Times New Roman" w:eastAsia="Times New Roman" w:hAnsi="Times New Roman" w:cs="Times New Roman"/>
          <w:sz w:val="24"/>
          <w:szCs w:val="24"/>
          <w:lang w:eastAsia="ar-SA"/>
        </w:rPr>
        <w:t xml:space="preserve">Podjęcie uchwały </w:t>
      </w:r>
      <w:bookmarkStart w:id="11" w:name="_Hlk184123217"/>
      <w:r w:rsidRPr="00C06707">
        <w:rPr>
          <w:rFonts w:ascii="Times New Roman" w:eastAsia="Times New Roman" w:hAnsi="Times New Roman" w:cs="Times New Roman"/>
          <w:sz w:val="24"/>
          <w:szCs w:val="24"/>
          <w:lang w:eastAsia="ar-SA"/>
        </w:rPr>
        <w:t>zmieniającej uchwałę w sprawie uchwalenia Regulaminu utrzymania czystości i porządku na terenie Miasta i Gminy Chodecz.</w:t>
      </w:r>
      <w:bookmarkEnd w:id="11"/>
    </w:p>
    <w:p w14:paraId="75BEFEF1"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bookmarkStart w:id="12" w:name="_Hlk182992979"/>
      <w:bookmarkStart w:id="13" w:name="_Hlk183610018"/>
      <w:r w:rsidRPr="00C06707">
        <w:rPr>
          <w:rFonts w:ascii="Times New Roman" w:eastAsia="Times New Roman" w:hAnsi="Times New Roman" w:cs="Times New Roman"/>
          <w:sz w:val="24"/>
          <w:szCs w:val="24"/>
          <w:lang w:eastAsia="ar-SA"/>
        </w:rPr>
        <w:t xml:space="preserve">      </w:t>
      </w:r>
      <w:bookmarkStart w:id="14" w:name="_Hlk168402051"/>
      <w:r w:rsidRPr="00C06707">
        <w:rPr>
          <w:rFonts w:ascii="Times New Roman" w:eastAsia="Times New Roman" w:hAnsi="Times New Roman" w:cs="Times New Roman"/>
          <w:sz w:val="24"/>
          <w:szCs w:val="24"/>
          <w:lang w:eastAsia="ar-SA"/>
        </w:rPr>
        <w:t xml:space="preserve"> -     przedłożenie  informacji w przedmiotowej  sprawie – p. Joanna Szymańska,</w:t>
      </w:r>
      <w:bookmarkEnd w:id="14"/>
    </w:p>
    <w:p w14:paraId="3B476C5F"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opinia Komisji Obywatelskiej i Ochrony Środowiska,</w:t>
      </w:r>
    </w:p>
    <w:p w14:paraId="3E154610"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bookmarkStart w:id="15" w:name="_Hlk168402065"/>
      <w:r w:rsidRPr="00C06707">
        <w:rPr>
          <w:rFonts w:ascii="Times New Roman" w:eastAsia="Times New Roman" w:hAnsi="Times New Roman" w:cs="Times New Roman"/>
          <w:sz w:val="24"/>
          <w:szCs w:val="24"/>
          <w:lang w:eastAsia="ar-SA"/>
        </w:rPr>
        <w:t xml:space="preserve">       -     dyskusja,</w:t>
      </w:r>
    </w:p>
    <w:p w14:paraId="512DAD93"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b/>
          <w:sz w:val="24"/>
          <w:szCs w:val="24"/>
          <w:lang w:eastAsia="ar-SA"/>
        </w:rPr>
        <w:t xml:space="preserve">       -     podjęcie uchwały Nr  VIII/62/24</w:t>
      </w:r>
      <w:r w:rsidRPr="00C06707">
        <w:rPr>
          <w:rFonts w:ascii="Times New Roman" w:eastAsia="Times New Roman" w:hAnsi="Times New Roman" w:cs="Times New Roman"/>
          <w:sz w:val="24"/>
          <w:szCs w:val="24"/>
          <w:lang w:eastAsia="ar-SA"/>
        </w:rPr>
        <w:t>,</w:t>
      </w:r>
      <w:bookmarkEnd w:id="12"/>
    </w:p>
    <w:bookmarkEnd w:id="13"/>
    <w:p w14:paraId="6068D178" w14:textId="2430F575"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b/>
          <w:bCs/>
          <w:sz w:val="24"/>
          <w:szCs w:val="24"/>
          <w:lang w:eastAsia="ar-SA"/>
        </w:rPr>
        <w:t xml:space="preserve">13. </w:t>
      </w:r>
      <w:r w:rsidRPr="00C06707">
        <w:rPr>
          <w:rFonts w:ascii="Times New Roman" w:eastAsia="Times New Roman" w:hAnsi="Times New Roman" w:cs="Times New Roman"/>
          <w:sz w:val="24"/>
          <w:szCs w:val="24"/>
          <w:lang w:eastAsia="ar-SA"/>
        </w:rPr>
        <w:t xml:space="preserve">Podjęcie uchwały </w:t>
      </w:r>
      <w:r w:rsidRPr="00C06707">
        <w:rPr>
          <w:rFonts w:ascii="Times New Roman" w:eastAsia="Times New Roman" w:hAnsi="Times New Roman" w:cs="Times New Roman"/>
          <w:color w:val="000000"/>
          <w:sz w:val="24"/>
          <w:szCs w:val="24"/>
          <w:lang w:eastAsia="ar-SA"/>
        </w:rPr>
        <w:t xml:space="preserve">w sprawie </w:t>
      </w:r>
      <w:bookmarkStart w:id="16" w:name="_Hlk184123309"/>
      <w:r w:rsidRPr="00C06707">
        <w:rPr>
          <w:rFonts w:ascii="Times New Roman" w:eastAsia="Times New Roman" w:hAnsi="Times New Roman" w:cs="Times New Roman"/>
          <w:color w:val="000000"/>
          <w:sz w:val="24"/>
          <w:szCs w:val="24"/>
          <w:lang w:eastAsia="ar-SA"/>
        </w:rPr>
        <w:t xml:space="preserve">regulaminu wynagradzania nauczycieli zatrudnionych </w:t>
      </w:r>
      <w:r>
        <w:rPr>
          <w:rFonts w:ascii="Times New Roman" w:eastAsia="Times New Roman" w:hAnsi="Times New Roman" w:cs="Times New Roman"/>
          <w:color w:val="000000"/>
          <w:sz w:val="24"/>
          <w:szCs w:val="24"/>
          <w:lang w:eastAsia="ar-SA"/>
        </w:rPr>
        <w:t xml:space="preserve">                       </w:t>
      </w:r>
      <w:r w:rsidRPr="00C06707">
        <w:rPr>
          <w:rFonts w:ascii="Times New Roman" w:eastAsia="Times New Roman" w:hAnsi="Times New Roman" w:cs="Times New Roman"/>
          <w:color w:val="000000"/>
          <w:sz w:val="24"/>
          <w:szCs w:val="24"/>
          <w:lang w:eastAsia="ar-SA"/>
        </w:rPr>
        <w:t xml:space="preserve">w </w:t>
      </w:r>
      <w:r w:rsidRPr="00C06707">
        <w:rPr>
          <w:rFonts w:ascii="Times New Roman" w:eastAsia="Times New Roman" w:hAnsi="Times New Roman" w:cs="Times New Roman"/>
          <w:sz w:val="24"/>
          <w:szCs w:val="24"/>
          <w:lang w:eastAsia="ar-SA"/>
        </w:rPr>
        <w:t xml:space="preserve">szkołach i przedszkolach </w:t>
      </w:r>
      <w:r w:rsidRPr="00C06707">
        <w:rPr>
          <w:rFonts w:ascii="Times New Roman" w:eastAsia="Times New Roman" w:hAnsi="Times New Roman" w:cs="Times New Roman"/>
          <w:color w:val="000000"/>
          <w:sz w:val="24"/>
          <w:szCs w:val="24"/>
          <w:lang w:eastAsia="ar-SA"/>
        </w:rPr>
        <w:t>prowadzonych przez Miasto i Gminę Chodecz.</w:t>
      </w:r>
      <w:bookmarkEnd w:id="16"/>
    </w:p>
    <w:p w14:paraId="3038C61B"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przedłożenie  informacji w przedmiotowej  sprawie – p. Edyta Świątek,</w:t>
      </w:r>
    </w:p>
    <w:p w14:paraId="0D14C7AA"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opinia Komisji Oświaty, Zdrowia, Kultury i Sportu,</w:t>
      </w:r>
    </w:p>
    <w:p w14:paraId="713C6DAA"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dyskusja,</w:t>
      </w:r>
    </w:p>
    <w:p w14:paraId="364819B4"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b/>
          <w:sz w:val="24"/>
          <w:szCs w:val="24"/>
          <w:lang w:eastAsia="ar-SA"/>
        </w:rPr>
        <w:t xml:space="preserve">       -     podjęcie uchwały Nr  VIII/63/24</w:t>
      </w:r>
      <w:r w:rsidRPr="00C06707">
        <w:rPr>
          <w:rFonts w:ascii="Times New Roman" w:eastAsia="Times New Roman" w:hAnsi="Times New Roman" w:cs="Times New Roman"/>
          <w:sz w:val="24"/>
          <w:szCs w:val="24"/>
          <w:lang w:eastAsia="ar-SA"/>
        </w:rPr>
        <w:t>,</w:t>
      </w:r>
    </w:p>
    <w:bookmarkEnd w:id="15"/>
    <w:p w14:paraId="070EED7A" w14:textId="77777777" w:rsidR="00C06707" w:rsidRPr="00C06707" w:rsidRDefault="00C06707" w:rsidP="00C06707">
      <w:pPr>
        <w:suppressAutoHyphens/>
        <w:autoSpaceDE w:val="0"/>
        <w:autoSpaceDN w:val="0"/>
        <w:adjustRightInd w:val="0"/>
        <w:spacing w:after="0" w:line="240" w:lineRule="auto"/>
        <w:jc w:val="both"/>
        <w:rPr>
          <w:rFonts w:ascii="Times New Roman" w:eastAsia="Times New Roman" w:hAnsi="Times New Roman" w:cs="Times New Roman"/>
          <w:bCs/>
          <w:color w:val="000000"/>
          <w:sz w:val="24"/>
          <w:szCs w:val="24"/>
          <w:lang w:eastAsia="ar-SA"/>
        </w:rPr>
      </w:pPr>
      <w:r w:rsidRPr="00C06707">
        <w:rPr>
          <w:rFonts w:ascii="Times New Roman" w:hAnsi="Times New Roman" w:cs="Times New Roman"/>
          <w:b/>
          <w:bCs/>
          <w:sz w:val="24"/>
          <w:szCs w:val="24"/>
        </w:rPr>
        <w:t xml:space="preserve">14. </w:t>
      </w:r>
      <w:r w:rsidRPr="00C06707">
        <w:rPr>
          <w:rFonts w:ascii="Times New Roman" w:hAnsi="Times New Roman" w:cs="Times New Roman"/>
          <w:sz w:val="24"/>
          <w:szCs w:val="24"/>
        </w:rPr>
        <w:t xml:space="preserve">Podjęcie </w:t>
      </w:r>
      <w:bookmarkStart w:id="17" w:name="_Hlk183775081"/>
      <w:r w:rsidRPr="00C06707">
        <w:rPr>
          <w:rFonts w:ascii="Times New Roman" w:hAnsi="Times New Roman" w:cs="Times New Roman"/>
          <w:sz w:val="24"/>
          <w:szCs w:val="24"/>
        </w:rPr>
        <w:t xml:space="preserve">uchwały </w:t>
      </w:r>
      <w:bookmarkStart w:id="18" w:name="_Hlk184123613"/>
      <w:r w:rsidRPr="00C06707">
        <w:rPr>
          <w:rFonts w:ascii="Times New Roman" w:hAnsi="Times New Roman" w:cs="Times New Roman"/>
          <w:sz w:val="24"/>
          <w:szCs w:val="24"/>
        </w:rPr>
        <w:t xml:space="preserve">w sprawie </w:t>
      </w:r>
      <w:r w:rsidRPr="00C06707">
        <w:rPr>
          <w:rFonts w:ascii="Times New Roman" w:eastAsia="Times New Roman" w:hAnsi="Times New Roman" w:cs="Times New Roman"/>
          <w:bCs/>
          <w:color w:val="000000"/>
          <w:sz w:val="24"/>
          <w:szCs w:val="24"/>
          <w:lang w:eastAsia="ar-SA"/>
        </w:rPr>
        <w:t>wyrażenia zgody na przekazanie części zadania z zakresu publicznego transportu zbiorowego i zawarcia porozumienia.</w:t>
      </w:r>
      <w:bookmarkEnd w:id="17"/>
    </w:p>
    <w:bookmarkEnd w:id="18"/>
    <w:p w14:paraId="62B9280D"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przedłożenie  informacji w przedmiotowej  sprawie – p. Dorota Grabczyńska,</w:t>
      </w:r>
    </w:p>
    <w:p w14:paraId="7442668B"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opinia Komisji Obywatelskiej i Ochrony Środowiska,</w:t>
      </w:r>
    </w:p>
    <w:p w14:paraId="3264CAF3"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sz w:val="24"/>
          <w:szCs w:val="24"/>
          <w:lang w:eastAsia="ar-SA"/>
        </w:rPr>
        <w:t xml:space="preserve">       -     dyskusja,</w:t>
      </w:r>
    </w:p>
    <w:p w14:paraId="5FCA87D8" w14:textId="77777777" w:rsidR="00C06707" w:rsidRPr="00C06707" w:rsidRDefault="00C06707" w:rsidP="00C06707">
      <w:pPr>
        <w:suppressAutoHyphens/>
        <w:spacing w:after="0" w:line="240" w:lineRule="auto"/>
        <w:jc w:val="both"/>
        <w:rPr>
          <w:rFonts w:ascii="Times New Roman" w:eastAsia="Times New Roman" w:hAnsi="Times New Roman" w:cs="Times New Roman"/>
          <w:sz w:val="24"/>
          <w:szCs w:val="24"/>
          <w:lang w:eastAsia="ar-SA"/>
        </w:rPr>
      </w:pPr>
      <w:r w:rsidRPr="00C06707">
        <w:rPr>
          <w:rFonts w:ascii="Times New Roman" w:eastAsia="Times New Roman" w:hAnsi="Times New Roman" w:cs="Times New Roman"/>
          <w:b/>
          <w:sz w:val="24"/>
          <w:szCs w:val="24"/>
          <w:lang w:eastAsia="ar-SA"/>
        </w:rPr>
        <w:t xml:space="preserve">       -     podjęcie uchwały Nr  VIII/64/24</w:t>
      </w:r>
      <w:r w:rsidRPr="00C06707">
        <w:rPr>
          <w:rFonts w:ascii="Times New Roman" w:eastAsia="Times New Roman" w:hAnsi="Times New Roman" w:cs="Times New Roman"/>
          <w:sz w:val="24"/>
          <w:szCs w:val="24"/>
          <w:lang w:eastAsia="ar-SA"/>
        </w:rPr>
        <w:t>,</w:t>
      </w:r>
    </w:p>
    <w:p w14:paraId="77CA52D1" w14:textId="77777777" w:rsidR="00C06707" w:rsidRPr="00C06707" w:rsidRDefault="00C06707" w:rsidP="00C06707">
      <w:pPr>
        <w:spacing w:after="0" w:line="240" w:lineRule="auto"/>
        <w:jc w:val="both"/>
        <w:rPr>
          <w:rFonts w:ascii="Times New Roman" w:hAnsi="Times New Roman" w:cs="Times New Roman"/>
          <w:b/>
          <w:sz w:val="24"/>
          <w:szCs w:val="24"/>
        </w:rPr>
      </w:pPr>
      <w:r w:rsidRPr="00C06707">
        <w:rPr>
          <w:rFonts w:ascii="Times New Roman" w:hAnsi="Times New Roman" w:cs="Times New Roman"/>
          <w:b/>
          <w:bCs/>
          <w:sz w:val="24"/>
          <w:szCs w:val="24"/>
        </w:rPr>
        <w:t xml:space="preserve">15. </w:t>
      </w:r>
      <w:r w:rsidRPr="00C06707">
        <w:rPr>
          <w:rFonts w:ascii="Times New Roman" w:hAnsi="Times New Roman" w:cs="Times New Roman"/>
          <w:sz w:val="24"/>
          <w:szCs w:val="24"/>
        </w:rPr>
        <w:t>Interpelacje i zapytania  radnych.</w:t>
      </w:r>
    </w:p>
    <w:p w14:paraId="27D8049A" w14:textId="77777777" w:rsidR="00C06707" w:rsidRPr="00C06707" w:rsidRDefault="00C06707" w:rsidP="00C06707">
      <w:pPr>
        <w:spacing w:after="0" w:line="240" w:lineRule="auto"/>
        <w:jc w:val="both"/>
        <w:rPr>
          <w:rFonts w:ascii="Times New Roman" w:hAnsi="Times New Roman" w:cs="Times New Roman"/>
          <w:sz w:val="24"/>
          <w:szCs w:val="24"/>
        </w:rPr>
      </w:pPr>
      <w:r w:rsidRPr="00C06707">
        <w:rPr>
          <w:rFonts w:ascii="Times New Roman" w:hAnsi="Times New Roman" w:cs="Times New Roman"/>
          <w:b/>
          <w:sz w:val="24"/>
          <w:szCs w:val="24"/>
        </w:rPr>
        <w:t xml:space="preserve">16. </w:t>
      </w:r>
      <w:r w:rsidRPr="00C06707">
        <w:rPr>
          <w:rFonts w:ascii="Times New Roman" w:hAnsi="Times New Roman" w:cs="Times New Roman"/>
          <w:sz w:val="24"/>
          <w:szCs w:val="24"/>
        </w:rPr>
        <w:t>Sprawy bieżące  i  wolne wnioski.</w:t>
      </w:r>
    </w:p>
    <w:p w14:paraId="25355858" w14:textId="77777777" w:rsidR="00C06707" w:rsidRPr="00C06707" w:rsidRDefault="00C06707" w:rsidP="00C06707">
      <w:pPr>
        <w:spacing w:after="0" w:line="276" w:lineRule="auto"/>
        <w:jc w:val="both"/>
        <w:rPr>
          <w:rFonts w:ascii="Times New Roman" w:hAnsi="Times New Roman" w:cs="Times New Roman"/>
          <w:sz w:val="24"/>
          <w:szCs w:val="24"/>
        </w:rPr>
      </w:pPr>
      <w:r w:rsidRPr="00C06707">
        <w:rPr>
          <w:rFonts w:ascii="Times New Roman" w:hAnsi="Times New Roman" w:cs="Times New Roman"/>
          <w:b/>
          <w:sz w:val="24"/>
          <w:szCs w:val="24"/>
        </w:rPr>
        <w:t xml:space="preserve">17. </w:t>
      </w:r>
      <w:r w:rsidRPr="00C06707">
        <w:rPr>
          <w:rFonts w:ascii="Times New Roman" w:hAnsi="Times New Roman" w:cs="Times New Roman"/>
          <w:sz w:val="24"/>
          <w:szCs w:val="24"/>
        </w:rPr>
        <w:t>Zakończenie  obrad  sesji.</w:t>
      </w:r>
    </w:p>
    <w:p w14:paraId="4B9D4EE6" w14:textId="77777777" w:rsidR="00C06707" w:rsidRDefault="00C06707" w:rsidP="00987526">
      <w:pPr>
        <w:tabs>
          <w:tab w:val="left" w:pos="709"/>
        </w:tabs>
        <w:spacing w:after="0"/>
        <w:rPr>
          <w:rFonts w:ascii="Times New Roman" w:hAnsi="Times New Roman" w:cs="Times New Roman"/>
          <w:sz w:val="24"/>
          <w:szCs w:val="24"/>
        </w:rPr>
      </w:pPr>
    </w:p>
    <w:p w14:paraId="340BC3A2" w14:textId="77777777" w:rsidR="00C06707" w:rsidRDefault="00C06707" w:rsidP="00987526">
      <w:pPr>
        <w:tabs>
          <w:tab w:val="left" w:pos="709"/>
        </w:tabs>
        <w:spacing w:after="0"/>
        <w:rPr>
          <w:rFonts w:ascii="Times New Roman" w:hAnsi="Times New Roman" w:cs="Times New Roman"/>
          <w:sz w:val="24"/>
          <w:szCs w:val="24"/>
        </w:rPr>
      </w:pPr>
    </w:p>
    <w:p w14:paraId="4D1BBC87" w14:textId="77777777" w:rsidR="00C06707" w:rsidRDefault="00C06707" w:rsidP="00987526">
      <w:pPr>
        <w:tabs>
          <w:tab w:val="left" w:pos="709"/>
        </w:tabs>
        <w:spacing w:after="0"/>
        <w:rPr>
          <w:rFonts w:ascii="Times New Roman" w:hAnsi="Times New Roman" w:cs="Times New Roman"/>
          <w:sz w:val="24"/>
          <w:szCs w:val="24"/>
        </w:rPr>
      </w:pPr>
    </w:p>
    <w:p w14:paraId="28ECD22B" w14:textId="77777777" w:rsidR="00C06707" w:rsidRDefault="00C06707" w:rsidP="00987526">
      <w:pPr>
        <w:tabs>
          <w:tab w:val="left" w:pos="709"/>
        </w:tabs>
        <w:spacing w:after="0"/>
        <w:rPr>
          <w:rFonts w:ascii="Times New Roman" w:hAnsi="Times New Roman" w:cs="Times New Roman"/>
          <w:sz w:val="24"/>
          <w:szCs w:val="24"/>
        </w:rPr>
      </w:pPr>
    </w:p>
    <w:p w14:paraId="00EAF1C2" w14:textId="77777777" w:rsidR="00C06707" w:rsidRDefault="00C06707" w:rsidP="00987526">
      <w:pPr>
        <w:tabs>
          <w:tab w:val="left" w:pos="709"/>
        </w:tabs>
        <w:spacing w:after="0"/>
        <w:rPr>
          <w:rFonts w:ascii="Times New Roman" w:hAnsi="Times New Roman" w:cs="Times New Roman"/>
          <w:sz w:val="24"/>
          <w:szCs w:val="24"/>
        </w:rPr>
      </w:pPr>
    </w:p>
    <w:p w14:paraId="390542BC" w14:textId="425CE5DC" w:rsidR="00987526" w:rsidRDefault="00987526" w:rsidP="0098752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lastRenderedPageBreak/>
        <w:t>Ad.1 Otwarcie i stwierdzenie prawomocności obrad.</w:t>
      </w:r>
    </w:p>
    <w:p w14:paraId="19DDF43A" w14:textId="77777777" w:rsidR="00987526" w:rsidRDefault="00987526" w:rsidP="00987526">
      <w:pPr>
        <w:tabs>
          <w:tab w:val="left" w:pos="709"/>
        </w:tabs>
        <w:spacing w:after="0"/>
        <w:rPr>
          <w:rFonts w:ascii="Times New Roman" w:hAnsi="Times New Roman" w:cs="Times New Roman"/>
          <w:b/>
          <w:sz w:val="24"/>
          <w:szCs w:val="24"/>
        </w:rPr>
      </w:pPr>
    </w:p>
    <w:p w14:paraId="72EF04F2" w14:textId="3F89BC99" w:rsidR="00987526" w:rsidRPr="00E6389D" w:rsidRDefault="00987526" w:rsidP="0098752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Chodecz przy ul. Kaliskiej 2 o godz.1</w:t>
      </w:r>
      <w:r w:rsidR="00C06707">
        <w:rPr>
          <w:rFonts w:ascii="Times New Roman" w:hAnsi="Times New Roman" w:cs="Times New Roman"/>
          <w:sz w:val="24"/>
          <w:szCs w:val="24"/>
        </w:rPr>
        <w:t>4</w:t>
      </w:r>
      <w:r>
        <w:rPr>
          <w:rFonts w:ascii="Times New Roman" w:hAnsi="Times New Roman" w:cs="Times New Roman"/>
          <w:sz w:val="24"/>
          <w:szCs w:val="24"/>
        </w:rPr>
        <w:t>:00 Przewodnicząca Rady Miejskiej w Chodczu – Pani Anna Twardowska dokonała otwarcia obrad V</w:t>
      </w:r>
      <w:r w:rsidR="00AE014B">
        <w:rPr>
          <w:rFonts w:ascii="Times New Roman" w:hAnsi="Times New Roman" w:cs="Times New Roman"/>
          <w:sz w:val="24"/>
          <w:szCs w:val="24"/>
        </w:rPr>
        <w:t>I</w:t>
      </w:r>
      <w:r>
        <w:rPr>
          <w:rFonts w:ascii="Times New Roman" w:hAnsi="Times New Roman" w:cs="Times New Roman"/>
          <w:sz w:val="24"/>
          <w:szCs w:val="24"/>
        </w:rPr>
        <w:t>II sesji Rady Miejskiej w Chodczu. Powitała radnych oraz pozostałe osoby obecne na sali. 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stwierdził</w:t>
      </w:r>
      <w:r>
        <w:rPr>
          <w:rFonts w:ascii="Times New Roman" w:hAnsi="Times New Roman" w:cs="Times New Roman"/>
          <w:sz w:val="24"/>
          <w:szCs w:val="24"/>
        </w:rPr>
        <w:t>a</w:t>
      </w:r>
      <w:r w:rsidRPr="00E6389D">
        <w:rPr>
          <w:rFonts w:ascii="Times New Roman" w:hAnsi="Times New Roman" w:cs="Times New Roman"/>
          <w:sz w:val="24"/>
          <w:szCs w:val="24"/>
        </w:rPr>
        <w:t>, iż</w:t>
      </w:r>
      <w:r>
        <w:rPr>
          <w:rFonts w:ascii="Times New Roman" w:hAnsi="Times New Roman" w:cs="Times New Roman"/>
          <w:sz w:val="24"/>
          <w:szCs w:val="24"/>
        </w:rPr>
        <w:t xml:space="preserve"> w obradach sesji uczestniczy 1</w:t>
      </w:r>
      <w:r w:rsidR="00C06707">
        <w:rPr>
          <w:rFonts w:ascii="Times New Roman" w:hAnsi="Times New Roman" w:cs="Times New Roman"/>
          <w:sz w:val="24"/>
          <w:szCs w:val="24"/>
        </w:rPr>
        <w:t>1</w:t>
      </w:r>
      <w:r>
        <w:rPr>
          <w:rFonts w:ascii="Times New Roman" w:hAnsi="Times New Roman" w:cs="Times New Roman"/>
          <w:sz w:val="24"/>
          <w:szCs w:val="24"/>
        </w:rPr>
        <w:t xml:space="preserve"> </w:t>
      </w:r>
      <w:r w:rsidRPr="00E6389D">
        <w:rPr>
          <w:rFonts w:ascii="Times New Roman" w:hAnsi="Times New Roman" w:cs="Times New Roman"/>
          <w:sz w:val="24"/>
          <w:szCs w:val="24"/>
        </w:rPr>
        <w:t>radnych na stan ustawowy</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15 radnych, wobec powyższego obrady dzisiejszej sesji są prawomocne do podejmowania uchwał.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przesz</w:t>
      </w:r>
      <w:r>
        <w:rPr>
          <w:rFonts w:ascii="Times New Roman" w:hAnsi="Times New Roman" w:cs="Times New Roman"/>
          <w:sz w:val="24"/>
          <w:szCs w:val="24"/>
        </w:rPr>
        <w:t>ła</w:t>
      </w:r>
      <w:r w:rsidRPr="00E6389D">
        <w:rPr>
          <w:rFonts w:ascii="Times New Roman" w:hAnsi="Times New Roman" w:cs="Times New Roman"/>
          <w:sz w:val="24"/>
          <w:szCs w:val="24"/>
        </w:rPr>
        <w:t xml:space="preserve"> do następnego punktu porządku obrad i przedsta</w:t>
      </w:r>
      <w:r>
        <w:rPr>
          <w:rFonts w:ascii="Times New Roman" w:hAnsi="Times New Roman" w:cs="Times New Roman"/>
          <w:sz w:val="24"/>
          <w:szCs w:val="24"/>
        </w:rPr>
        <w:t>wiła proponowany porządek obrad</w:t>
      </w:r>
      <w:r w:rsidR="00C06707">
        <w:rPr>
          <w:rFonts w:ascii="Times New Roman" w:hAnsi="Times New Roman" w:cs="Times New Roman"/>
          <w:sz w:val="24"/>
          <w:szCs w:val="24"/>
        </w:rPr>
        <w:t xml:space="preserve"> – dodano punkt dotyczący</w:t>
      </w:r>
      <w:r w:rsidR="00C06707" w:rsidRPr="00C06707">
        <w:rPr>
          <w:rFonts w:ascii="Times New Roman" w:hAnsi="Times New Roman" w:cs="Times New Roman"/>
          <w:sz w:val="24"/>
          <w:szCs w:val="24"/>
        </w:rPr>
        <w:t xml:space="preserve"> uchwały w sprawie </w:t>
      </w:r>
      <w:r w:rsidR="00C06707" w:rsidRPr="00C06707">
        <w:rPr>
          <w:rFonts w:ascii="Times New Roman" w:eastAsia="Times New Roman" w:hAnsi="Times New Roman" w:cs="Times New Roman"/>
          <w:bCs/>
          <w:color w:val="000000"/>
          <w:sz w:val="24"/>
          <w:szCs w:val="24"/>
          <w:lang w:eastAsia="ar-SA"/>
        </w:rPr>
        <w:t>wyrażenia zgody na przekazanie części zadania z zakresu publicznego transportu zbiorowego i zawarcia porozumienia</w:t>
      </w:r>
      <w:r w:rsidR="00C06707">
        <w:rPr>
          <w:rFonts w:ascii="Times New Roman" w:eastAsia="Times New Roman" w:hAnsi="Times New Roman" w:cs="Times New Roman"/>
          <w:bCs/>
          <w:color w:val="000000"/>
          <w:sz w:val="24"/>
          <w:szCs w:val="24"/>
          <w:lang w:eastAsia="ar-SA"/>
        </w:rPr>
        <w:t xml:space="preserve"> na prośbę Pani Sekretarz Agnieszki Świątkowskiej z Gminy Choceń. Ze względu na to, że informację o procedowaniu tej uchwały otrzymano we wtorek, gdzie akurat swoje posiedzenie miała Komisja Obywatelska i Ochrony Środowiska – komisja omawiała projekt tej uchwały - zdecydowano o procedowaniu tej uchwały na najbliższej sesji tj. 28 listopada 2024r. </w:t>
      </w:r>
      <w:r w:rsidR="00C06707">
        <w:rPr>
          <w:rFonts w:ascii="Times New Roman" w:hAnsi="Times New Roman" w:cs="Times New Roman"/>
          <w:sz w:val="24"/>
          <w:szCs w:val="24"/>
        </w:rPr>
        <w:t xml:space="preserve"> </w:t>
      </w:r>
      <w:r w:rsidR="00633723">
        <w:rPr>
          <w:rFonts w:ascii="Times New Roman" w:hAnsi="Times New Roman" w:cs="Times New Roman"/>
          <w:sz w:val="24"/>
          <w:szCs w:val="24"/>
        </w:rPr>
        <w:t>Radny Łukasz Agaś powiedział, że ma inny porządek obrad. Udzielono odpowiedzi, że zaktualizowany porządek obrad został przesłany radnemu dzień wcześniej na e-maila. Przewodnicząca p</w:t>
      </w:r>
      <w:r w:rsidRPr="00E6389D">
        <w:rPr>
          <w:rFonts w:ascii="Times New Roman" w:hAnsi="Times New Roman" w:cs="Times New Roman"/>
          <w:sz w:val="24"/>
          <w:szCs w:val="24"/>
        </w:rPr>
        <w:t>oddał</w:t>
      </w:r>
      <w:r>
        <w:rPr>
          <w:rFonts w:ascii="Times New Roman" w:hAnsi="Times New Roman" w:cs="Times New Roman"/>
          <w:sz w:val="24"/>
          <w:szCs w:val="24"/>
        </w:rPr>
        <w:t>a</w:t>
      </w:r>
      <w:r w:rsidRPr="00E6389D">
        <w:rPr>
          <w:rFonts w:ascii="Times New Roman" w:hAnsi="Times New Roman" w:cs="Times New Roman"/>
          <w:sz w:val="24"/>
          <w:szCs w:val="24"/>
        </w:rPr>
        <w:t xml:space="preserve"> porządek obrad sesji pod głosowanie. Za przyję</w:t>
      </w:r>
      <w:r>
        <w:rPr>
          <w:rFonts w:ascii="Times New Roman" w:hAnsi="Times New Roman" w:cs="Times New Roman"/>
          <w:sz w:val="24"/>
          <w:szCs w:val="24"/>
        </w:rPr>
        <w:t>ciem porządku obrad głosowało 1</w:t>
      </w:r>
      <w:r w:rsidR="00633723">
        <w:rPr>
          <w:rFonts w:ascii="Times New Roman" w:hAnsi="Times New Roman" w:cs="Times New Roman"/>
          <w:sz w:val="24"/>
          <w:szCs w:val="24"/>
        </w:rPr>
        <w:t>0</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wstrzymało </w:t>
      </w:r>
      <w:r w:rsidR="00633723">
        <w:rPr>
          <w:rFonts w:ascii="Times New Roman" w:hAnsi="Times New Roman" w:cs="Times New Roman"/>
          <w:sz w:val="24"/>
          <w:szCs w:val="24"/>
        </w:rPr>
        <w:t>1</w:t>
      </w:r>
      <w:r w:rsidRPr="00E6389D">
        <w:rPr>
          <w:rFonts w:ascii="Times New Roman" w:hAnsi="Times New Roman" w:cs="Times New Roman"/>
          <w:sz w:val="24"/>
          <w:szCs w:val="24"/>
        </w:rPr>
        <w:t xml:space="preserve">, porządek został przyjęty. </w:t>
      </w:r>
    </w:p>
    <w:p w14:paraId="569DBABD" w14:textId="4B8D1A7E" w:rsidR="00987526" w:rsidRDefault="00987526" w:rsidP="0098752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 xml:space="preserve">a </w:t>
      </w:r>
      <w:r w:rsidRPr="00E6389D">
        <w:rPr>
          <w:rFonts w:ascii="Times New Roman" w:hAnsi="Times New Roman" w:cs="Times New Roman"/>
          <w:sz w:val="24"/>
          <w:szCs w:val="24"/>
        </w:rPr>
        <w:t>stwierdził</w:t>
      </w:r>
      <w:r>
        <w:rPr>
          <w:rFonts w:ascii="Times New Roman" w:hAnsi="Times New Roman" w:cs="Times New Roman"/>
          <w:sz w:val="24"/>
          <w:szCs w:val="24"/>
        </w:rPr>
        <w:t>a</w:t>
      </w:r>
      <w:r w:rsidRPr="00E6389D">
        <w:rPr>
          <w:rFonts w:ascii="Times New Roman" w:hAnsi="Times New Roman" w:cs="Times New Roman"/>
          <w:sz w:val="24"/>
          <w:szCs w:val="24"/>
        </w:rPr>
        <w:t>, iż Rada Miejska będzie obradowała według przyjętego porządku obrad. Następnie pr</w:t>
      </w:r>
      <w:r>
        <w:rPr>
          <w:rFonts w:ascii="Times New Roman" w:hAnsi="Times New Roman" w:cs="Times New Roman"/>
          <w:sz w:val="24"/>
          <w:szCs w:val="24"/>
        </w:rPr>
        <w:t>zekazała, iż protokół z obrad VI</w:t>
      </w:r>
      <w:r w:rsidR="00AE014B">
        <w:rPr>
          <w:rFonts w:ascii="Times New Roman" w:hAnsi="Times New Roman" w:cs="Times New Roman"/>
          <w:sz w:val="24"/>
          <w:szCs w:val="24"/>
        </w:rPr>
        <w:t>I</w:t>
      </w:r>
      <w:r>
        <w:rPr>
          <w:rFonts w:ascii="Times New Roman" w:hAnsi="Times New Roman" w:cs="Times New Roman"/>
          <w:sz w:val="24"/>
          <w:szCs w:val="24"/>
        </w:rPr>
        <w:t>/2</w:t>
      </w:r>
      <w:r w:rsidR="00633723">
        <w:rPr>
          <w:rFonts w:ascii="Times New Roman" w:hAnsi="Times New Roman" w:cs="Times New Roman"/>
          <w:sz w:val="24"/>
          <w:szCs w:val="24"/>
        </w:rPr>
        <w:t>4</w:t>
      </w:r>
      <w:r w:rsidRPr="00E6389D">
        <w:rPr>
          <w:rFonts w:ascii="Times New Roman" w:hAnsi="Times New Roman" w:cs="Times New Roman"/>
          <w:sz w:val="24"/>
          <w:szCs w:val="24"/>
        </w:rPr>
        <w:t xml:space="preserve"> sesji został sporządzony, był wyłożony do wglądu, każdy zainteresowany miał możliwość</w:t>
      </w:r>
      <w:r>
        <w:rPr>
          <w:rFonts w:ascii="Times New Roman" w:hAnsi="Times New Roman" w:cs="Times New Roman"/>
          <w:sz w:val="24"/>
          <w:szCs w:val="24"/>
        </w:rPr>
        <w:t xml:space="preserve"> zapoznania się z protokołem                  w biurze r</w:t>
      </w:r>
      <w:r w:rsidRPr="00E6389D">
        <w:rPr>
          <w:rFonts w:ascii="Times New Roman" w:hAnsi="Times New Roman" w:cs="Times New Roman"/>
          <w:sz w:val="24"/>
          <w:szCs w:val="24"/>
        </w:rPr>
        <w:t xml:space="preserve">ady. </w:t>
      </w:r>
      <w:r w:rsidR="00633723">
        <w:rPr>
          <w:rFonts w:ascii="Times New Roman" w:hAnsi="Times New Roman" w:cs="Times New Roman"/>
          <w:sz w:val="24"/>
          <w:szCs w:val="24"/>
        </w:rPr>
        <w:t xml:space="preserve">Przewodnicząca poinformowała o wniosku radnego Łukasza Agaś w związku              z protokołem nr VII/24, który został uwzględniony. Poinformowano, że protokół zostanie niezwłocznie opublikowany na BIP Urzędu Miasta i Gminy Chodecz z wniesionymi poprawkami. </w:t>
      </w:r>
      <w:r w:rsidRPr="00E6389D">
        <w:rPr>
          <w:rFonts w:ascii="Times New Roman" w:hAnsi="Times New Roman" w:cs="Times New Roman"/>
          <w:sz w:val="24"/>
          <w:szCs w:val="24"/>
        </w:rPr>
        <w:t>Protokół został poddany pod głosowan</w:t>
      </w:r>
      <w:r>
        <w:rPr>
          <w:rFonts w:ascii="Times New Roman" w:hAnsi="Times New Roman" w:cs="Times New Roman"/>
          <w:sz w:val="24"/>
          <w:szCs w:val="24"/>
        </w:rPr>
        <w:t>ie. Za przyjęciem protokołu Nr VI</w:t>
      </w:r>
      <w:r w:rsidR="00AE014B">
        <w:rPr>
          <w:rFonts w:ascii="Times New Roman" w:hAnsi="Times New Roman" w:cs="Times New Roman"/>
          <w:sz w:val="24"/>
          <w:szCs w:val="24"/>
        </w:rPr>
        <w:t>I</w:t>
      </w:r>
      <w:r>
        <w:rPr>
          <w:rFonts w:ascii="Times New Roman" w:hAnsi="Times New Roman" w:cs="Times New Roman"/>
          <w:sz w:val="24"/>
          <w:szCs w:val="24"/>
        </w:rPr>
        <w:t>/2</w:t>
      </w:r>
      <w:r w:rsidR="00633723">
        <w:rPr>
          <w:rFonts w:ascii="Times New Roman" w:hAnsi="Times New Roman" w:cs="Times New Roman"/>
          <w:sz w:val="24"/>
          <w:szCs w:val="24"/>
        </w:rPr>
        <w:t>4</w:t>
      </w:r>
      <w:r w:rsidRPr="00E6389D">
        <w:rPr>
          <w:rFonts w:ascii="Times New Roman" w:hAnsi="Times New Roman" w:cs="Times New Roman"/>
          <w:sz w:val="24"/>
          <w:szCs w:val="24"/>
        </w:rPr>
        <w:t xml:space="preserve"> głosowało </w:t>
      </w:r>
      <w:r>
        <w:rPr>
          <w:rFonts w:ascii="Times New Roman" w:hAnsi="Times New Roman" w:cs="Times New Roman"/>
          <w:sz w:val="24"/>
          <w:szCs w:val="24"/>
        </w:rPr>
        <w:t>1</w:t>
      </w:r>
      <w:r w:rsidR="00633723">
        <w:rPr>
          <w:rFonts w:ascii="Times New Roman" w:hAnsi="Times New Roman" w:cs="Times New Roman"/>
          <w:sz w:val="24"/>
          <w:szCs w:val="24"/>
        </w:rPr>
        <w:t>0</w:t>
      </w:r>
      <w:r w:rsidRPr="00E6389D">
        <w:rPr>
          <w:rFonts w:ascii="Times New Roman" w:hAnsi="Times New Roman" w:cs="Times New Roman"/>
          <w:sz w:val="24"/>
          <w:szCs w:val="24"/>
        </w:rPr>
        <w:t xml:space="preserve"> radnych, przeciwnych 0, wstrzymujących </w:t>
      </w:r>
      <w:r w:rsidR="00633723">
        <w:rPr>
          <w:rFonts w:ascii="Times New Roman" w:hAnsi="Times New Roman" w:cs="Times New Roman"/>
          <w:sz w:val="24"/>
          <w:szCs w:val="24"/>
        </w:rPr>
        <w:t>1</w:t>
      </w:r>
      <w:r w:rsidRPr="00E6389D">
        <w:rPr>
          <w:rFonts w:ascii="Times New Roman" w:hAnsi="Times New Roman" w:cs="Times New Roman"/>
          <w:sz w:val="24"/>
          <w:szCs w:val="24"/>
        </w:rPr>
        <w:t xml:space="preserve">.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stwierdził</w:t>
      </w:r>
      <w:r>
        <w:rPr>
          <w:rFonts w:ascii="Times New Roman" w:hAnsi="Times New Roman" w:cs="Times New Roman"/>
          <w:sz w:val="24"/>
          <w:szCs w:val="24"/>
        </w:rPr>
        <w:t>a</w:t>
      </w:r>
      <w:r w:rsidRPr="00E6389D">
        <w:rPr>
          <w:rFonts w:ascii="Times New Roman" w:hAnsi="Times New Roman" w:cs="Times New Roman"/>
          <w:sz w:val="24"/>
          <w:szCs w:val="24"/>
        </w:rPr>
        <w:t>, iż protokół z popr</w:t>
      </w:r>
      <w:r>
        <w:rPr>
          <w:rFonts w:ascii="Times New Roman" w:hAnsi="Times New Roman" w:cs="Times New Roman"/>
          <w:sz w:val="24"/>
          <w:szCs w:val="24"/>
        </w:rPr>
        <w:t>zedniej sesji został przyjęty 1</w:t>
      </w:r>
      <w:r w:rsidR="00633723">
        <w:rPr>
          <w:rFonts w:ascii="Times New Roman" w:hAnsi="Times New Roman" w:cs="Times New Roman"/>
          <w:sz w:val="24"/>
          <w:szCs w:val="24"/>
        </w:rPr>
        <w:t>0</w:t>
      </w:r>
      <w:r w:rsidRPr="00E6389D">
        <w:rPr>
          <w:rFonts w:ascii="Times New Roman" w:hAnsi="Times New Roman" w:cs="Times New Roman"/>
          <w:sz w:val="24"/>
          <w:szCs w:val="24"/>
        </w:rPr>
        <w:t xml:space="preserve"> głosami za.</w:t>
      </w:r>
      <w:r>
        <w:rPr>
          <w:rFonts w:ascii="Times New Roman" w:hAnsi="Times New Roman" w:cs="Times New Roman"/>
          <w:sz w:val="24"/>
          <w:szCs w:val="24"/>
        </w:rPr>
        <w:t xml:space="preserve">  </w:t>
      </w:r>
    </w:p>
    <w:p w14:paraId="7C11C431" w14:textId="77777777" w:rsidR="00987526" w:rsidRPr="00E6389D" w:rsidRDefault="00987526" w:rsidP="00987526">
      <w:pPr>
        <w:spacing w:after="0"/>
        <w:jc w:val="both"/>
        <w:rPr>
          <w:rFonts w:ascii="Times New Roman" w:hAnsi="Times New Roman" w:cs="Times New Roman"/>
          <w:sz w:val="24"/>
          <w:szCs w:val="24"/>
        </w:rPr>
      </w:pPr>
    </w:p>
    <w:p w14:paraId="50A07C58" w14:textId="77777777" w:rsidR="00987526" w:rsidRDefault="00987526" w:rsidP="009875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Ad.2 Sprawozdanie z działalności Burmistrza w okresie </w:t>
      </w:r>
      <w:r w:rsidRPr="00B40B2B">
        <w:rPr>
          <w:rFonts w:ascii="Times New Roman" w:hAnsi="Times New Roman" w:cs="Times New Roman"/>
          <w:b/>
          <w:sz w:val="24"/>
          <w:szCs w:val="24"/>
        </w:rPr>
        <w:t>międzysesyjnym.</w:t>
      </w:r>
    </w:p>
    <w:p w14:paraId="37CF0F37" w14:textId="77777777" w:rsidR="00987526" w:rsidRDefault="00987526" w:rsidP="00987526">
      <w:pPr>
        <w:spacing w:after="0" w:line="240" w:lineRule="auto"/>
        <w:jc w:val="both"/>
        <w:rPr>
          <w:rFonts w:ascii="Times New Roman" w:hAnsi="Times New Roman" w:cs="Times New Roman"/>
          <w:b/>
          <w:sz w:val="24"/>
          <w:szCs w:val="24"/>
        </w:rPr>
      </w:pPr>
    </w:p>
    <w:p w14:paraId="1D878341" w14:textId="77777777" w:rsidR="00987526" w:rsidRDefault="00987526" w:rsidP="0098752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Pan</w:t>
      </w:r>
      <w:r>
        <w:rPr>
          <w:rFonts w:ascii="Times New Roman" w:hAnsi="Times New Roman" w:cs="Times New Roman"/>
          <w:sz w:val="24"/>
          <w:szCs w:val="24"/>
        </w:rPr>
        <w:t>i</w:t>
      </w:r>
      <w:r w:rsidRPr="00E6389D">
        <w:rPr>
          <w:rFonts w:ascii="Times New Roman" w:hAnsi="Times New Roman" w:cs="Times New Roman"/>
          <w:sz w:val="24"/>
          <w:szCs w:val="24"/>
        </w:rPr>
        <w:t xml:space="preserve"> </w:t>
      </w:r>
      <w:r>
        <w:rPr>
          <w:rFonts w:ascii="Times New Roman" w:hAnsi="Times New Roman" w:cs="Times New Roman"/>
          <w:sz w:val="24"/>
          <w:szCs w:val="24"/>
        </w:rPr>
        <w:t>Anna Twardowska</w:t>
      </w:r>
      <w:r w:rsidRPr="00E6389D">
        <w:rPr>
          <w:rFonts w:ascii="Times New Roman" w:hAnsi="Times New Roman" w:cs="Times New Roman"/>
          <w:sz w:val="24"/>
          <w:szCs w:val="24"/>
        </w:rPr>
        <w:t xml:space="preserve"> poprosił</w:t>
      </w:r>
      <w:r>
        <w:rPr>
          <w:rFonts w:ascii="Times New Roman" w:hAnsi="Times New Roman" w:cs="Times New Roman"/>
          <w:sz w:val="24"/>
          <w:szCs w:val="24"/>
        </w:rPr>
        <w:t>a</w:t>
      </w:r>
      <w:r w:rsidRPr="00E6389D">
        <w:rPr>
          <w:rFonts w:ascii="Times New Roman" w:hAnsi="Times New Roman" w:cs="Times New Roman"/>
          <w:sz w:val="24"/>
          <w:szCs w:val="24"/>
        </w:rPr>
        <w:t xml:space="preserve"> Burmistrza Chodcza      </w:t>
      </w:r>
      <w:r>
        <w:rPr>
          <w:rFonts w:ascii="Times New Roman" w:hAnsi="Times New Roman" w:cs="Times New Roman"/>
          <w:sz w:val="24"/>
          <w:szCs w:val="24"/>
        </w:rPr>
        <w:t xml:space="preserve">          </w:t>
      </w:r>
      <w:r w:rsidRPr="00E6389D">
        <w:rPr>
          <w:rFonts w:ascii="Times New Roman" w:hAnsi="Times New Roman" w:cs="Times New Roman"/>
          <w:sz w:val="24"/>
          <w:szCs w:val="24"/>
        </w:rPr>
        <w:t>o przedłożenie sprawozdania z działalności międzysesyjnej</w:t>
      </w:r>
      <w:r>
        <w:rPr>
          <w:rFonts w:ascii="Times New Roman" w:hAnsi="Times New Roman" w:cs="Times New Roman"/>
          <w:sz w:val="24"/>
          <w:szCs w:val="24"/>
        </w:rPr>
        <w:t xml:space="preserve">. Burmistrz udzielił informacji, iż  w okresie międzysesyjnym z ważniejszych rzeczy miały miejsce następujące wydarzenia: </w:t>
      </w:r>
    </w:p>
    <w:p w14:paraId="6D55C809" w14:textId="77777777" w:rsidR="000232EF" w:rsidRDefault="00987526"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3A27">
        <w:rPr>
          <w:rFonts w:ascii="Times New Roman" w:hAnsi="Times New Roman" w:cs="Times New Roman"/>
          <w:sz w:val="24"/>
          <w:szCs w:val="24"/>
        </w:rPr>
        <w:t xml:space="preserve"> </w:t>
      </w:r>
      <w:r w:rsidR="000232EF">
        <w:rPr>
          <w:rFonts w:ascii="Times New Roman" w:hAnsi="Times New Roman" w:cs="Times New Roman"/>
          <w:sz w:val="24"/>
          <w:szCs w:val="24"/>
        </w:rPr>
        <w:t xml:space="preserve">obecnie realizujemy dwa projekty dofinansowane z Urzędu Marszałkowskiego: jeden dla Przedszkola z zakresu poszerzania oferty edukacyjnej, okres realizacji to jest rok szkolny 2024/2025; dofinansowanie jest 665 tyś. zł.; drugi też edukacyjny dla Szkoły Podstawowej w Chodczu w zakresie wsparcia równego dostępu do dobrej jakości edukacji włączającej oraz kształcenia i szkolenia ogólnego sprzyjającego możliwości ich ukończenia – okres realizacji jest to rok szkolny 2024/2025, 2025/2026 dofinansowanie na podobnym poziomie 663 tyś. zł. w zaokrągleniu. </w:t>
      </w:r>
    </w:p>
    <w:p w14:paraId="66B3029F" w14:textId="77777777" w:rsidR="000232EF" w:rsidRDefault="000232EF"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ku końcowi zbliżają się inwestycje związane z modernizacją i remontami dróg gminnych zaplanowane na 2024 rok, zostały głównie sprawy porządkowe i w dwóch miejscach pobocza nie są dokończone, generalnie sprawy prawie się kończą.</w:t>
      </w:r>
    </w:p>
    <w:p w14:paraId="1B086814" w14:textId="77777777" w:rsidR="00EE29A7" w:rsidRDefault="000232EF"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 tej chwili takim bardzo ważnym zadaniem, którym się w Urzędzie zajmujemy jest to wniosek, który będzie w ramach naboru z KPO na gospodarkę wodno-ściekową; nabór został już ogłoszony-termin naboru jest do 16 stycznia 2025r. Jest to termin krótki, bardzo ciasny czas na przygotowanie się do </w:t>
      </w:r>
      <w:r w:rsidR="00EE29A7">
        <w:rPr>
          <w:rFonts w:ascii="Times New Roman" w:hAnsi="Times New Roman" w:cs="Times New Roman"/>
          <w:sz w:val="24"/>
          <w:szCs w:val="24"/>
        </w:rPr>
        <w:t xml:space="preserve">właściwego złożenia wniosku, ponieważ niemożliwe w tym czasie jest </w:t>
      </w:r>
      <w:r w:rsidR="00EE29A7">
        <w:rPr>
          <w:rFonts w:ascii="Times New Roman" w:hAnsi="Times New Roman" w:cs="Times New Roman"/>
          <w:sz w:val="24"/>
          <w:szCs w:val="24"/>
        </w:rPr>
        <w:lastRenderedPageBreak/>
        <w:t xml:space="preserve">uzyskanie do tego dnia do 16 stycznia pozwoleń na budowę na niektóre inwestycje z tego zakresu, które chcielibyśmy realizować. Burmistrz ma nadzieję, że uda się wybrnąć z tego problemu w inny sposób. Dofinansowanie jest 100% kosztów netto przy założeniu, że można składać wniosek do 5 mln zł. to trzeba liczyć się z tym, że ponad milion zł. to będzie VAT, który na ten moment nie do końca jest jeszcze wiadomo czy będzie możliwe do zwrotu, to taka uwaga, dygresja odnośnie tego dofinansowania, bo na pewno o tym programie będzie głośno 100% tak ale do kosztów netto. Zakres projektu jaki planujemy przygotować, jest to budowa wodociągu w miejscowości Mielinek, głównie działki letniskowe, tam kilku mieszkańców tylko mieszka, ale głównie domki letniskowe. Zadanie, które zostało przeciągane, może nie realizowane przez ostanie 10-lecia z powodów różnych tzn. brak możliwości dofinansowań, ważniejsze potrzeby w przypadku mieszkańców gminy, odległość i warunki terenowe dlatego ten wodociąg tam nie był realizowany, a najważniejszy chyba to taki, że Urząd Gminy nie jest właścicielem wszystkich dróg dojazdowych do działek letniskowych. W tej chwili jesteśmy na etapie pozyskiwania zgód właścicieli tych dróg żeby można było ten wodociąg w tych drogach gdzie gmina nie jest właścicielem umiejscowić. Na ten moment wydaje się sprawa wygląda dość dobrze, przynajmniej po rozmowach telefonicznych, że Ci właściciele będą takie zgody wydawać. Mają te zgody spłynąć do 15 grudnia. </w:t>
      </w:r>
    </w:p>
    <w:p w14:paraId="1ADDEEB4" w14:textId="4AE6B38E" w:rsidR="0088647E" w:rsidRDefault="00EE29A7"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kolejny zakres tego projektu, bo projekt jest bardzo </w:t>
      </w:r>
      <w:r w:rsidR="0088647E">
        <w:rPr>
          <w:rFonts w:ascii="Times New Roman" w:hAnsi="Times New Roman" w:cs="Times New Roman"/>
          <w:sz w:val="24"/>
          <w:szCs w:val="24"/>
        </w:rPr>
        <w:t xml:space="preserve">rozbudowany – budowa wodociągu </w:t>
      </w:r>
      <w:r w:rsidR="00CC0F95">
        <w:rPr>
          <w:rFonts w:ascii="Times New Roman" w:hAnsi="Times New Roman" w:cs="Times New Roman"/>
          <w:sz w:val="24"/>
          <w:szCs w:val="24"/>
        </w:rPr>
        <w:t xml:space="preserve">                       </w:t>
      </w:r>
      <w:r w:rsidR="0088647E">
        <w:rPr>
          <w:rFonts w:ascii="Times New Roman" w:hAnsi="Times New Roman" w:cs="Times New Roman"/>
          <w:sz w:val="24"/>
          <w:szCs w:val="24"/>
        </w:rPr>
        <w:t xml:space="preserve">i kanalizacji w Chodczu, modernizacja stacji uzdatniania wody na terenie gminy, liczniki radiowe na wodę na terenach wiejskich. W chwili obecnej zleciliśmy opracowania pefu tj. program funkcjolano użytkowy, który umożliwi nam złożenie wniosku i wykonawca ewentualnie, który zostanie wyłoniony w drodze przetargu będzie musiał przeprowadzić wszystkie postępowania i uzyskać konieczne zgody i pozwolenia na wykonanie tych inwestycji. Dlatego na terenach wiejskich ponieważ nabór ogłosił PROW czyli Urzędu Marszałkowskiego, czyli obszary wiejskie i niestety obszar aglomeracji został z tego projektu wyłączony siłą rzeczy, czyli teren całego miasta Chodecz plus oczyszczalnia ścieków, niby </w:t>
      </w:r>
      <w:r w:rsidR="00CC0F95">
        <w:rPr>
          <w:rFonts w:ascii="Times New Roman" w:hAnsi="Times New Roman" w:cs="Times New Roman"/>
          <w:sz w:val="24"/>
          <w:szCs w:val="24"/>
        </w:rPr>
        <w:t xml:space="preserve">               </w:t>
      </w:r>
      <w:r w:rsidR="0088647E">
        <w:rPr>
          <w:rFonts w:ascii="Times New Roman" w:hAnsi="Times New Roman" w:cs="Times New Roman"/>
          <w:sz w:val="24"/>
          <w:szCs w:val="24"/>
        </w:rPr>
        <w:t>w Mielnie ale jest objęta obszarem aglomeracji i dlatego ta oczyszczalnia nie będzie mogła być modernizowana w ramach tego projektu.</w:t>
      </w:r>
    </w:p>
    <w:p w14:paraId="3EBA3AC1" w14:textId="5DB01448" w:rsidR="00EE29A7" w:rsidRDefault="0088647E"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dostaliśmy już informację, że otrzymamy dofinansowanie z Ministerstwa Sportu i Turystyki na modernizację tzw. orlika znajdującego się przy szkole, dofinansowanie jest to 50% kosztów całkowitych, zakres zadania obejmuje wymianę nawierzchni przede wszystkim boiska, wykonanie oświetlenia boiska, wymiana istniejących elementów wyposażenia boiska: słupki, piłki, piłko chwyty. Termin zakończenia tego zadania to październik 2025r. </w:t>
      </w:r>
    </w:p>
    <w:p w14:paraId="17E9EA22" w14:textId="77777777" w:rsidR="00640780" w:rsidRDefault="0088647E"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została zakończona </w:t>
      </w:r>
      <w:r w:rsidR="00640780">
        <w:rPr>
          <w:rFonts w:ascii="Times New Roman" w:hAnsi="Times New Roman" w:cs="Times New Roman"/>
          <w:sz w:val="24"/>
          <w:szCs w:val="24"/>
        </w:rPr>
        <w:t xml:space="preserve">duża inwestycja, </w:t>
      </w:r>
      <w:r>
        <w:rPr>
          <w:rFonts w:ascii="Times New Roman" w:hAnsi="Times New Roman" w:cs="Times New Roman"/>
          <w:sz w:val="24"/>
          <w:szCs w:val="24"/>
        </w:rPr>
        <w:t xml:space="preserve">budowa kanalizacji w </w:t>
      </w:r>
      <w:r w:rsidR="00640780">
        <w:rPr>
          <w:rFonts w:ascii="Times New Roman" w:hAnsi="Times New Roman" w:cs="Times New Roman"/>
          <w:sz w:val="24"/>
          <w:szCs w:val="24"/>
        </w:rPr>
        <w:t>miejscowości Huta Chodecka, tam warunki terenowe nie były proste więc tym bardziej cieszy fakt, że to się w końcu udało zakończyć. Mieszkańcy już są informowani, że mogą do tej kanalizacji być podłączeni.</w:t>
      </w:r>
    </w:p>
    <w:p w14:paraId="49CF8F79" w14:textId="77777777" w:rsidR="00985B7B" w:rsidRDefault="00640780"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jesteśmy w tej chwili również w trakcie przygotowania dokumentacji do złożenia wniosków na planowane </w:t>
      </w:r>
      <w:r w:rsidR="00985B7B">
        <w:rPr>
          <w:rFonts w:ascii="Times New Roman" w:hAnsi="Times New Roman" w:cs="Times New Roman"/>
          <w:sz w:val="24"/>
          <w:szCs w:val="24"/>
        </w:rPr>
        <w:t>nabory z Urzędu Marszałkowskiego w ramach tzw. zitu włocławskiego. Będą to wnioski na termomodernizacje budynków komunalnych, turystykę i zagospodarowanie przestrzeni publicznej. Szumnie nazywają się te projekty i te nazwy czyli termomodernizacje budynków, turystyka i zagospodarowanie przestrzenne natomiast kwoty tam nie są porażające niestety. Będziemy musieli lawirować żeby jednak coś zrobić, żeby coś było widać ale zakres nie będzie jakiś duży, ponieważ kwoty nie są tam duże.</w:t>
      </w:r>
    </w:p>
    <w:p w14:paraId="05653F32" w14:textId="1F603268" w:rsidR="003D4CE5" w:rsidRDefault="00985B7B" w:rsidP="003D4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Burmistrz odniósł się krótko do Święta</w:t>
      </w:r>
      <w:r w:rsidR="003D4CE5">
        <w:rPr>
          <w:rFonts w:ascii="Times New Roman" w:hAnsi="Times New Roman" w:cs="Times New Roman"/>
          <w:sz w:val="24"/>
          <w:szCs w:val="24"/>
        </w:rPr>
        <w:t xml:space="preserve"> Niepodległości 11 listopada, które jak co roku obchodzimy na terenie miasta Chodcza – cieszy fakt, który był widoczny, że coraz większa liczba mieszkańców naszej Gminy uczestniczy w tych uroczystościach, to jest ważne, powinniśmy tego typu uroczystości świętować i powinno nas być widać. Burmistrz jeszcze raz podziękował wszystkim osobom, które zechciały w tym święcie uczestniczyć. </w:t>
      </w:r>
    </w:p>
    <w:p w14:paraId="07B62567" w14:textId="18361DC9" w:rsidR="00987526" w:rsidRDefault="00987526" w:rsidP="003D4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tym zakończono. Dyskusji nie było.</w:t>
      </w:r>
    </w:p>
    <w:p w14:paraId="71C598E9" w14:textId="77777777" w:rsidR="00987526" w:rsidRDefault="00987526" w:rsidP="00987526">
      <w:pPr>
        <w:tabs>
          <w:tab w:val="left" w:pos="284"/>
        </w:tabs>
        <w:spacing w:after="0" w:line="240" w:lineRule="auto"/>
        <w:jc w:val="both"/>
        <w:rPr>
          <w:rFonts w:ascii="Times New Roman" w:hAnsi="Times New Roman" w:cs="Times New Roman"/>
          <w:sz w:val="24"/>
          <w:szCs w:val="24"/>
        </w:rPr>
      </w:pPr>
    </w:p>
    <w:p w14:paraId="44882133" w14:textId="77777777" w:rsidR="00987526" w:rsidRPr="00D76FEF" w:rsidRDefault="00987526" w:rsidP="00987526">
      <w:pPr>
        <w:spacing w:after="0"/>
        <w:jc w:val="both"/>
        <w:rPr>
          <w:rFonts w:ascii="Times New Roman" w:hAnsi="Times New Roman" w:cs="Times New Roman"/>
          <w:b/>
          <w:sz w:val="24"/>
          <w:szCs w:val="24"/>
        </w:rPr>
      </w:pPr>
      <w:r w:rsidRPr="00D76FEF">
        <w:rPr>
          <w:rFonts w:ascii="Times New Roman" w:hAnsi="Times New Roman" w:cs="Times New Roman"/>
          <w:b/>
          <w:sz w:val="24"/>
          <w:szCs w:val="24"/>
        </w:rPr>
        <w:lastRenderedPageBreak/>
        <w:t xml:space="preserve">Ad.3 Sprawozdania o odbytych posiedzeniach  Komisji  Rady  Miejskiej w okresie  </w:t>
      </w:r>
    </w:p>
    <w:p w14:paraId="356E736D" w14:textId="77777777" w:rsidR="00987526" w:rsidRDefault="00987526" w:rsidP="00987526">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      międzysesyjnym – Przewodniczący Komisji.</w:t>
      </w:r>
    </w:p>
    <w:p w14:paraId="694EE487" w14:textId="77777777" w:rsidR="00987526" w:rsidRDefault="00987526" w:rsidP="00987526">
      <w:pPr>
        <w:spacing w:after="0"/>
        <w:jc w:val="both"/>
        <w:rPr>
          <w:rFonts w:ascii="Times New Roman" w:hAnsi="Times New Roman" w:cs="Times New Roman"/>
          <w:b/>
          <w:sz w:val="24"/>
          <w:szCs w:val="24"/>
        </w:rPr>
      </w:pPr>
    </w:p>
    <w:p w14:paraId="12A1F745" w14:textId="77777777" w:rsidR="00987526" w:rsidRPr="00E6389D"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poprosił</w:t>
      </w:r>
      <w:r>
        <w:rPr>
          <w:rFonts w:ascii="Times New Roman" w:hAnsi="Times New Roman" w:cs="Times New Roman"/>
          <w:sz w:val="24"/>
          <w:szCs w:val="24"/>
        </w:rPr>
        <w:t>a</w:t>
      </w:r>
      <w:r w:rsidRPr="00E6389D">
        <w:rPr>
          <w:rFonts w:ascii="Times New Roman" w:hAnsi="Times New Roman" w:cs="Times New Roman"/>
          <w:sz w:val="24"/>
          <w:szCs w:val="24"/>
        </w:rPr>
        <w:t xml:space="preserve"> Przewodniczących Komis</w:t>
      </w:r>
      <w:r>
        <w:rPr>
          <w:rFonts w:ascii="Times New Roman" w:hAnsi="Times New Roman" w:cs="Times New Roman"/>
          <w:sz w:val="24"/>
          <w:szCs w:val="24"/>
        </w:rPr>
        <w:t xml:space="preserve">ji stałych                                  </w:t>
      </w:r>
      <w:r w:rsidRPr="00E6389D">
        <w:rPr>
          <w:rFonts w:ascii="Times New Roman" w:hAnsi="Times New Roman" w:cs="Times New Roman"/>
          <w:sz w:val="24"/>
          <w:szCs w:val="24"/>
        </w:rPr>
        <w:t xml:space="preserve">o przedłożenie sprawozdań ze swych posiedzeń w okresie międzysesyjnym.              </w:t>
      </w:r>
    </w:p>
    <w:p w14:paraId="441E1F2D" w14:textId="2FDD057E" w:rsidR="003D4CE5" w:rsidRDefault="00987526" w:rsidP="003D4CE5">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1) </w:t>
      </w:r>
      <w:r w:rsidR="003D4CE5">
        <w:rPr>
          <w:rFonts w:ascii="Times New Roman" w:hAnsi="Times New Roman" w:cs="Times New Roman"/>
          <w:sz w:val="24"/>
          <w:szCs w:val="24"/>
        </w:rPr>
        <w:t xml:space="preserve">Przewodniczący Komisji Budżetu i Finansów – radna Beta Michalak przedstawiła, iż Komisja w okresie międzysesyjnym obradowała dwa razy. Na pierwszym spotkaniu                             14 listopada przewodnia tematyka to stawki podatkowe i opłaty lokalne na rok 2025, drugie posiedzenie odbyło się w dniu 27 listopada gdzie pracowano nad zmianami do budżetu Miasta i Gminy Chodecz na rok 2024 i WPF Miasta i Gminy Chodecz na lata 2024-2038 oraz opiniowano projekty uchwał. Komisja rozpatrywała także pisma skierowane do Komisji – odpowiedzi znajdują się w protokole. </w:t>
      </w:r>
    </w:p>
    <w:p w14:paraId="281FEF47" w14:textId="7E92760A" w:rsidR="003D4CE5" w:rsidRDefault="003D4CE5" w:rsidP="003D4CE5">
      <w:pPr>
        <w:tabs>
          <w:tab w:val="left" w:pos="142"/>
        </w:tabs>
        <w:jc w:val="both"/>
        <w:rPr>
          <w:rFonts w:ascii="Times New Roman" w:hAnsi="Times New Roman" w:cs="Times New Roman"/>
          <w:sz w:val="24"/>
          <w:szCs w:val="24"/>
        </w:rPr>
      </w:pPr>
      <w:r>
        <w:rPr>
          <w:rFonts w:ascii="Times New Roman" w:hAnsi="Times New Roman" w:cs="Times New Roman"/>
          <w:sz w:val="24"/>
          <w:szCs w:val="24"/>
        </w:rPr>
        <w:t>W tym momencie na sali znajduje się 12 radnych.</w:t>
      </w:r>
    </w:p>
    <w:p w14:paraId="6A97DEF1" w14:textId="5DF66856" w:rsidR="00987526" w:rsidRDefault="003D4CE5"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2) Przewodniczący </w:t>
      </w:r>
      <w:r w:rsidR="00987526" w:rsidRPr="00E6389D">
        <w:rPr>
          <w:rFonts w:ascii="Times New Roman" w:hAnsi="Times New Roman" w:cs="Times New Roman"/>
          <w:sz w:val="24"/>
          <w:szCs w:val="24"/>
        </w:rPr>
        <w:t>Komisj</w:t>
      </w:r>
      <w:r>
        <w:rPr>
          <w:rFonts w:ascii="Times New Roman" w:hAnsi="Times New Roman" w:cs="Times New Roman"/>
          <w:sz w:val="24"/>
          <w:szCs w:val="24"/>
        </w:rPr>
        <w:t>i</w:t>
      </w:r>
      <w:r w:rsidR="00987526" w:rsidRPr="00E6389D">
        <w:rPr>
          <w:rFonts w:ascii="Times New Roman" w:hAnsi="Times New Roman" w:cs="Times New Roman"/>
          <w:sz w:val="24"/>
          <w:szCs w:val="24"/>
        </w:rPr>
        <w:t xml:space="preserve"> </w:t>
      </w:r>
      <w:r w:rsidR="00987526">
        <w:rPr>
          <w:rFonts w:ascii="Times New Roman" w:hAnsi="Times New Roman" w:cs="Times New Roman"/>
          <w:sz w:val="24"/>
          <w:szCs w:val="24"/>
        </w:rPr>
        <w:t>Rewizyjn</w:t>
      </w:r>
      <w:r>
        <w:rPr>
          <w:rFonts w:ascii="Times New Roman" w:hAnsi="Times New Roman" w:cs="Times New Roman"/>
          <w:sz w:val="24"/>
          <w:szCs w:val="24"/>
        </w:rPr>
        <w:t>ej</w:t>
      </w:r>
      <w:r w:rsidR="00987526">
        <w:rPr>
          <w:rFonts w:ascii="Times New Roman" w:hAnsi="Times New Roman" w:cs="Times New Roman"/>
          <w:sz w:val="24"/>
          <w:szCs w:val="24"/>
        </w:rPr>
        <w:t xml:space="preserve"> – radny</w:t>
      </w:r>
      <w:r>
        <w:rPr>
          <w:rFonts w:ascii="Times New Roman" w:hAnsi="Times New Roman" w:cs="Times New Roman"/>
          <w:sz w:val="24"/>
          <w:szCs w:val="24"/>
        </w:rPr>
        <w:t xml:space="preserve"> Sikorski Adam</w:t>
      </w:r>
      <w:r w:rsidR="00987526" w:rsidRPr="00E6389D">
        <w:rPr>
          <w:rFonts w:ascii="Times New Roman" w:hAnsi="Times New Roman" w:cs="Times New Roman"/>
          <w:sz w:val="24"/>
          <w:szCs w:val="24"/>
        </w:rPr>
        <w:t xml:space="preserve"> przedstawił, iż Komisja</w:t>
      </w:r>
      <w:r w:rsidR="00A9217D">
        <w:rPr>
          <w:rFonts w:ascii="Times New Roman" w:hAnsi="Times New Roman" w:cs="Times New Roman"/>
          <w:sz w:val="24"/>
          <w:szCs w:val="24"/>
        </w:rPr>
        <w:t xml:space="preserve"> </w:t>
      </w:r>
      <w:r w:rsidR="0025172C">
        <w:rPr>
          <w:rFonts w:ascii="Times New Roman" w:hAnsi="Times New Roman" w:cs="Times New Roman"/>
          <w:sz w:val="24"/>
          <w:szCs w:val="24"/>
        </w:rPr>
        <w:t xml:space="preserve">                      </w:t>
      </w:r>
      <w:r w:rsidR="00987526" w:rsidRPr="00E6389D">
        <w:rPr>
          <w:rFonts w:ascii="Times New Roman" w:hAnsi="Times New Roman" w:cs="Times New Roman"/>
          <w:sz w:val="24"/>
          <w:szCs w:val="24"/>
        </w:rPr>
        <w:t xml:space="preserve">w okresie międzysesyjnym </w:t>
      </w:r>
      <w:r w:rsidR="00987526">
        <w:rPr>
          <w:rFonts w:ascii="Times New Roman" w:hAnsi="Times New Roman" w:cs="Times New Roman"/>
          <w:sz w:val="24"/>
          <w:szCs w:val="24"/>
        </w:rPr>
        <w:t>obradowała</w:t>
      </w:r>
      <w:r w:rsidR="0025172C">
        <w:rPr>
          <w:rFonts w:ascii="Times New Roman" w:hAnsi="Times New Roman" w:cs="Times New Roman"/>
          <w:sz w:val="24"/>
          <w:szCs w:val="24"/>
        </w:rPr>
        <w:t xml:space="preserve"> raz 05 listopada gdzie analizowano wydatkowanie środków finansowych w placówkach oświatowych oraz omawiano sprawy bieżące.  </w:t>
      </w:r>
      <w:r w:rsidR="00C83B5E">
        <w:rPr>
          <w:rFonts w:ascii="Times New Roman" w:hAnsi="Times New Roman" w:cs="Times New Roman"/>
          <w:sz w:val="24"/>
          <w:szCs w:val="24"/>
        </w:rPr>
        <w:t xml:space="preserve"> </w:t>
      </w:r>
    </w:p>
    <w:p w14:paraId="11C524F6" w14:textId="62B84CD3" w:rsidR="006A0FC9"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3) </w:t>
      </w:r>
      <w:r w:rsidR="0025172C" w:rsidRPr="00E6389D">
        <w:rPr>
          <w:rFonts w:ascii="Times New Roman" w:hAnsi="Times New Roman" w:cs="Times New Roman"/>
          <w:sz w:val="24"/>
          <w:szCs w:val="24"/>
        </w:rPr>
        <w:t>Przewodniczący Komisji Obywatelskiej i Ochrony Środowiska – radna Ewa Kwiatkowska przekazała iż w okresie mię</w:t>
      </w:r>
      <w:r w:rsidR="0025172C">
        <w:rPr>
          <w:rFonts w:ascii="Times New Roman" w:hAnsi="Times New Roman" w:cs="Times New Roman"/>
          <w:sz w:val="24"/>
          <w:szCs w:val="24"/>
        </w:rPr>
        <w:t xml:space="preserve">dzysesyjnym Komisja obradowała dwa razy. Pierwsze z nich dotyczyło spraw związanych z gospodarką odpadami, stanem wysypisk, zbiórką </w:t>
      </w:r>
      <w:r w:rsidR="006A0FC9">
        <w:rPr>
          <w:rFonts w:ascii="Times New Roman" w:hAnsi="Times New Roman" w:cs="Times New Roman"/>
          <w:sz w:val="24"/>
          <w:szCs w:val="24"/>
        </w:rPr>
        <w:t xml:space="preserve">                                      </w:t>
      </w:r>
      <w:r w:rsidR="0025172C">
        <w:rPr>
          <w:rFonts w:ascii="Times New Roman" w:hAnsi="Times New Roman" w:cs="Times New Roman"/>
          <w:sz w:val="24"/>
          <w:szCs w:val="24"/>
        </w:rPr>
        <w:t xml:space="preserve">i magazynowaniem nieczystości stałych oraz stanem bezpieczeństwa sanitarno-weterynaryjnego. W imieniu Urzędu informacji na temat funkcjonowania i gospodarowania odpadami informację przedstawiła Pani Lidia Chodorek. Jeżeli chodzi o bezpieczeństwo sanitarno weterynaryjne informację przedstawiła Pani Joanna Szymańska. Komisja pozytywnie oceniła informacje, zwłaszcza sprawy dotyczące adopcji psów i kotów. Pozytywnie oceniono również na tym posiedzeniu projekt uchwały dotyczący gminnego programu profilaktyki </w:t>
      </w:r>
      <w:r w:rsidR="006A0FC9">
        <w:rPr>
          <w:rFonts w:ascii="Times New Roman" w:hAnsi="Times New Roman" w:cs="Times New Roman"/>
          <w:sz w:val="24"/>
          <w:szCs w:val="24"/>
        </w:rPr>
        <w:t xml:space="preserve">                      </w:t>
      </w:r>
      <w:r w:rsidR="0025172C">
        <w:rPr>
          <w:rFonts w:ascii="Times New Roman" w:hAnsi="Times New Roman" w:cs="Times New Roman"/>
          <w:sz w:val="24"/>
          <w:szCs w:val="24"/>
        </w:rPr>
        <w:t>i rozwiązywania problemów alkoholowych i przeciwdziałani</w:t>
      </w:r>
      <w:r w:rsidR="00575193">
        <w:rPr>
          <w:rFonts w:ascii="Times New Roman" w:hAnsi="Times New Roman" w:cs="Times New Roman"/>
          <w:sz w:val="24"/>
          <w:szCs w:val="24"/>
        </w:rPr>
        <w:t>u</w:t>
      </w:r>
      <w:r w:rsidR="0025172C">
        <w:rPr>
          <w:rFonts w:ascii="Times New Roman" w:hAnsi="Times New Roman" w:cs="Times New Roman"/>
          <w:sz w:val="24"/>
          <w:szCs w:val="24"/>
        </w:rPr>
        <w:t xml:space="preserve"> narkomanii</w:t>
      </w:r>
      <w:r w:rsidR="00575193">
        <w:rPr>
          <w:rFonts w:ascii="Times New Roman" w:hAnsi="Times New Roman" w:cs="Times New Roman"/>
          <w:sz w:val="24"/>
          <w:szCs w:val="24"/>
        </w:rPr>
        <w:t xml:space="preserve">. Komisja zapoznała się również z dokumentami przekazanymi do komisji m.in. wnioskiem Komisji Oświaty, Zdrowia, Kultury i Sportu dotyczącym poparcia w sprawie oświetlenia i wyposażenia szatni </w:t>
      </w:r>
      <w:r w:rsidR="006A0FC9">
        <w:rPr>
          <w:rFonts w:ascii="Times New Roman" w:hAnsi="Times New Roman" w:cs="Times New Roman"/>
          <w:sz w:val="24"/>
          <w:szCs w:val="24"/>
        </w:rPr>
        <w:t xml:space="preserve">na stadionie sportowym w Chodczu. Kolejny wniosek został złożony przez Zespół Szkół w Kowalu dotyczący dofinansowania nagrody w konkursie fotograficznym, zdaniem Komisji ufundowanie nagrody jest zasadne w przypadku, gdy konkursowa praca, która uzyska najwyższy wynik będzie autorstwa ucznia z naszej gminy. Poruszano tematy dotyczące okazywania wdzięczności osobom, organizacjom, które mają istotny wpływ na promocję </w:t>
      </w:r>
      <w:r w:rsidR="00CC0F95">
        <w:rPr>
          <w:rFonts w:ascii="Times New Roman" w:hAnsi="Times New Roman" w:cs="Times New Roman"/>
          <w:sz w:val="24"/>
          <w:szCs w:val="24"/>
        </w:rPr>
        <w:t xml:space="preserve">                     </w:t>
      </w:r>
      <w:r w:rsidR="006A0FC9">
        <w:rPr>
          <w:rFonts w:ascii="Times New Roman" w:hAnsi="Times New Roman" w:cs="Times New Roman"/>
          <w:sz w:val="24"/>
          <w:szCs w:val="24"/>
        </w:rPr>
        <w:t>i reklamy naszej gminy. Pani Teresa Gapińska poinformowała, że rozpoczęła wspólnie z radą sołecką i sołtysem promowanie obiektu po zamkniętej szkole w Zalesiu i sposobie jego wykorzystania. Poruszono również tematy zanieczyszczenia terenu nad jeziorem, wiele zależy od świadomości użytkowników, naszych mieszkańców. Na drugim posiedzeniu analizowano projekty uchwał, które będą przedmiotem dzisiejszego posiedzenia rady. Wydano opinie w tej sprawie. W wolnych wnioskach Pan Grzegorz Grabowski zabrał głos dotyczący potrzeby wykonania ciągu spacerowo pieszego wokół naszego jeziora oraz tablicy upamiętniającej zamordowanych</w:t>
      </w:r>
      <w:r w:rsidR="002479A0">
        <w:rPr>
          <w:rFonts w:ascii="Times New Roman" w:hAnsi="Times New Roman" w:cs="Times New Roman"/>
          <w:sz w:val="24"/>
          <w:szCs w:val="24"/>
        </w:rPr>
        <w:t xml:space="preserve"> i poległych mieszkańców naszej gminy. Członkowie Komisji proponują uczcić pamięć tych osób tablicą bez wykazu nazwisk, ponieważ weryfikacja historyczna poległych i zamordowanych mieszkańców to proces długotrwały i można popełnić wiele błędów i wzbudzić wiele kontrowersji. Upłynęło wiele lat i zebranie wiarygodnych informacji </w:t>
      </w:r>
      <w:r w:rsidR="002479A0">
        <w:rPr>
          <w:rFonts w:ascii="Times New Roman" w:hAnsi="Times New Roman" w:cs="Times New Roman"/>
          <w:sz w:val="24"/>
          <w:szCs w:val="24"/>
        </w:rPr>
        <w:lastRenderedPageBreak/>
        <w:t>jest trudne. Z posiedzenia skierowała wniosek do pozostałych komisji rady dotyczący potrzeby odnowienia cokołu przy poniku na skwerze przy Urzędzie Miasta i Gminy i umieszczenie na nim tablicy upamiętniającej poległych, zamordowanych w latach 39-45 mieszkańców naszej gminy. Należałoby też podjąć rozmowy w sprawie pozyskania środków zewnętrznych na ciąg spacerowy wokół jeziora, o nim rozmawialiśmy już od wielu lat, są różne trudności, różnego typu, nie tylko finansowe, ale też również sprawy własnościowe. Na tym zakończono.</w:t>
      </w:r>
    </w:p>
    <w:p w14:paraId="74E4AB74" w14:textId="6DB20F46" w:rsidR="0025172C" w:rsidRDefault="00987526" w:rsidP="0025172C">
      <w:pPr>
        <w:tabs>
          <w:tab w:val="left" w:pos="142"/>
        </w:tabs>
        <w:jc w:val="both"/>
        <w:rPr>
          <w:rFonts w:ascii="Times New Roman" w:hAnsi="Times New Roman" w:cs="Times New Roman"/>
          <w:sz w:val="24"/>
          <w:szCs w:val="24"/>
        </w:rPr>
      </w:pPr>
      <w:r>
        <w:rPr>
          <w:rFonts w:ascii="Times New Roman" w:hAnsi="Times New Roman" w:cs="Times New Roman"/>
          <w:sz w:val="24"/>
          <w:szCs w:val="24"/>
        </w:rPr>
        <w:t>4</w:t>
      </w:r>
      <w:r w:rsidRPr="00E6389D">
        <w:rPr>
          <w:rFonts w:ascii="Times New Roman" w:hAnsi="Times New Roman" w:cs="Times New Roman"/>
          <w:sz w:val="24"/>
          <w:szCs w:val="24"/>
        </w:rPr>
        <w:t xml:space="preserve">) </w:t>
      </w:r>
      <w:r w:rsidR="0025172C">
        <w:rPr>
          <w:rFonts w:ascii="Times New Roman" w:hAnsi="Times New Roman" w:cs="Times New Roman"/>
          <w:sz w:val="24"/>
          <w:szCs w:val="24"/>
        </w:rPr>
        <w:t>Przewodniczący Komisji Rolnej i Infrastruktury Technicznej – radny Feliniak Wiesław przedstawił, iż w okresie międzysesyjnym Komisja obradowała raz</w:t>
      </w:r>
      <w:r w:rsidR="002479A0">
        <w:rPr>
          <w:rFonts w:ascii="Times New Roman" w:hAnsi="Times New Roman" w:cs="Times New Roman"/>
          <w:sz w:val="24"/>
          <w:szCs w:val="24"/>
        </w:rPr>
        <w:t>, w dniu 14 listopada.</w:t>
      </w:r>
      <w:r w:rsidR="0025172C">
        <w:rPr>
          <w:rFonts w:ascii="Times New Roman" w:hAnsi="Times New Roman" w:cs="Times New Roman"/>
          <w:sz w:val="24"/>
          <w:szCs w:val="24"/>
        </w:rPr>
        <w:t xml:space="preserve"> Tematyka przewodnia to stawki podatku rolnego na rok 202</w:t>
      </w:r>
      <w:r w:rsidR="002479A0">
        <w:rPr>
          <w:rFonts w:ascii="Times New Roman" w:hAnsi="Times New Roman" w:cs="Times New Roman"/>
          <w:sz w:val="24"/>
          <w:szCs w:val="24"/>
        </w:rPr>
        <w:t>5. W trakcie dyskusji poruszane były różne aspekty ale głównie rozmawiano o bardzo trudnej sytuacji, w której obecnie znajduje się polskie rolnictwo, również rolnicy z naszej gminy. Spowodowane jest to ciągłym wzrostem kosztów produkcji, a z drugiej strony wyjątkowo niskimi cenami płodów rolnych</w:t>
      </w:r>
      <w:r w:rsidR="009D7EE3">
        <w:rPr>
          <w:rFonts w:ascii="Times New Roman" w:hAnsi="Times New Roman" w:cs="Times New Roman"/>
          <w:sz w:val="24"/>
          <w:szCs w:val="24"/>
        </w:rPr>
        <w:t xml:space="preserve">, brakiem pomocy suszowej, czy obniżeniu dopłat obszarowych. W związku z powyższym Komisja podjęła decyzję, po uzgodnieniu z Burmistrzem, który był obecny na posiedzeniu, o obniżeniu ceny 1 q żyta z kwoty 86,34 zł. podanej przez GUS do kwoty 61,60 zł. To jest kwota taka jaka była w roku ubiegłym, dwa lata temu. Podatek przez ostatnie dwa lata pozostaje bez zmiany. Wynosi ta stawka z 1 hektara 154,00 zł. Burmistrz udzielił również informacji na temat przebiegu realizacji inwestycji przewidzianych do wykonania w budżecie na 2024 rok, co powtórzył dzisiaj Burmistrz na początku w swoim sprawozdaniu. Komisja rozpatrzyła pisma skierowane do </w:t>
      </w:r>
      <w:r w:rsidR="00412660">
        <w:rPr>
          <w:rFonts w:ascii="Times New Roman" w:hAnsi="Times New Roman" w:cs="Times New Roman"/>
          <w:sz w:val="24"/>
          <w:szCs w:val="24"/>
        </w:rPr>
        <w:t>rozpatrzenia do Komisji i stosowne wnioski zostały przekazane do Burmistrza.</w:t>
      </w:r>
      <w:r w:rsidR="009D7EE3">
        <w:rPr>
          <w:rFonts w:ascii="Times New Roman" w:hAnsi="Times New Roman" w:cs="Times New Roman"/>
          <w:sz w:val="24"/>
          <w:szCs w:val="24"/>
        </w:rPr>
        <w:t xml:space="preserve">     </w:t>
      </w:r>
    </w:p>
    <w:p w14:paraId="7BF49667" w14:textId="77777777" w:rsidR="00412660" w:rsidRDefault="00987526" w:rsidP="00412660">
      <w:pPr>
        <w:tabs>
          <w:tab w:val="left" w:pos="142"/>
        </w:tabs>
        <w:jc w:val="both"/>
        <w:rPr>
          <w:rFonts w:ascii="Times New Roman" w:hAnsi="Times New Roman" w:cs="Times New Roman"/>
          <w:sz w:val="24"/>
          <w:szCs w:val="24"/>
        </w:rPr>
      </w:pPr>
      <w:r>
        <w:rPr>
          <w:rFonts w:ascii="Times New Roman" w:hAnsi="Times New Roman" w:cs="Times New Roman"/>
          <w:sz w:val="24"/>
          <w:szCs w:val="24"/>
        </w:rPr>
        <w:t>5</w:t>
      </w:r>
      <w:r w:rsidRPr="00E6389D">
        <w:rPr>
          <w:rFonts w:ascii="Times New Roman" w:hAnsi="Times New Roman" w:cs="Times New Roman"/>
          <w:sz w:val="24"/>
          <w:szCs w:val="24"/>
        </w:rPr>
        <w:t xml:space="preserve">) </w:t>
      </w:r>
      <w:r w:rsidR="00412660">
        <w:rPr>
          <w:rFonts w:ascii="Times New Roman" w:hAnsi="Times New Roman" w:cs="Times New Roman"/>
          <w:sz w:val="24"/>
          <w:szCs w:val="24"/>
        </w:rPr>
        <w:t>P</w:t>
      </w:r>
      <w:r w:rsidR="00412660" w:rsidRPr="00E6389D">
        <w:rPr>
          <w:rFonts w:ascii="Times New Roman" w:hAnsi="Times New Roman" w:cs="Times New Roman"/>
          <w:sz w:val="24"/>
          <w:szCs w:val="24"/>
        </w:rPr>
        <w:t>rzewodniczący Komisji Skarg, Wnioskó</w:t>
      </w:r>
      <w:r w:rsidR="00412660">
        <w:rPr>
          <w:rFonts w:ascii="Times New Roman" w:hAnsi="Times New Roman" w:cs="Times New Roman"/>
          <w:sz w:val="24"/>
          <w:szCs w:val="24"/>
        </w:rPr>
        <w:t xml:space="preserve">w i Petycji – radny Łuczak Roman </w:t>
      </w:r>
      <w:r w:rsidR="00412660" w:rsidRPr="00E6389D">
        <w:rPr>
          <w:rFonts w:ascii="Times New Roman" w:hAnsi="Times New Roman" w:cs="Times New Roman"/>
          <w:sz w:val="24"/>
          <w:szCs w:val="24"/>
        </w:rPr>
        <w:t xml:space="preserve">przekazał, </w:t>
      </w:r>
      <w:r w:rsidR="00412660">
        <w:rPr>
          <w:rFonts w:ascii="Times New Roman" w:hAnsi="Times New Roman" w:cs="Times New Roman"/>
          <w:sz w:val="24"/>
          <w:szCs w:val="24"/>
        </w:rPr>
        <w:t xml:space="preserve">                  </w:t>
      </w:r>
      <w:r w:rsidR="00412660" w:rsidRPr="00E6389D">
        <w:rPr>
          <w:rFonts w:ascii="Times New Roman" w:hAnsi="Times New Roman" w:cs="Times New Roman"/>
          <w:sz w:val="24"/>
          <w:szCs w:val="24"/>
        </w:rPr>
        <w:t>iż w okresie międzysesyjnym Komisja</w:t>
      </w:r>
      <w:r w:rsidR="00412660">
        <w:rPr>
          <w:rFonts w:ascii="Times New Roman" w:hAnsi="Times New Roman" w:cs="Times New Roman"/>
          <w:sz w:val="24"/>
          <w:szCs w:val="24"/>
        </w:rPr>
        <w:t xml:space="preserve"> nie obradowała.</w:t>
      </w:r>
    </w:p>
    <w:p w14:paraId="7D96B4AF" w14:textId="33C19D23" w:rsidR="0070177E" w:rsidRDefault="00412660"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6) </w:t>
      </w:r>
      <w:r w:rsidR="00987526">
        <w:rPr>
          <w:rFonts w:ascii="Times New Roman" w:hAnsi="Times New Roman" w:cs="Times New Roman"/>
          <w:sz w:val="24"/>
          <w:szCs w:val="24"/>
        </w:rPr>
        <w:t>Przewodniczący Komisji Oświaty, Zdrowia, Kultury i Sportu – radny Stempczyński Jerzy przedstawił, iż Komisja w okresie międzysesyjnym obradowała</w:t>
      </w:r>
      <w:r>
        <w:rPr>
          <w:rFonts w:ascii="Times New Roman" w:hAnsi="Times New Roman" w:cs="Times New Roman"/>
          <w:sz w:val="24"/>
          <w:szCs w:val="24"/>
        </w:rPr>
        <w:t xml:space="preserve"> dwa razy, 18 października i 26 listopada. Głównie tematyka związana była z omawianiem regulaminu wynagradzania nauczycieli i konsultacji, które przeprowadziliśmy ze związkami zawodowymi. Projekt regulaminu został skierowany z końcem lata, pomimo upływu 30 dni, które wymagane są na odpowiedź związków zawodowych, jeśli chodzi o przedstawione propozycje, związki się nie wypowiedziały na piśmie, mimo to zostali zaproszeni przedstawiciele związkowi, w naszym mieście i gminie działają 3 związki zawodowe, aczkolwiek liczebność ich jest różna, począwszy od najmniejszego, który się nazywa Forum – 3 osoby tam są, poprzez Solidarność oświaty i największy Związek Nauczycielstwa Polskiego. Po wszechstronnej analizie, dyskusji większość głosów była jednak taka aby trzymać się pierwotnej wersji regulaminu, czyli tego, który z końcem lata został przesłany do konsultacji. Ponadto Komisja zajęła się sprawami finansowymi jeśli chodzi o </w:t>
      </w:r>
      <w:r w:rsidR="00CD6CC6">
        <w:rPr>
          <w:rFonts w:ascii="Times New Roman" w:hAnsi="Times New Roman" w:cs="Times New Roman"/>
          <w:sz w:val="24"/>
          <w:szCs w:val="24"/>
        </w:rPr>
        <w:t xml:space="preserve">gminną </w:t>
      </w:r>
      <w:r>
        <w:rPr>
          <w:rFonts w:ascii="Times New Roman" w:hAnsi="Times New Roman" w:cs="Times New Roman"/>
          <w:sz w:val="24"/>
          <w:szCs w:val="24"/>
        </w:rPr>
        <w:t>oświatę, przegłosowaniu now</w:t>
      </w:r>
      <w:r w:rsidR="00CD6CC6">
        <w:rPr>
          <w:rFonts w:ascii="Times New Roman" w:hAnsi="Times New Roman" w:cs="Times New Roman"/>
          <w:sz w:val="24"/>
          <w:szCs w:val="24"/>
        </w:rPr>
        <w:t xml:space="preserve">ego roku szkolnego, który nie pokrywa się z budżetowym bo wiadomo od 1 września </w:t>
      </w:r>
      <w:r w:rsidR="0036695B">
        <w:rPr>
          <w:rFonts w:ascii="Times New Roman" w:hAnsi="Times New Roman" w:cs="Times New Roman"/>
          <w:sz w:val="24"/>
          <w:szCs w:val="24"/>
        </w:rPr>
        <w:t xml:space="preserve">do końca grudnia to 4 miesiące i kolejne miesiące już w kolejnym roku budżetowym, zatrudnieniem w poszczególnych placówkach, również rozpatrzyliśmy pisma, które wpłynęły do Komisji tzn. była skarga m.in. związana z wycieczką, było również pismo rodziców piłkarek ręcznych z prośbą o dofinansowanie wyjazdów, zakupów strojów – sprawa o tyle się wyjaśniła, że klub, którego są reprezentantkami Junak Włocławek szkółka Chodecz złożył wniosek o dofinansowanie na przyszły rok w budżecie i ten wniosek zostanie uwzględniony o dotację i takie pieniążki dziewczyny z tych drużyn otrzymają. Ponadto rozpatrywaliśmy również sprawę, która była wcześniej omawiana przez Przewodniczących Komisji Obywatelskiej tzn. zagospodarowanie terenu przy jeziornego wokół jeziora chodeckiego. Kolega radny Grabowski przedstawił nam zebranym wczoraj </w:t>
      </w:r>
      <w:r w:rsidR="0036695B">
        <w:rPr>
          <w:rFonts w:ascii="Times New Roman" w:hAnsi="Times New Roman" w:cs="Times New Roman"/>
          <w:sz w:val="24"/>
          <w:szCs w:val="24"/>
        </w:rPr>
        <w:lastRenderedPageBreak/>
        <w:t xml:space="preserve">prezentację dotyczącą tego tematu ze slajdami, według wyliczeń kolegi radnego od strony przejazdu rzeczka Chodeczka na drodze wojewódzkiej 269 w kierunku Kromszewic gdzie się kończy ten pas, to jest odległość około 2 km i również około 2 km jeśli chodzi od rzeki Chodeczki po drugiej stronie jeziora, czyli Mstowo, Szczecin itd. Łącznie około 4 km, to są spore wydatki, spora inwestycja, której od razu nie wykonamy ale warto o niej rozmawiać jak podkreślali przedmówcy, kwestia prac koncepcyjnych, planistycznych, ustalenia spraw własnościowych – część gruntów jest własnością prywatną, część parafii, część nadleśnictwa, część naszą – dość skomplikowane sprawy ale warto o tym myśleć być może w przeciągu kilku lat tą inwestycją się zająć. Na tym zakończono.  </w:t>
      </w:r>
    </w:p>
    <w:p w14:paraId="46D7B741" w14:textId="051E7C64" w:rsidR="00987526" w:rsidRPr="004134E4"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Dyskusji </w:t>
      </w:r>
      <w:r w:rsidRPr="00E6389D">
        <w:rPr>
          <w:rFonts w:ascii="Times New Roman" w:hAnsi="Times New Roman" w:cs="Times New Roman"/>
          <w:sz w:val="24"/>
          <w:szCs w:val="24"/>
        </w:rPr>
        <w:t>nie było.</w:t>
      </w:r>
    </w:p>
    <w:p w14:paraId="20E2A023" w14:textId="77777777" w:rsidR="005A7130" w:rsidRPr="005A7130" w:rsidRDefault="00987526" w:rsidP="005A7130">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Ad.4</w:t>
      </w:r>
      <w:r w:rsidRPr="000A2836">
        <w:rPr>
          <w:rFonts w:ascii="Times New Roman" w:hAnsi="Times New Roman" w:cs="Times New Roman"/>
          <w:b/>
          <w:sz w:val="24"/>
          <w:szCs w:val="24"/>
        </w:rPr>
        <w:t xml:space="preserve"> </w:t>
      </w:r>
      <w:r w:rsidRPr="00761417">
        <w:rPr>
          <w:rFonts w:ascii="Times New Roman" w:hAnsi="Times New Roman" w:cs="Times New Roman"/>
          <w:b/>
          <w:sz w:val="24"/>
          <w:szCs w:val="24"/>
        </w:rPr>
        <w:t xml:space="preserve">Podjęcie uchwały </w:t>
      </w:r>
      <w:bookmarkStart w:id="19" w:name="_Hlk73522720"/>
      <w:r w:rsidR="005A7130" w:rsidRPr="005A7130">
        <w:rPr>
          <w:rFonts w:ascii="Times New Roman" w:hAnsi="Times New Roman" w:cs="Times New Roman"/>
          <w:b/>
          <w:bCs/>
          <w:sz w:val="24"/>
          <w:szCs w:val="24"/>
        </w:rPr>
        <w:t>zmieniającej uchwałę w sprawie Gminnego Program Profilaktyki                             i Rozwiązywania Problemów Alkoholowych i Przeciwdziałania Narkomanii na 2024 rok.</w:t>
      </w:r>
    </w:p>
    <w:p w14:paraId="3FDA4681" w14:textId="3126223A" w:rsidR="00987526" w:rsidRPr="005A7130" w:rsidRDefault="00987526" w:rsidP="00271B23">
      <w:pPr>
        <w:tabs>
          <w:tab w:val="left" w:pos="1608"/>
        </w:tabs>
        <w:spacing w:after="0"/>
        <w:jc w:val="both"/>
        <w:rPr>
          <w:rFonts w:ascii="Times New Roman" w:hAnsi="Times New Roman" w:cs="Times New Roman"/>
          <w:b/>
          <w:bCs/>
          <w:sz w:val="24"/>
          <w:szCs w:val="24"/>
        </w:rPr>
      </w:pPr>
    </w:p>
    <w:p w14:paraId="33CF8A45" w14:textId="77777777" w:rsidR="00987526" w:rsidRDefault="00987526" w:rsidP="00987526">
      <w:pPr>
        <w:spacing w:after="0" w:line="240" w:lineRule="auto"/>
        <w:jc w:val="both"/>
        <w:rPr>
          <w:rFonts w:ascii="Times New Roman" w:hAnsi="Times New Roman" w:cs="Times New Roman"/>
          <w:sz w:val="24"/>
          <w:szCs w:val="24"/>
        </w:rPr>
      </w:pPr>
    </w:p>
    <w:p w14:paraId="3BF856E1" w14:textId="65B89F5D" w:rsidR="00987526" w:rsidRDefault="00987526" w:rsidP="0012582D">
      <w:pPr>
        <w:jc w:val="both"/>
        <w:rPr>
          <w:rFonts w:ascii="Times New Roman" w:hAnsi="Times New Roman" w:cs="Times New Roman"/>
          <w:sz w:val="24"/>
          <w:szCs w:val="24"/>
        </w:rPr>
      </w:pPr>
      <w:bookmarkStart w:id="20" w:name="_Hlk151642256"/>
      <w:r>
        <w:rPr>
          <w:rFonts w:ascii="Times New Roman" w:hAnsi="Times New Roman" w:cs="Times New Roman"/>
          <w:sz w:val="24"/>
          <w:szCs w:val="24"/>
        </w:rPr>
        <w:t xml:space="preserve">                  Przewodnicząca o przedłożenie informacji w sprawie podjęcia uchwały</w:t>
      </w:r>
      <w:r w:rsidR="00AE014B" w:rsidRPr="00AE014B">
        <w:rPr>
          <w:rFonts w:ascii="Times New Roman" w:hAnsi="Times New Roman" w:cs="Times New Roman"/>
          <w:b/>
          <w:sz w:val="24"/>
          <w:szCs w:val="24"/>
        </w:rPr>
        <w:t xml:space="preserve"> </w:t>
      </w:r>
      <w:r w:rsidR="005A7130" w:rsidRPr="00C06707">
        <w:rPr>
          <w:rFonts w:ascii="Times New Roman" w:hAnsi="Times New Roman" w:cs="Times New Roman"/>
          <w:sz w:val="24"/>
          <w:szCs w:val="24"/>
        </w:rPr>
        <w:t>zmieniającej uchwałę w sprawie Gminnego Program Profilaktyki i Rozwiązywania Problemów Alkoholowych i Przeciwdziałania Narkomanii na 2024 rok</w:t>
      </w:r>
      <w:r w:rsidR="005A7130">
        <w:rPr>
          <w:rFonts w:ascii="Times New Roman" w:hAnsi="Times New Roman" w:cs="Times New Roman"/>
          <w:sz w:val="24"/>
          <w:szCs w:val="24"/>
        </w:rPr>
        <w:t xml:space="preserve"> </w:t>
      </w:r>
      <w:r w:rsidRPr="00AE014B">
        <w:rPr>
          <w:rFonts w:ascii="Times New Roman" w:hAnsi="Times New Roman" w:cs="Times New Roman"/>
          <w:bCs/>
          <w:sz w:val="24"/>
          <w:szCs w:val="24"/>
        </w:rPr>
        <w:t xml:space="preserve">poprosiła Panią </w:t>
      </w:r>
      <w:r w:rsidR="005A7130">
        <w:rPr>
          <w:rFonts w:ascii="Times New Roman" w:hAnsi="Times New Roman" w:cs="Times New Roman"/>
          <w:bCs/>
          <w:sz w:val="24"/>
          <w:szCs w:val="24"/>
        </w:rPr>
        <w:t>Urszulę Kierzkowską</w:t>
      </w:r>
      <w:r w:rsidRPr="00AE014B">
        <w:rPr>
          <w:rFonts w:ascii="Times New Roman" w:hAnsi="Times New Roman" w:cs="Times New Roman"/>
          <w:bCs/>
          <w:sz w:val="24"/>
          <w:szCs w:val="24"/>
        </w:rPr>
        <w:t xml:space="preserve">. Pani </w:t>
      </w:r>
      <w:r w:rsidR="005A7130">
        <w:rPr>
          <w:rFonts w:ascii="Times New Roman" w:hAnsi="Times New Roman" w:cs="Times New Roman"/>
          <w:bCs/>
          <w:sz w:val="24"/>
          <w:szCs w:val="24"/>
        </w:rPr>
        <w:t>Urszula</w:t>
      </w:r>
      <w:r>
        <w:rPr>
          <w:rFonts w:ascii="Times New Roman" w:hAnsi="Times New Roman" w:cs="Times New Roman"/>
          <w:sz w:val="24"/>
          <w:szCs w:val="24"/>
        </w:rPr>
        <w:t xml:space="preserve"> poinformowała, iż </w:t>
      </w:r>
      <w:bookmarkStart w:id="21" w:name="_Hlk136334426"/>
      <w:r w:rsidR="0012582D" w:rsidRPr="00D44E4B">
        <w:rPr>
          <w:rFonts w:ascii="Times New Roman" w:hAnsi="Times New Roman" w:cs="Times New Roman"/>
          <w:sz w:val="24"/>
          <w:szCs w:val="24"/>
        </w:rPr>
        <w:t>Zgodnie z art. 18 ust. 2 pkt 15 ustawy z dnia 8 marca 1990r. o samorządzie gminnym (t.j. Dz. U. z 2024r., poz. 1465) i z art. 4¹  ust. 2 i ust. 5 ustawy z dnia 26 października 1982r.</w:t>
      </w:r>
      <w:r w:rsidR="0012582D">
        <w:rPr>
          <w:rFonts w:ascii="Times New Roman" w:hAnsi="Times New Roman" w:cs="Times New Roman"/>
          <w:sz w:val="24"/>
          <w:szCs w:val="24"/>
        </w:rPr>
        <w:t xml:space="preserve"> </w:t>
      </w:r>
      <w:r w:rsidR="0012582D" w:rsidRPr="00D44E4B">
        <w:rPr>
          <w:rFonts w:ascii="Times New Roman" w:hAnsi="Times New Roman" w:cs="Times New Roman"/>
          <w:sz w:val="24"/>
          <w:szCs w:val="24"/>
        </w:rPr>
        <w:t xml:space="preserve">o wychowaniu w trzeźwości i przeciwdziałaniu </w:t>
      </w:r>
      <w:r w:rsidR="0012582D" w:rsidRPr="0012582D">
        <w:rPr>
          <w:rFonts w:ascii="Times New Roman" w:hAnsi="Times New Roman" w:cs="Times New Roman"/>
          <w:sz w:val="24"/>
          <w:szCs w:val="24"/>
        </w:rPr>
        <w:t xml:space="preserve">alkoholizmowi (t.j. Dz.U. z 2023r., poz. 2151), program o którym mowa uchwala Rada Gminy. </w:t>
      </w:r>
      <w:r w:rsidR="0012582D" w:rsidRPr="0012582D">
        <w:rPr>
          <w:rFonts w:ascii="Times New Roman" w:hAnsi="Times New Roman" w:cs="Times New Roman"/>
          <w:color w:val="000000"/>
          <w:sz w:val="24"/>
          <w:szCs w:val="24"/>
        </w:rPr>
        <w:t>Celem głównym Programu jest ograniczenie szkód zdrowotnych i zaburzeń życia rodzinnego, wynikających z używania alkoholu i innych substancji psychoaktywnych oraz zjawiska picia alkoholu, używania substancji psychoaktywnych i podejmowania innych zachowań ryzykownych przez dzieci i młodzieży. Wprowadzenie zmian w przedmiotowym programie wynika z konieczności dostosowania programu do aktualnych przepisów prawa, a także daje możliwość szerszego finansowania programu.</w:t>
      </w:r>
      <w:r w:rsidR="0012582D">
        <w:rPr>
          <w:rFonts w:ascii="Times New Roman" w:hAnsi="Times New Roman" w:cs="Times New Roman"/>
          <w:color w:val="000000"/>
          <w:sz w:val="24"/>
          <w:szCs w:val="24"/>
        </w:rPr>
        <w:t xml:space="preserve"> </w:t>
      </w:r>
      <w:r w:rsidR="0012582D" w:rsidRPr="0012582D">
        <w:rPr>
          <w:rFonts w:ascii="Times New Roman" w:hAnsi="Times New Roman" w:cs="Times New Roman"/>
          <w:color w:val="000000"/>
          <w:sz w:val="24"/>
          <w:szCs w:val="24"/>
        </w:rPr>
        <w:t>W związku z powyższym przyjęcie uchwały jest zasadne.</w:t>
      </w:r>
      <w:r w:rsidR="0012582D">
        <w:rPr>
          <w:rFonts w:ascii="Times New Roman" w:hAnsi="Times New Roman" w:cs="Times New Roman"/>
          <w:color w:val="000000"/>
          <w:sz w:val="24"/>
          <w:szCs w:val="24"/>
        </w:rPr>
        <w:t xml:space="preserve"> </w:t>
      </w:r>
      <w:r>
        <w:rPr>
          <w:rFonts w:ascii="Times New Roman" w:hAnsi="Times New Roman" w:cs="Times New Roman"/>
          <w:sz w:val="24"/>
          <w:szCs w:val="24"/>
        </w:rPr>
        <w:t xml:space="preserve">Na tym zakończono. Radni pytań nie mieli. O opinię została poproszona Komisja </w:t>
      </w:r>
      <w:r w:rsidR="00AE014B">
        <w:rPr>
          <w:rFonts w:ascii="Times New Roman" w:hAnsi="Times New Roman" w:cs="Times New Roman"/>
          <w:sz w:val="24"/>
          <w:szCs w:val="24"/>
        </w:rPr>
        <w:t xml:space="preserve">Obywatelska </w:t>
      </w:r>
      <w:r w:rsidR="00DD1A94">
        <w:rPr>
          <w:rFonts w:ascii="Times New Roman" w:hAnsi="Times New Roman" w:cs="Times New Roman"/>
          <w:sz w:val="24"/>
          <w:szCs w:val="24"/>
        </w:rPr>
        <w:t>i Ochrony Środowiska</w:t>
      </w:r>
      <w:r>
        <w:rPr>
          <w:rFonts w:ascii="Times New Roman" w:hAnsi="Times New Roman" w:cs="Times New Roman"/>
          <w:sz w:val="24"/>
          <w:szCs w:val="24"/>
        </w:rPr>
        <w:t xml:space="preserve">. </w:t>
      </w:r>
      <w:r w:rsidR="00DD1A94">
        <w:rPr>
          <w:rFonts w:ascii="Times New Roman" w:hAnsi="Times New Roman" w:cs="Times New Roman"/>
          <w:sz w:val="24"/>
          <w:szCs w:val="24"/>
        </w:rPr>
        <w:t>Radna Ewa Kwiatkowska</w:t>
      </w:r>
      <w:r>
        <w:rPr>
          <w:rFonts w:ascii="Times New Roman" w:hAnsi="Times New Roman" w:cs="Times New Roman"/>
          <w:sz w:val="24"/>
          <w:szCs w:val="24"/>
        </w:rPr>
        <w:t xml:space="preserve"> przedłoży</w:t>
      </w:r>
      <w:r w:rsidR="00DD1A94">
        <w:rPr>
          <w:rFonts w:ascii="Times New Roman" w:hAnsi="Times New Roman" w:cs="Times New Roman"/>
          <w:sz w:val="24"/>
          <w:szCs w:val="24"/>
        </w:rPr>
        <w:t>ła</w:t>
      </w:r>
      <w:r>
        <w:rPr>
          <w:rFonts w:ascii="Times New Roman" w:hAnsi="Times New Roman" w:cs="Times New Roman"/>
          <w:sz w:val="24"/>
          <w:szCs w:val="24"/>
        </w:rPr>
        <w:t xml:space="preserve"> informację, iż opinia jest pozytywna.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w:t>
      </w:r>
      <w:r w:rsidR="00DD1A94">
        <w:rPr>
          <w:rFonts w:ascii="Times New Roman" w:hAnsi="Times New Roman" w:cs="Times New Roman"/>
          <w:sz w:val="24"/>
          <w:szCs w:val="24"/>
        </w:rPr>
        <w:t xml:space="preserve"> </w:t>
      </w:r>
      <w:r>
        <w:rPr>
          <w:rFonts w:ascii="Times New Roman" w:hAnsi="Times New Roman" w:cs="Times New Roman"/>
          <w:sz w:val="24"/>
          <w:szCs w:val="24"/>
        </w:rPr>
        <w:t>Za głosowało 1</w:t>
      </w:r>
      <w:r w:rsidR="00A9217D">
        <w:rPr>
          <w:rFonts w:ascii="Times New Roman" w:hAnsi="Times New Roman" w:cs="Times New Roman"/>
          <w:sz w:val="24"/>
          <w:szCs w:val="24"/>
        </w:rPr>
        <w:t>2</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t>
      </w:r>
      <w:r>
        <w:rPr>
          <w:rFonts w:ascii="Times New Roman" w:hAnsi="Times New Roman" w:cs="Times New Roman"/>
          <w:sz w:val="24"/>
          <w:szCs w:val="24"/>
        </w:rPr>
        <w:t>wstrzymujących 0. Uchwała Nr VI</w:t>
      </w:r>
      <w:r w:rsidR="00AE5EFC">
        <w:rPr>
          <w:rFonts w:ascii="Times New Roman" w:hAnsi="Times New Roman" w:cs="Times New Roman"/>
          <w:sz w:val="24"/>
          <w:szCs w:val="24"/>
        </w:rPr>
        <w:t>I</w:t>
      </w:r>
      <w:r w:rsidR="00DD1A94">
        <w:rPr>
          <w:rFonts w:ascii="Times New Roman" w:hAnsi="Times New Roman" w:cs="Times New Roman"/>
          <w:sz w:val="24"/>
          <w:szCs w:val="24"/>
        </w:rPr>
        <w:t>I</w:t>
      </w:r>
      <w:r>
        <w:rPr>
          <w:rFonts w:ascii="Times New Roman" w:hAnsi="Times New Roman" w:cs="Times New Roman"/>
          <w:sz w:val="24"/>
          <w:szCs w:val="24"/>
        </w:rPr>
        <w:t>/</w:t>
      </w:r>
      <w:r w:rsidR="005A7130">
        <w:rPr>
          <w:rFonts w:ascii="Times New Roman" w:hAnsi="Times New Roman" w:cs="Times New Roman"/>
          <w:sz w:val="24"/>
          <w:szCs w:val="24"/>
        </w:rPr>
        <w:t>54</w:t>
      </w:r>
      <w:r>
        <w:rPr>
          <w:rFonts w:ascii="Times New Roman" w:hAnsi="Times New Roman" w:cs="Times New Roman"/>
          <w:sz w:val="24"/>
          <w:szCs w:val="24"/>
        </w:rPr>
        <w:t>/2</w:t>
      </w:r>
      <w:r w:rsidR="00DC501F">
        <w:rPr>
          <w:rFonts w:ascii="Times New Roman" w:hAnsi="Times New Roman" w:cs="Times New Roman"/>
          <w:sz w:val="24"/>
          <w:szCs w:val="24"/>
        </w:rPr>
        <w:t>4</w:t>
      </w:r>
      <w:r w:rsidRPr="00E6389D">
        <w:rPr>
          <w:rFonts w:ascii="Times New Roman" w:hAnsi="Times New Roman" w:cs="Times New Roman"/>
          <w:sz w:val="24"/>
          <w:szCs w:val="24"/>
        </w:rPr>
        <w:t xml:space="preserve"> została podjęta i stanowi załącznik do niniejszego protokołu.</w:t>
      </w:r>
      <w:bookmarkEnd w:id="19"/>
      <w:bookmarkEnd w:id="21"/>
    </w:p>
    <w:p w14:paraId="4BAF979F" w14:textId="77777777" w:rsidR="005A7130" w:rsidRDefault="005A7130" w:rsidP="005A7130">
      <w:pPr>
        <w:spacing w:after="0" w:line="240" w:lineRule="auto"/>
        <w:jc w:val="both"/>
        <w:rPr>
          <w:rFonts w:ascii="Times New Roman" w:hAnsi="Times New Roman" w:cs="Times New Roman"/>
          <w:sz w:val="24"/>
          <w:szCs w:val="24"/>
        </w:rPr>
      </w:pPr>
    </w:p>
    <w:bookmarkEnd w:id="20"/>
    <w:p w14:paraId="33A777AB" w14:textId="76C69C82" w:rsidR="005A7130" w:rsidRPr="005A7130" w:rsidRDefault="00987526" w:rsidP="005A7130">
      <w:pPr>
        <w:spacing w:after="0" w:line="240" w:lineRule="auto"/>
        <w:jc w:val="both"/>
        <w:rPr>
          <w:rFonts w:ascii="Times New Roman" w:hAnsi="Times New Roman" w:cs="Times New Roman"/>
          <w:b/>
          <w:bCs/>
          <w:sz w:val="24"/>
        </w:rPr>
      </w:pPr>
      <w:r w:rsidRPr="00865D87">
        <w:rPr>
          <w:rFonts w:ascii="Times New Roman" w:hAnsi="Times New Roman" w:cs="Times New Roman"/>
          <w:b/>
          <w:sz w:val="24"/>
          <w:szCs w:val="24"/>
        </w:rPr>
        <w:t>Ad.</w:t>
      </w:r>
      <w:r w:rsidR="00271B23">
        <w:rPr>
          <w:rFonts w:ascii="Times New Roman" w:hAnsi="Times New Roman" w:cs="Times New Roman"/>
          <w:b/>
          <w:sz w:val="24"/>
          <w:szCs w:val="24"/>
        </w:rPr>
        <w:t>5</w:t>
      </w:r>
      <w:r>
        <w:rPr>
          <w:rFonts w:ascii="Times New Roman" w:hAnsi="Times New Roman" w:cs="Times New Roman"/>
          <w:b/>
          <w:sz w:val="24"/>
          <w:szCs w:val="24"/>
        </w:rPr>
        <w:t xml:space="preserve"> </w:t>
      </w:r>
      <w:r w:rsidRPr="00192AC5">
        <w:rPr>
          <w:rFonts w:ascii="Times New Roman" w:hAnsi="Times New Roman" w:cs="Times New Roman"/>
          <w:b/>
          <w:bCs/>
          <w:sz w:val="24"/>
          <w:szCs w:val="24"/>
        </w:rPr>
        <w:t xml:space="preserve">Podjęcie uchwały </w:t>
      </w:r>
      <w:r w:rsidR="00DD1A94">
        <w:rPr>
          <w:rFonts w:ascii="Times New Roman" w:hAnsi="Times New Roman" w:cs="Times New Roman"/>
          <w:b/>
          <w:bCs/>
          <w:sz w:val="24"/>
          <w:szCs w:val="24"/>
        </w:rPr>
        <w:t xml:space="preserve">zmieniającej </w:t>
      </w:r>
      <w:r w:rsidR="005A7130" w:rsidRPr="005A7130">
        <w:rPr>
          <w:rFonts w:ascii="Times New Roman" w:hAnsi="Times New Roman" w:cs="Times New Roman"/>
          <w:b/>
          <w:bCs/>
          <w:sz w:val="24"/>
          <w:szCs w:val="24"/>
        </w:rPr>
        <w:t xml:space="preserve">uchwałę w sprawie uchwalenia budżetu Miasta </w:t>
      </w:r>
      <w:r w:rsidR="00DC501F">
        <w:rPr>
          <w:rFonts w:ascii="Times New Roman" w:hAnsi="Times New Roman" w:cs="Times New Roman"/>
          <w:b/>
          <w:bCs/>
          <w:sz w:val="24"/>
          <w:szCs w:val="24"/>
        </w:rPr>
        <w:t xml:space="preserve">                    </w:t>
      </w:r>
      <w:r w:rsidR="005A7130" w:rsidRPr="005A7130">
        <w:rPr>
          <w:rFonts w:ascii="Times New Roman" w:hAnsi="Times New Roman" w:cs="Times New Roman"/>
          <w:b/>
          <w:bCs/>
          <w:sz w:val="24"/>
          <w:szCs w:val="24"/>
        </w:rPr>
        <w:t>i Gminy Chodecz na rok 2024.</w:t>
      </w:r>
    </w:p>
    <w:p w14:paraId="233EFAF9" w14:textId="5523E0CA" w:rsidR="00BD494A" w:rsidRPr="00E56BD5" w:rsidRDefault="00BD494A" w:rsidP="00E56BD5">
      <w:pPr>
        <w:pStyle w:val="Tekstpodstawowy"/>
        <w:spacing w:after="0"/>
        <w:jc w:val="both"/>
        <w:rPr>
          <w:rFonts w:ascii="Times New Roman" w:hAnsi="Times New Roman" w:cs="Times New Roman"/>
          <w:sz w:val="24"/>
          <w:szCs w:val="24"/>
        </w:rPr>
      </w:pPr>
    </w:p>
    <w:p w14:paraId="1ECD9EEC" w14:textId="24D78AB7" w:rsidR="00E56BD5" w:rsidRDefault="00BD494A" w:rsidP="00426B69">
      <w:pPr>
        <w:spacing w:after="0"/>
        <w:ind w:firstLine="708"/>
        <w:jc w:val="both"/>
        <w:rPr>
          <w:rFonts w:ascii="Times New Roman" w:hAnsi="Times New Roman" w:cs="Times New Roman"/>
          <w:sz w:val="24"/>
          <w:szCs w:val="24"/>
        </w:rPr>
      </w:pPr>
      <w:bookmarkStart w:id="22" w:name="_Hlk151643292"/>
      <w:r w:rsidRPr="00E56BD5">
        <w:rPr>
          <w:rFonts w:ascii="Times New Roman" w:hAnsi="Times New Roman" w:cs="Times New Roman"/>
          <w:sz w:val="24"/>
          <w:szCs w:val="24"/>
        </w:rPr>
        <w:t xml:space="preserve">           </w:t>
      </w:r>
      <w:r w:rsidR="00987526" w:rsidRPr="00E56BD5">
        <w:rPr>
          <w:rFonts w:ascii="Times New Roman" w:hAnsi="Times New Roman" w:cs="Times New Roman"/>
          <w:sz w:val="24"/>
          <w:szCs w:val="24"/>
        </w:rPr>
        <w:t xml:space="preserve">   </w:t>
      </w:r>
      <w:bookmarkStart w:id="23" w:name="_Hlk151642657"/>
      <w:r w:rsidR="00987526" w:rsidRPr="00E56BD5">
        <w:rPr>
          <w:rFonts w:ascii="Times New Roman" w:hAnsi="Times New Roman" w:cs="Times New Roman"/>
          <w:sz w:val="24"/>
          <w:szCs w:val="24"/>
        </w:rPr>
        <w:t xml:space="preserve">Przewodnicząca o przedłożenie informacji w sprawie w/w uchwały poprosiła Panią </w:t>
      </w:r>
      <w:r w:rsidR="00B50692" w:rsidRPr="00E56BD5">
        <w:rPr>
          <w:rFonts w:ascii="Times New Roman" w:hAnsi="Times New Roman" w:cs="Times New Roman"/>
          <w:sz w:val="24"/>
          <w:szCs w:val="24"/>
        </w:rPr>
        <w:t>Skarbnik</w:t>
      </w:r>
      <w:r w:rsidR="00987526" w:rsidRPr="00E56BD5">
        <w:rPr>
          <w:rFonts w:ascii="Times New Roman" w:hAnsi="Times New Roman" w:cs="Times New Roman"/>
          <w:sz w:val="24"/>
          <w:szCs w:val="24"/>
        </w:rPr>
        <w:t xml:space="preserve">. Pani </w:t>
      </w:r>
      <w:r w:rsidR="00B50692" w:rsidRPr="00E56BD5">
        <w:rPr>
          <w:rFonts w:ascii="Times New Roman" w:hAnsi="Times New Roman" w:cs="Times New Roman"/>
          <w:sz w:val="24"/>
          <w:szCs w:val="24"/>
        </w:rPr>
        <w:t>Monika</w:t>
      </w:r>
      <w:r w:rsidR="00987526" w:rsidRPr="00E56BD5">
        <w:rPr>
          <w:rFonts w:ascii="Times New Roman" w:hAnsi="Times New Roman" w:cs="Times New Roman"/>
          <w:sz w:val="24"/>
          <w:szCs w:val="24"/>
        </w:rPr>
        <w:t xml:space="preserve"> poinformowała, i</w:t>
      </w:r>
      <w:r w:rsidR="0068436B" w:rsidRPr="00E56BD5">
        <w:rPr>
          <w:rFonts w:ascii="Times New Roman" w:hAnsi="Times New Roman" w:cs="Times New Roman"/>
          <w:sz w:val="24"/>
          <w:szCs w:val="24"/>
        </w:rPr>
        <w:t xml:space="preserve">ż </w:t>
      </w:r>
      <w:r w:rsidR="00E56BD5" w:rsidRPr="00E56BD5">
        <w:rPr>
          <w:rFonts w:ascii="Times New Roman" w:hAnsi="Times New Roman" w:cs="Times New Roman"/>
          <w:sz w:val="24"/>
          <w:szCs w:val="24"/>
        </w:rPr>
        <w:t>w</w:t>
      </w:r>
      <w:r w:rsidR="00DC501F" w:rsidRPr="00E56BD5">
        <w:rPr>
          <w:rFonts w:ascii="Times New Roman" w:hAnsi="Times New Roman" w:cs="Times New Roman"/>
          <w:sz w:val="24"/>
          <w:szCs w:val="24"/>
        </w:rPr>
        <w:t xml:space="preserve"> budżecie gminy Chodecz na 2024 rok dokonuje się zwiększenia  zarówno po stronie planu dochodów  i  wydatków o kwotę:  </w:t>
      </w:r>
      <w:r w:rsidR="00DC501F" w:rsidRPr="00E56BD5">
        <w:rPr>
          <w:rFonts w:ascii="Times New Roman" w:hAnsi="Times New Roman" w:cs="Times New Roman"/>
          <w:color w:val="000000"/>
          <w:sz w:val="24"/>
          <w:szCs w:val="24"/>
        </w:rPr>
        <w:t>405.920,56</w:t>
      </w:r>
      <w:r w:rsidR="00E56BD5">
        <w:rPr>
          <w:rFonts w:ascii="Times New Roman" w:hAnsi="Times New Roman" w:cs="Times New Roman"/>
          <w:sz w:val="24"/>
          <w:szCs w:val="24"/>
        </w:rPr>
        <w:t xml:space="preserve"> </w:t>
      </w:r>
      <w:r w:rsidR="00DC501F" w:rsidRPr="00E56BD5">
        <w:rPr>
          <w:rFonts w:ascii="Times New Roman" w:hAnsi="Times New Roman" w:cs="Times New Roman"/>
          <w:sz w:val="24"/>
          <w:szCs w:val="24"/>
        </w:rPr>
        <w:t>zł. W toku realizacji budżetu dokonuje się następujących zmian:</w:t>
      </w:r>
      <w:r w:rsidR="00DC501F" w:rsidRPr="00E56BD5">
        <w:rPr>
          <w:rFonts w:ascii="Times New Roman" w:hAnsi="Times New Roman" w:cs="Times New Roman"/>
          <w:sz w:val="24"/>
          <w:szCs w:val="24"/>
        </w:rPr>
        <w:br/>
      </w:r>
      <w:r w:rsidR="00DC501F" w:rsidRPr="00DC501F">
        <w:rPr>
          <w:rFonts w:ascii="Times New Roman" w:hAnsi="Times New Roman" w:cs="Times New Roman"/>
          <w:sz w:val="24"/>
          <w:szCs w:val="24"/>
        </w:rPr>
        <w:t>Pismem od Wojewody Kujawsko - Pomorskiego w Bydgoszczy zmniejszono plan dotacji w rozdziale  "</w:t>
      </w:r>
      <w:r w:rsidR="00DC501F" w:rsidRPr="00DC501F">
        <w:rPr>
          <w:rFonts w:ascii="Times New Roman" w:hAnsi="Times New Roman" w:cs="Times New Roman"/>
          <w:color w:val="000000"/>
          <w:sz w:val="24"/>
          <w:szCs w:val="24"/>
        </w:rPr>
        <w:t xml:space="preserve">Urzędy Wojewódzkie"  </w:t>
      </w:r>
      <w:r w:rsidR="00DC501F" w:rsidRPr="00DC501F">
        <w:rPr>
          <w:rFonts w:ascii="Times New Roman" w:hAnsi="Times New Roman" w:cs="Times New Roman"/>
          <w:sz w:val="24"/>
          <w:szCs w:val="24"/>
        </w:rPr>
        <w:t>w paragrafie  201  w kwocie:  2.284,00 zł.  w związku  z rozliczeniem dotacji na zadania z zakresu spraw obywatelskich wg ilości spraw wykonanych do końca września 2024 r.</w:t>
      </w:r>
      <w:r w:rsidR="00DC501F" w:rsidRPr="00DC501F">
        <w:rPr>
          <w:rFonts w:ascii="Times New Roman" w:hAnsi="Times New Roman" w:cs="Times New Roman"/>
          <w:b/>
          <w:sz w:val="24"/>
          <w:szCs w:val="24"/>
        </w:rPr>
        <w:t xml:space="preserve"> </w:t>
      </w:r>
      <w:r w:rsidR="00DC501F" w:rsidRPr="00E56BD5">
        <w:rPr>
          <w:rFonts w:ascii="Times New Roman" w:hAnsi="Times New Roman" w:cs="Times New Roman"/>
          <w:b/>
          <w:sz w:val="24"/>
          <w:szCs w:val="24"/>
        </w:rPr>
        <w:t xml:space="preserve"> </w:t>
      </w:r>
      <w:r w:rsidR="00DC501F" w:rsidRPr="00DC501F">
        <w:rPr>
          <w:rFonts w:ascii="Times New Roman" w:hAnsi="Times New Roman" w:cs="Times New Roman"/>
          <w:sz w:val="24"/>
          <w:szCs w:val="24"/>
        </w:rPr>
        <w:t>Wprowadza się zwiększenie planu dotacji w rozdziale "</w:t>
      </w:r>
      <w:r w:rsidR="00DC501F" w:rsidRPr="00DC501F">
        <w:rPr>
          <w:rFonts w:ascii="Times New Roman" w:hAnsi="Times New Roman" w:cs="Times New Roman"/>
          <w:color w:val="000000"/>
          <w:sz w:val="24"/>
          <w:szCs w:val="24"/>
        </w:rPr>
        <w:t xml:space="preserve">Udziały gmin w podatkach stanowiących dochód budżetu państwa" w paragrafie 001 w kwocie: </w:t>
      </w:r>
      <w:r w:rsidR="00DC501F" w:rsidRPr="00DC501F">
        <w:rPr>
          <w:rFonts w:ascii="Times New Roman" w:hAnsi="Times New Roman" w:cs="Times New Roman"/>
          <w:bCs/>
          <w:color w:val="000000"/>
          <w:sz w:val="24"/>
          <w:szCs w:val="24"/>
        </w:rPr>
        <w:lastRenderedPageBreak/>
        <w:t>551.949,00 zł</w:t>
      </w:r>
      <w:r w:rsidR="00DC501F" w:rsidRPr="00DC501F">
        <w:rPr>
          <w:rFonts w:ascii="Times New Roman" w:hAnsi="Times New Roman" w:cs="Times New Roman"/>
          <w:color w:val="000000"/>
          <w:sz w:val="24"/>
          <w:szCs w:val="24"/>
        </w:rPr>
        <w:t>., jako wpływy z podatku dochodowego od osób fizycznych.</w:t>
      </w:r>
      <w:r w:rsidR="00DC501F" w:rsidRPr="00E56BD5">
        <w:rPr>
          <w:rFonts w:ascii="Times New Roman" w:hAnsi="Times New Roman" w:cs="Times New Roman"/>
          <w:b/>
          <w:sz w:val="24"/>
          <w:szCs w:val="24"/>
        </w:rPr>
        <w:t xml:space="preserve"> </w:t>
      </w:r>
      <w:r w:rsidR="00DC501F" w:rsidRPr="00DC501F">
        <w:rPr>
          <w:rFonts w:ascii="Times New Roman" w:hAnsi="Times New Roman" w:cs="Times New Roman"/>
          <w:sz w:val="24"/>
          <w:szCs w:val="24"/>
        </w:rPr>
        <w:t>Wprowadza się zwiększenie planu dotacji w rozdziale "</w:t>
      </w:r>
      <w:r w:rsidR="00DC501F" w:rsidRPr="00DC501F">
        <w:rPr>
          <w:rFonts w:ascii="Times New Roman" w:hAnsi="Times New Roman" w:cs="Times New Roman"/>
          <w:color w:val="000000"/>
          <w:sz w:val="24"/>
          <w:szCs w:val="24"/>
        </w:rPr>
        <w:t xml:space="preserve">Uzupełnienie subwencji ogólnej dla jednostek samorządu terytorialnego" w paragrafie  275 w kwocie: </w:t>
      </w:r>
      <w:r w:rsidR="00DC501F" w:rsidRPr="00DC501F">
        <w:rPr>
          <w:rFonts w:ascii="Times New Roman" w:hAnsi="Times New Roman" w:cs="Times New Roman"/>
          <w:bCs/>
          <w:color w:val="000000"/>
          <w:sz w:val="24"/>
          <w:szCs w:val="24"/>
        </w:rPr>
        <w:t>948.051,00 zł., jako środki na uzupełnienie dochodów gmin</w:t>
      </w:r>
      <w:r w:rsidR="00E56BD5" w:rsidRPr="00E56BD5">
        <w:rPr>
          <w:rFonts w:ascii="Times New Roman" w:hAnsi="Times New Roman" w:cs="Times New Roman"/>
          <w:bCs/>
          <w:sz w:val="24"/>
          <w:szCs w:val="24"/>
        </w:rPr>
        <w:t xml:space="preserve">. </w:t>
      </w:r>
      <w:r w:rsidR="00DC501F" w:rsidRPr="00DC501F">
        <w:rPr>
          <w:rFonts w:ascii="Times New Roman" w:hAnsi="Times New Roman" w:cs="Times New Roman"/>
          <w:bCs/>
          <w:sz w:val="24"/>
          <w:szCs w:val="24"/>
        </w:rPr>
        <w:t>Pismem od Ministra Finansów zwiększono plan dotacji  w rozdziale</w:t>
      </w:r>
      <w:r w:rsidR="00DC501F" w:rsidRPr="00E56BD5">
        <w:rPr>
          <w:rFonts w:ascii="Times New Roman" w:hAnsi="Times New Roman" w:cs="Times New Roman"/>
          <w:bCs/>
          <w:sz w:val="24"/>
          <w:szCs w:val="24"/>
        </w:rPr>
        <w:t xml:space="preserve"> </w:t>
      </w:r>
      <w:r w:rsidR="00DC501F" w:rsidRPr="00DC501F">
        <w:rPr>
          <w:rFonts w:ascii="Times New Roman" w:hAnsi="Times New Roman" w:cs="Times New Roman"/>
          <w:bCs/>
          <w:sz w:val="24"/>
          <w:szCs w:val="24"/>
        </w:rPr>
        <w:t>„Różne rozliczenia finansowe” w paragrafie 210</w:t>
      </w:r>
      <w:r w:rsidR="00DC501F" w:rsidRPr="00E56BD5">
        <w:rPr>
          <w:rFonts w:ascii="Times New Roman" w:hAnsi="Times New Roman" w:cs="Times New Roman"/>
          <w:bCs/>
          <w:sz w:val="24"/>
          <w:szCs w:val="24"/>
        </w:rPr>
        <w:t xml:space="preserve"> </w:t>
      </w:r>
      <w:r w:rsidR="00DC501F" w:rsidRPr="00DC501F">
        <w:rPr>
          <w:rFonts w:ascii="Times New Roman" w:hAnsi="Times New Roman" w:cs="Times New Roman"/>
          <w:bCs/>
          <w:sz w:val="24"/>
          <w:szCs w:val="24"/>
        </w:rPr>
        <w:t>w kwocie: 13.020,00 zł. z przeznaczeniem na realizację dodatkowych zadań oświatowych związanych z kształceniem,  wychowaniem i opieką nad dziećmi i uczniami będącymi obywatelami Ukrainy</w:t>
      </w:r>
      <w:r w:rsidR="00DC501F" w:rsidRPr="00E56BD5">
        <w:rPr>
          <w:rFonts w:ascii="Times New Roman" w:hAnsi="Times New Roman" w:cs="Times New Roman"/>
          <w:bCs/>
          <w:sz w:val="24"/>
          <w:szCs w:val="24"/>
        </w:rPr>
        <w:t xml:space="preserve">. </w:t>
      </w:r>
      <w:r w:rsidR="00DC501F" w:rsidRPr="00DC501F">
        <w:rPr>
          <w:rFonts w:ascii="Times New Roman" w:hAnsi="Times New Roman" w:cs="Times New Roman"/>
          <w:bCs/>
          <w:sz w:val="24"/>
          <w:szCs w:val="24"/>
        </w:rPr>
        <w:t>Pismem od Wojewody Kujawsko - Pomorskiego w Bydgoszczy zwiększono plan dotacji w rozdziale  "</w:t>
      </w:r>
      <w:r w:rsidR="00DC501F" w:rsidRPr="00DC501F">
        <w:rPr>
          <w:rFonts w:ascii="Times New Roman" w:hAnsi="Times New Roman" w:cs="Times New Roman"/>
          <w:bCs/>
          <w:color w:val="000000"/>
          <w:sz w:val="24"/>
          <w:szCs w:val="24"/>
        </w:rPr>
        <w:t xml:space="preserve">Składki na ubezpieczenie zdrowotne opłacane za osoby pobierające niektóre świadczenia z pomocy społecznej oraz za osoby uczestniczące w zajęciach w centrum integracji społecznej" </w:t>
      </w:r>
      <w:r w:rsidR="00DC501F" w:rsidRPr="00DC501F">
        <w:rPr>
          <w:rFonts w:ascii="Times New Roman" w:hAnsi="Times New Roman" w:cs="Times New Roman"/>
          <w:bCs/>
          <w:sz w:val="24"/>
          <w:szCs w:val="24"/>
        </w:rPr>
        <w:t>w paragrafie  2030  w kwocie:  2.676,00 zł. z przeznaczeniem na dofinansowanie opłacenia składek na ubezpieczenie zdrowotne</w:t>
      </w:r>
      <w:r w:rsidR="007B79E9" w:rsidRPr="00E56BD5">
        <w:rPr>
          <w:rFonts w:ascii="Times New Roman" w:hAnsi="Times New Roman" w:cs="Times New Roman"/>
          <w:bCs/>
          <w:sz w:val="24"/>
          <w:szCs w:val="24"/>
        </w:rPr>
        <w:t xml:space="preserve">. </w:t>
      </w:r>
      <w:r w:rsidR="00DC501F" w:rsidRPr="00DC501F">
        <w:rPr>
          <w:rFonts w:ascii="Times New Roman" w:hAnsi="Times New Roman" w:cs="Times New Roman"/>
          <w:bCs/>
          <w:sz w:val="24"/>
          <w:szCs w:val="24"/>
        </w:rPr>
        <w:t>Pismem od Wojewody Kujawsko - Pomorskiego w Bydgoszczy zmniejszono plan dotacji w rozdziale "</w:t>
      </w:r>
      <w:r w:rsidR="00DC501F" w:rsidRPr="00DC501F">
        <w:rPr>
          <w:rFonts w:ascii="Times New Roman" w:hAnsi="Times New Roman" w:cs="Times New Roman"/>
          <w:bCs/>
          <w:color w:val="000000"/>
          <w:sz w:val="24"/>
          <w:szCs w:val="24"/>
        </w:rPr>
        <w:t xml:space="preserve">Dodatki mieszkaniowe" </w:t>
      </w:r>
      <w:r w:rsidR="00DC501F" w:rsidRPr="00DC501F">
        <w:rPr>
          <w:rFonts w:ascii="Times New Roman" w:hAnsi="Times New Roman" w:cs="Times New Roman"/>
          <w:bCs/>
          <w:sz w:val="24"/>
          <w:szCs w:val="24"/>
        </w:rPr>
        <w:t>w paragrafie  201</w:t>
      </w:r>
      <w:r w:rsidR="007B79E9" w:rsidRPr="00E56BD5">
        <w:rPr>
          <w:rFonts w:ascii="Times New Roman" w:hAnsi="Times New Roman" w:cs="Times New Roman"/>
          <w:bCs/>
          <w:sz w:val="24"/>
          <w:szCs w:val="24"/>
        </w:rPr>
        <w:t xml:space="preserve"> </w:t>
      </w:r>
      <w:r w:rsidR="00DC501F" w:rsidRPr="00DC501F">
        <w:rPr>
          <w:rFonts w:ascii="Times New Roman" w:hAnsi="Times New Roman" w:cs="Times New Roman"/>
          <w:bCs/>
          <w:sz w:val="24"/>
          <w:szCs w:val="24"/>
        </w:rPr>
        <w:t>w kwocie:  126.484,00 zł.  w związku z rozliczeniem przez gminy otrzymanej</w:t>
      </w:r>
      <w:r w:rsidR="00DC501F" w:rsidRPr="00DC501F">
        <w:rPr>
          <w:rFonts w:ascii="Times New Roman" w:hAnsi="Times New Roman" w:cs="Times New Roman"/>
          <w:sz w:val="24"/>
          <w:szCs w:val="24"/>
        </w:rPr>
        <w:t xml:space="preserve"> dotacji na finansowanie wypłat bonu energetycznego w 2024 r.</w:t>
      </w:r>
      <w:r w:rsidR="00DC501F" w:rsidRPr="00DC501F">
        <w:rPr>
          <w:rFonts w:ascii="Times New Roman" w:hAnsi="Times New Roman" w:cs="Times New Roman"/>
          <w:b/>
          <w:sz w:val="24"/>
          <w:szCs w:val="24"/>
        </w:rPr>
        <w:t xml:space="preserve"> </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Pismem od Wojewody Kujawsko - Pomorskiego w Bydgoszczy zwiększono plan dotacji w rozdziale "</w:t>
      </w:r>
      <w:r w:rsidR="00DC501F" w:rsidRPr="00DC501F">
        <w:rPr>
          <w:rFonts w:ascii="Times New Roman" w:hAnsi="Times New Roman" w:cs="Times New Roman"/>
          <w:color w:val="000000"/>
          <w:sz w:val="24"/>
          <w:szCs w:val="24"/>
        </w:rPr>
        <w:t xml:space="preserve"> Zasiłki stałe" </w:t>
      </w:r>
      <w:r w:rsidR="00DC501F" w:rsidRPr="00DC501F">
        <w:rPr>
          <w:rFonts w:ascii="Times New Roman" w:hAnsi="Times New Roman" w:cs="Times New Roman"/>
          <w:sz w:val="24"/>
          <w:szCs w:val="24"/>
        </w:rPr>
        <w:t xml:space="preserve">w paragrafie  203  w kwocie:  34.585,00 zł.  z przeznaczeniem na </w:t>
      </w:r>
      <w:r w:rsidR="007B79E9" w:rsidRPr="00E56BD5">
        <w:rPr>
          <w:rFonts w:ascii="Times New Roman" w:hAnsi="Times New Roman" w:cs="Times New Roman"/>
          <w:sz w:val="24"/>
          <w:szCs w:val="24"/>
        </w:rPr>
        <w:t xml:space="preserve">wypłatę zasiłków stałych. </w:t>
      </w:r>
      <w:r w:rsidR="00DC501F" w:rsidRPr="00DC501F">
        <w:rPr>
          <w:rFonts w:ascii="Times New Roman" w:hAnsi="Times New Roman" w:cs="Times New Roman"/>
          <w:sz w:val="24"/>
          <w:szCs w:val="24"/>
        </w:rPr>
        <w:t>Pismem od Wojewody Kujawsko - Pomorskiego w Bydgoszczy zwiększono plan dotacji w rozdziale "</w:t>
      </w:r>
      <w:r w:rsidR="00DC501F" w:rsidRPr="00DC501F">
        <w:rPr>
          <w:rFonts w:ascii="Times New Roman" w:hAnsi="Times New Roman" w:cs="Times New Roman"/>
          <w:color w:val="000000"/>
          <w:sz w:val="24"/>
          <w:szCs w:val="24"/>
        </w:rPr>
        <w:t xml:space="preserve">Ośrodki pomocy społecznej" </w:t>
      </w:r>
      <w:r w:rsidR="00DC501F" w:rsidRPr="00DC501F">
        <w:rPr>
          <w:rFonts w:ascii="Times New Roman" w:hAnsi="Times New Roman" w:cs="Times New Roman"/>
          <w:sz w:val="24"/>
          <w:szCs w:val="24"/>
        </w:rPr>
        <w:t>w paragrafie  201</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 xml:space="preserve"> w kwocie:  2.279,00 zł.  z przeznaczeniem na wypłacenie wynagrodzenia za sprawowanie opieki oraz na obsługę tego zadania</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Pismem od Wojewody Kujawsko - Pomorskiego w Bydgoszczy zmniejszono plan dotacji w rozdziale "</w:t>
      </w:r>
      <w:r w:rsidR="00DC501F" w:rsidRPr="00DC501F">
        <w:rPr>
          <w:rFonts w:ascii="Times New Roman" w:hAnsi="Times New Roman" w:cs="Times New Roman"/>
          <w:color w:val="000000"/>
          <w:sz w:val="24"/>
          <w:szCs w:val="24"/>
        </w:rPr>
        <w:t xml:space="preserve">Usługi opiekuńcze i specjalistyczne usługi opiekuńcze" </w:t>
      </w:r>
      <w:r w:rsidR="00DC501F" w:rsidRPr="00DC501F">
        <w:rPr>
          <w:rFonts w:ascii="Times New Roman" w:hAnsi="Times New Roman" w:cs="Times New Roman"/>
          <w:sz w:val="24"/>
          <w:szCs w:val="24"/>
        </w:rPr>
        <w:t>w paragrafie  201  w kwocie: 520,00 zł.  w związku z niewykorzystaniem przyznanej dotacji</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Pismem od Wojewody Kujawsko- Pomorskiego w Bydgoszczy zwiększono plan dotacji w rozdziale "</w:t>
      </w:r>
      <w:r w:rsidR="00DC501F" w:rsidRPr="00DC501F">
        <w:rPr>
          <w:rFonts w:ascii="Times New Roman" w:hAnsi="Times New Roman" w:cs="Times New Roman"/>
          <w:color w:val="000000"/>
          <w:sz w:val="24"/>
          <w:szCs w:val="24"/>
        </w:rPr>
        <w:t xml:space="preserve">Pomoc w zakresie dożywiania" </w:t>
      </w:r>
      <w:r w:rsidR="00DC501F" w:rsidRPr="00DC501F">
        <w:rPr>
          <w:rFonts w:ascii="Times New Roman" w:hAnsi="Times New Roman" w:cs="Times New Roman"/>
          <w:sz w:val="24"/>
          <w:szCs w:val="24"/>
        </w:rPr>
        <w:t>w paragrafie 210</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 xml:space="preserve"> w kwocie:  288,00 zł.,  z przeznaczeniem  na pomoc w formie posiłku dla obywateli z Ukrainy w związku z konfliktem zbrojnym na terytorium tego państwa</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Pismem od Wojewody Kujawsko - Pomorskiego w Bydgoszczy zwiększono plan dotacji w rozdziale</w:t>
      </w:r>
      <w:r w:rsidR="00E56BD5">
        <w:rPr>
          <w:rFonts w:ascii="Times New Roman" w:hAnsi="Times New Roman" w:cs="Times New Roman"/>
          <w:sz w:val="24"/>
          <w:szCs w:val="24"/>
        </w:rPr>
        <w:t xml:space="preserve"> </w:t>
      </w:r>
      <w:r w:rsidR="00DC501F" w:rsidRPr="00DC501F">
        <w:rPr>
          <w:rFonts w:ascii="Times New Roman" w:hAnsi="Times New Roman" w:cs="Times New Roman"/>
          <w:color w:val="000000"/>
          <w:sz w:val="24"/>
          <w:szCs w:val="24"/>
        </w:rPr>
        <w:t xml:space="preserve">"Świadczenia rodzinne,  świadczenie z funduszu alimentacyjnego oraz składki na ubezpieczenia emerytalne i rentowe z ubezpieczenia społecznego" </w:t>
      </w:r>
      <w:r w:rsidR="00DC501F" w:rsidRPr="00DC501F">
        <w:rPr>
          <w:rFonts w:ascii="Times New Roman" w:hAnsi="Times New Roman" w:cs="Times New Roman"/>
          <w:sz w:val="24"/>
          <w:szCs w:val="24"/>
        </w:rPr>
        <w:t>w paragrafie  201 w kwocie:  201.494,00 zł.  z przeznaczeniem na realizację świadczeń rodzinnych, na realizację świadczenia z funduszu alimentacyjnego</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Pismem od Wojewody Kujawsko - Pomorskiego w Bydgoszczy zmniejszono plan dotacji w rozdziale "</w:t>
      </w:r>
      <w:r w:rsidR="00DC501F" w:rsidRPr="00DC501F">
        <w:rPr>
          <w:rFonts w:ascii="Times New Roman" w:hAnsi="Times New Roman" w:cs="Times New Roman"/>
          <w:color w:val="000000"/>
          <w:sz w:val="24"/>
          <w:szCs w:val="24"/>
        </w:rPr>
        <w:t xml:space="preserve">Karta Dużej Rodziny" </w:t>
      </w:r>
      <w:r w:rsidR="00DC501F" w:rsidRPr="00DC501F">
        <w:rPr>
          <w:rFonts w:ascii="Times New Roman" w:hAnsi="Times New Roman" w:cs="Times New Roman"/>
          <w:sz w:val="24"/>
          <w:szCs w:val="24"/>
        </w:rPr>
        <w:t>w paragrafie  201 w kwocie: 826,00 zł.  w związku z niewykorzystaniem przyznanej dotacji</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Pismem od Wojewody Kujawsko-Pomorskiego w Bydgoszczy zwiększono plan dotacji w rozdziale</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w:t>
      </w:r>
      <w:r w:rsidR="00DC501F" w:rsidRPr="00DC501F">
        <w:rPr>
          <w:rFonts w:ascii="Times New Roman" w:hAnsi="Times New Roman" w:cs="Times New Roman"/>
          <w:color w:val="000000"/>
          <w:sz w:val="24"/>
          <w:szCs w:val="24"/>
        </w:rPr>
        <w:t>Składki na ubezpieczenie zdrowotne, opłacone za osoby pobierające niektóre świadczenia rodzinne oraz za osoby pobierające zasiłki</w:t>
      </w:r>
      <w:r w:rsidR="007B79E9" w:rsidRPr="00E56BD5">
        <w:rPr>
          <w:rFonts w:ascii="Times New Roman" w:hAnsi="Times New Roman" w:cs="Times New Roman"/>
          <w:color w:val="000000"/>
          <w:sz w:val="24"/>
          <w:szCs w:val="24"/>
        </w:rPr>
        <w:t xml:space="preserve"> </w:t>
      </w:r>
      <w:r w:rsidR="00DC501F" w:rsidRPr="00DC501F">
        <w:rPr>
          <w:rFonts w:ascii="Times New Roman" w:hAnsi="Times New Roman" w:cs="Times New Roman"/>
          <w:color w:val="000000"/>
          <w:sz w:val="24"/>
          <w:szCs w:val="24"/>
        </w:rPr>
        <w:t xml:space="preserve">dla opiekunów" </w:t>
      </w:r>
      <w:r w:rsidR="00DC501F" w:rsidRPr="00DC501F">
        <w:rPr>
          <w:rFonts w:ascii="Times New Roman" w:hAnsi="Times New Roman" w:cs="Times New Roman"/>
          <w:sz w:val="24"/>
          <w:szCs w:val="24"/>
        </w:rPr>
        <w:t>w paragrafie  201  w kwocie: 1.078,00 zł.</w:t>
      </w:r>
      <w:r w:rsidR="00DC501F" w:rsidRPr="00DC501F">
        <w:rPr>
          <w:rFonts w:ascii="Times New Roman" w:hAnsi="Times New Roman" w:cs="Times New Roman"/>
          <w:b/>
          <w:sz w:val="24"/>
          <w:szCs w:val="24"/>
        </w:rPr>
        <w:t xml:space="preserve">  </w:t>
      </w:r>
      <w:r w:rsidR="00DC501F" w:rsidRPr="00DC501F">
        <w:rPr>
          <w:rFonts w:ascii="Times New Roman" w:hAnsi="Times New Roman" w:cs="Times New Roman"/>
          <w:sz w:val="24"/>
          <w:szCs w:val="24"/>
        </w:rPr>
        <w:t>z przeznaczeniem na opłacenie składki na ubezpieczenie zdrowotne</w:t>
      </w:r>
      <w:r w:rsidR="007B79E9" w:rsidRPr="00E56BD5">
        <w:rPr>
          <w:rFonts w:ascii="Times New Roman" w:hAnsi="Times New Roman" w:cs="Times New Roman"/>
          <w:sz w:val="24"/>
          <w:szCs w:val="24"/>
        </w:rPr>
        <w:t xml:space="preserve">. </w:t>
      </w:r>
      <w:r w:rsidR="00DC501F" w:rsidRPr="00DC501F">
        <w:rPr>
          <w:rFonts w:ascii="Times New Roman" w:hAnsi="Times New Roman" w:cs="Times New Roman"/>
          <w:sz w:val="24"/>
          <w:szCs w:val="24"/>
        </w:rPr>
        <w:t xml:space="preserve">Pozostałe zmiany w planie finansowym w zakresie dochodów </w:t>
      </w:r>
      <w:r w:rsidR="007B79E9" w:rsidRPr="00E56BD5">
        <w:rPr>
          <w:rFonts w:ascii="Times New Roman" w:hAnsi="Times New Roman" w:cs="Times New Roman"/>
          <w:sz w:val="24"/>
          <w:szCs w:val="24"/>
        </w:rPr>
        <w:t xml:space="preserve">i wydatków </w:t>
      </w:r>
      <w:r w:rsidR="00DC501F" w:rsidRPr="00DC501F">
        <w:rPr>
          <w:rFonts w:ascii="Times New Roman" w:hAnsi="Times New Roman" w:cs="Times New Roman"/>
          <w:sz w:val="24"/>
          <w:szCs w:val="24"/>
        </w:rPr>
        <w:t>dokonuje się celem zapewnienia realizacji</w:t>
      </w:r>
      <w:r w:rsidR="00DC501F" w:rsidRPr="00DC501F">
        <w:rPr>
          <w:rFonts w:ascii="Times New Roman" w:hAnsi="Times New Roman" w:cs="Times New Roman"/>
          <w:bCs/>
          <w:sz w:val="24"/>
          <w:szCs w:val="24"/>
        </w:rPr>
        <w:t xml:space="preserve"> </w:t>
      </w:r>
      <w:r w:rsidR="00DC501F" w:rsidRPr="00DC501F">
        <w:rPr>
          <w:rFonts w:ascii="Times New Roman" w:hAnsi="Times New Roman" w:cs="Times New Roman"/>
          <w:sz w:val="24"/>
          <w:szCs w:val="24"/>
        </w:rPr>
        <w:t xml:space="preserve">zadań zgodnie z załącznikiem Nr 1 </w:t>
      </w:r>
      <w:r w:rsidR="007B79E9" w:rsidRPr="00E56BD5">
        <w:rPr>
          <w:rFonts w:ascii="Times New Roman" w:hAnsi="Times New Roman" w:cs="Times New Roman"/>
          <w:sz w:val="24"/>
          <w:szCs w:val="24"/>
        </w:rPr>
        <w:t xml:space="preserve">i Nr 2 </w:t>
      </w:r>
      <w:r w:rsidR="00DC501F" w:rsidRPr="00DC501F">
        <w:rPr>
          <w:rFonts w:ascii="Times New Roman" w:hAnsi="Times New Roman" w:cs="Times New Roman"/>
          <w:sz w:val="24"/>
          <w:szCs w:val="24"/>
        </w:rPr>
        <w:t>do niniejszej uchwały.</w:t>
      </w:r>
      <w:r w:rsidR="007B79E9" w:rsidRPr="00E56BD5">
        <w:rPr>
          <w:rFonts w:ascii="Times New Roman" w:hAnsi="Times New Roman" w:cs="Times New Roman"/>
          <w:sz w:val="24"/>
          <w:szCs w:val="24"/>
        </w:rPr>
        <w:t xml:space="preserve"> Wprowadza się nową inwestycję </w:t>
      </w:r>
      <w:r w:rsidR="00DC501F" w:rsidRPr="00DC501F">
        <w:rPr>
          <w:rFonts w:ascii="Times New Roman" w:hAnsi="Times New Roman" w:cs="Times New Roman"/>
          <w:sz w:val="24"/>
          <w:szCs w:val="24"/>
        </w:rPr>
        <w:t xml:space="preserve">pt.: "Budowa przyłączy wodno-kanalizacyjnych - boisko Chodecz ul. Parkowa " w kwocie: </w:t>
      </w:r>
      <w:r w:rsidR="00DC501F" w:rsidRPr="00DC501F">
        <w:rPr>
          <w:rFonts w:ascii="Times New Roman" w:hAnsi="Times New Roman" w:cs="Times New Roman"/>
          <w:bCs/>
          <w:sz w:val="24"/>
          <w:szCs w:val="24"/>
        </w:rPr>
        <w:t>10.000,00 zł</w:t>
      </w:r>
      <w:r w:rsidR="007B79E9" w:rsidRPr="00E56BD5">
        <w:rPr>
          <w:rFonts w:ascii="Times New Roman" w:hAnsi="Times New Roman" w:cs="Times New Roman"/>
          <w:bCs/>
          <w:sz w:val="24"/>
          <w:szCs w:val="24"/>
        </w:rPr>
        <w:t xml:space="preserve">. oraz </w:t>
      </w:r>
      <w:r w:rsidR="00DC501F" w:rsidRPr="00DC501F">
        <w:rPr>
          <w:rFonts w:ascii="Times New Roman" w:hAnsi="Times New Roman" w:cs="Times New Roman"/>
          <w:bCs/>
          <w:sz w:val="24"/>
          <w:szCs w:val="24"/>
        </w:rPr>
        <w:t xml:space="preserve"> "Poprawa stanu gospodarki wodno-ściekowej na terenie Gminy Chodecz - etap II" </w:t>
      </w:r>
      <w:r w:rsidR="007B79E9" w:rsidRPr="00E56BD5">
        <w:rPr>
          <w:rFonts w:ascii="Times New Roman" w:hAnsi="Times New Roman" w:cs="Times New Roman"/>
          <w:bCs/>
          <w:sz w:val="24"/>
          <w:szCs w:val="24"/>
        </w:rPr>
        <w:t xml:space="preserve">na dokumentację </w:t>
      </w:r>
      <w:r w:rsidR="00DC501F" w:rsidRPr="00DC501F">
        <w:rPr>
          <w:rFonts w:ascii="Times New Roman" w:hAnsi="Times New Roman" w:cs="Times New Roman"/>
          <w:bCs/>
          <w:sz w:val="24"/>
          <w:szCs w:val="24"/>
        </w:rPr>
        <w:t>w kwocie: 100.000,00 zł.</w:t>
      </w:r>
      <w:r w:rsidR="007B79E9" w:rsidRPr="00E56BD5">
        <w:rPr>
          <w:rFonts w:ascii="Times New Roman" w:hAnsi="Times New Roman" w:cs="Times New Roman"/>
          <w:bCs/>
          <w:sz w:val="24"/>
          <w:szCs w:val="24"/>
        </w:rPr>
        <w:t xml:space="preserve"> </w:t>
      </w:r>
      <w:r w:rsidR="00DC501F" w:rsidRPr="00DC501F">
        <w:rPr>
          <w:rFonts w:ascii="Times New Roman" w:hAnsi="Times New Roman" w:cs="Times New Roman"/>
          <w:bCs/>
          <w:sz w:val="24"/>
          <w:szCs w:val="24"/>
        </w:rPr>
        <w:t>Zmniejsz</w:t>
      </w:r>
      <w:r w:rsidR="007B79E9" w:rsidRPr="00E56BD5">
        <w:rPr>
          <w:rFonts w:ascii="Times New Roman" w:hAnsi="Times New Roman" w:cs="Times New Roman"/>
          <w:bCs/>
          <w:sz w:val="24"/>
          <w:szCs w:val="24"/>
        </w:rPr>
        <w:t xml:space="preserve">a się </w:t>
      </w:r>
      <w:r w:rsidR="00DC501F" w:rsidRPr="00DC501F">
        <w:rPr>
          <w:rFonts w:ascii="Times New Roman" w:hAnsi="Times New Roman" w:cs="Times New Roman"/>
          <w:bCs/>
          <w:sz w:val="24"/>
          <w:szCs w:val="24"/>
        </w:rPr>
        <w:t>zadania inwestycyjnego pt.: "Modernizacja dróg gminnych na terenie Miasta i Gminy Chodecz" w kwocie: 69.681,00 zł.</w:t>
      </w:r>
      <w:r w:rsidR="007B79E9" w:rsidRPr="00E56BD5">
        <w:rPr>
          <w:rFonts w:ascii="Times New Roman" w:hAnsi="Times New Roman" w:cs="Times New Roman"/>
          <w:bCs/>
          <w:sz w:val="24"/>
          <w:szCs w:val="24"/>
        </w:rPr>
        <w:t xml:space="preserve"> i zmniejsza się </w:t>
      </w:r>
      <w:r w:rsidR="00DC501F" w:rsidRPr="00DC501F">
        <w:rPr>
          <w:rFonts w:ascii="Times New Roman" w:hAnsi="Times New Roman" w:cs="Times New Roman"/>
          <w:bCs/>
          <w:sz w:val="24"/>
          <w:szCs w:val="24"/>
        </w:rPr>
        <w:t>zadani</w:t>
      </w:r>
      <w:r w:rsidR="007B79E9" w:rsidRPr="00E56BD5">
        <w:rPr>
          <w:rFonts w:ascii="Times New Roman" w:hAnsi="Times New Roman" w:cs="Times New Roman"/>
          <w:bCs/>
          <w:sz w:val="24"/>
          <w:szCs w:val="24"/>
        </w:rPr>
        <w:t>e</w:t>
      </w:r>
      <w:r w:rsidR="00DC501F" w:rsidRPr="00DC501F">
        <w:rPr>
          <w:rFonts w:ascii="Times New Roman" w:hAnsi="Times New Roman" w:cs="Times New Roman"/>
          <w:bCs/>
          <w:sz w:val="24"/>
          <w:szCs w:val="24"/>
        </w:rPr>
        <w:t xml:space="preserve"> inwestycyjn</w:t>
      </w:r>
      <w:r w:rsidR="007B79E9" w:rsidRPr="00E56BD5">
        <w:rPr>
          <w:rFonts w:ascii="Times New Roman" w:hAnsi="Times New Roman" w:cs="Times New Roman"/>
          <w:bCs/>
          <w:sz w:val="24"/>
          <w:szCs w:val="24"/>
        </w:rPr>
        <w:t>e</w:t>
      </w:r>
      <w:r w:rsidR="00DC501F" w:rsidRPr="00DC501F">
        <w:rPr>
          <w:rFonts w:ascii="Times New Roman" w:hAnsi="Times New Roman" w:cs="Times New Roman"/>
          <w:bCs/>
          <w:sz w:val="24"/>
          <w:szCs w:val="24"/>
        </w:rPr>
        <w:t xml:space="preserve"> pt.: "Przebudowa i remont dróg gminnych na terenie Miasta i Gminy Chodecz" </w:t>
      </w:r>
      <w:r w:rsidR="00E56BD5">
        <w:rPr>
          <w:rFonts w:ascii="Times New Roman" w:hAnsi="Times New Roman" w:cs="Times New Roman"/>
          <w:bCs/>
          <w:sz w:val="24"/>
          <w:szCs w:val="24"/>
        </w:rPr>
        <w:t xml:space="preserve"> </w:t>
      </w:r>
      <w:r w:rsidR="00DC501F" w:rsidRPr="00DC501F">
        <w:rPr>
          <w:rFonts w:ascii="Times New Roman" w:hAnsi="Times New Roman" w:cs="Times New Roman"/>
          <w:bCs/>
          <w:sz w:val="24"/>
          <w:szCs w:val="24"/>
        </w:rPr>
        <w:t>w kwocie: 538.926,00 zł.</w:t>
      </w:r>
      <w:r w:rsidR="007B79E9" w:rsidRPr="00E56BD5">
        <w:rPr>
          <w:rFonts w:ascii="Times New Roman" w:hAnsi="Times New Roman" w:cs="Times New Roman"/>
          <w:bCs/>
          <w:sz w:val="24"/>
          <w:szCs w:val="24"/>
        </w:rPr>
        <w:t xml:space="preserve"> </w:t>
      </w:r>
      <w:r w:rsidR="00DC501F" w:rsidRPr="00DC501F">
        <w:rPr>
          <w:rFonts w:ascii="Times New Roman" w:hAnsi="Times New Roman" w:cs="Times New Roman"/>
          <w:bCs/>
          <w:sz w:val="24"/>
          <w:szCs w:val="24"/>
        </w:rPr>
        <w:t>Zwiększ</w:t>
      </w:r>
      <w:r w:rsidR="007B79E9" w:rsidRPr="00E56BD5">
        <w:rPr>
          <w:rFonts w:ascii="Times New Roman" w:hAnsi="Times New Roman" w:cs="Times New Roman"/>
          <w:bCs/>
          <w:sz w:val="24"/>
          <w:szCs w:val="24"/>
        </w:rPr>
        <w:t xml:space="preserve">a się </w:t>
      </w:r>
      <w:r w:rsidR="00DC501F" w:rsidRPr="00DC501F">
        <w:rPr>
          <w:rFonts w:ascii="Times New Roman" w:hAnsi="Times New Roman" w:cs="Times New Roman"/>
          <w:bCs/>
          <w:sz w:val="24"/>
          <w:szCs w:val="24"/>
        </w:rPr>
        <w:t>zadani</w:t>
      </w:r>
      <w:r w:rsidR="007B79E9" w:rsidRPr="00E56BD5">
        <w:rPr>
          <w:rFonts w:ascii="Times New Roman" w:hAnsi="Times New Roman" w:cs="Times New Roman"/>
          <w:bCs/>
          <w:sz w:val="24"/>
          <w:szCs w:val="24"/>
        </w:rPr>
        <w:t>e</w:t>
      </w:r>
      <w:r w:rsidR="00DC501F" w:rsidRPr="00DC501F">
        <w:rPr>
          <w:rFonts w:ascii="Times New Roman" w:hAnsi="Times New Roman" w:cs="Times New Roman"/>
          <w:bCs/>
          <w:sz w:val="24"/>
          <w:szCs w:val="24"/>
        </w:rPr>
        <w:t xml:space="preserve"> inwestycyjn</w:t>
      </w:r>
      <w:r w:rsidR="007B79E9" w:rsidRPr="00E56BD5">
        <w:rPr>
          <w:rFonts w:ascii="Times New Roman" w:hAnsi="Times New Roman" w:cs="Times New Roman"/>
          <w:bCs/>
          <w:sz w:val="24"/>
          <w:szCs w:val="24"/>
        </w:rPr>
        <w:t>e</w:t>
      </w:r>
      <w:r w:rsidR="00DC501F" w:rsidRPr="00DC501F">
        <w:rPr>
          <w:rFonts w:ascii="Times New Roman" w:hAnsi="Times New Roman" w:cs="Times New Roman"/>
          <w:bCs/>
          <w:sz w:val="24"/>
          <w:szCs w:val="24"/>
        </w:rPr>
        <w:t xml:space="preserve"> pt.: " Budowa wielopokoleniowego placu rekreacji w Chodczu" w kwocie: 60.000,00 zł.</w:t>
      </w:r>
      <w:r w:rsidR="007B79E9" w:rsidRPr="00E56BD5">
        <w:rPr>
          <w:rFonts w:ascii="Times New Roman" w:hAnsi="Times New Roman" w:cs="Times New Roman"/>
          <w:bCs/>
          <w:sz w:val="24"/>
          <w:szCs w:val="24"/>
        </w:rPr>
        <w:t xml:space="preserve"> Jest</w:t>
      </w:r>
      <w:r w:rsidR="007B79E9" w:rsidRPr="00E56BD5">
        <w:rPr>
          <w:rFonts w:ascii="Times New Roman" w:hAnsi="Times New Roman" w:cs="Times New Roman"/>
          <w:sz w:val="24"/>
          <w:szCs w:val="24"/>
        </w:rPr>
        <w:t xml:space="preserve"> z</w:t>
      </w:r>
      <w:r w:rsidR="00DC501F" w:rsidRPr="00DC501F">
        <w:rPr>
          <w:rFonts w:ascii="Times New Roman" w:hAnsi="Times New Roman" w:cs="Times New Roman"/>
          <w:sz w:val="24"/>
          <w:szCs w:val="24"/>
        </w:rPr>
        <w:t xml:space="preserve">miana nazwy zadania inwestycyjnego: z zadania pt. "Modernizacja boiska </w:t>
      </w:r>
      <w:r w:rsidR="00DC501F" w:rsidRPr="00DC501F">
        <w:rPr>
          <w:rFonts w:ascii="Times New Roman" w:hAnsi="Times New Roman" w:cs="Times New Roman"/>
          <w:sz w:val="24"/>
          <w:szCs w:val="24"/>
        </w:rPr>
        <w:lastRenderedPageBreak/>
        <w:t>Sportowego Orlik przy Szkole Podstawowej w  Chodczu" na zadanie pt. "Modernizacja kompleksu sportowego "Moje Boisko - Orlik 2012" w Chodczu przy ul. Waryńskiego".</w:t>
      </w:r>
      <w:r w:rsidR="007B79E9" w:rsidRPr="00E56BD5">
        <w:rPr>
          <w:rFonts w:ascii="Times New Roman" w:hAnsi="Times New Roman" w:cs="Times New Roman"/>
          <w:sz w:val="24"/>
          <w:szCs w:val="24"/>
        </w:rPr>
        <w:t xml:space="preserve"> W toku dokonanych zmian dochody na dzień 28 listopada 2024r. planuje się na kwotę 45.456.826,16 zł. wydatki na kwotę 48.422.642,56 zł. </w:t>
      </w:r>
      <w:r w:rsidR="00DC501F" w:rsidRPr="00DC501F">
        <w:rPr>
          <w:rFonts w:ascii="Times New Roman" w:hAnsi="Times New Roman" w:cs="Times New Roman"/>
          <w:sz w:val="24"/>
          <w:szCs w:val="24"/>
        </w:rPr>
        <w:t>W wyniku wprowadzonych zmian deficyt budżetu Gminy Chodecz na 2024 rok nie uległ zmianie i wynosi:  2.965.816,40 zł.</w:t>
      </w:r>
      <w:r w:rsidR="00E56BD5">
        <w:rPr>
          <w:rFonts w:ascii="Times New Roman" w:hAnsi="Times New Roman" w:cs="Times New Roman"/>
          <w:sz w:val="24"/>
          <w:szCs w:val="24"/>
        </w:rPr>
        <w:t xml:space="preserve"> </w:t>
      </w:r>
      <w:r w:rsidR="00987526" w:rsidRPr="00E56BD5">
        <w:rPr>
          <w:rFonts w:ascii="Times New Roman" w:hAnsi="Times New Roman" w:cs="Times New Roman"/>
          <w:sz w:val="24"/>
          <w:szCs w:val="24"/>
        </w:rPr>
        <w:t>Na tym zakończono. Radni pytań nie mieli. O opinię została poproszona Komisja Budżetu</w:t>
      </w:r>
      <w:r w:rsidR="0068436B" w:rsidRPr="00E56BD5">
        <w:rPr>
          <w:rFonts w:ascii="Times New Roman" w:hAnsi="Times New Roman" w:cs="Times New Roman"/>
          <w:sz w:val="24"/>
          <w:szCs w:val="24"/>
        </w:rPr>
        <w:t xml:space="preserve"> </w:t>
      </w:r>
      <w:r w:rsidR="00987526" w:rsidRPr="00E56BD5">
        <w:rPr>
          <w:rFonts w:ascii="Times New Roman" w:hAnsi="Times New Roman" w:cs="Times New Roman"/>
          <w:sz w:val="24"/>
          <w:szCs w:val="24"/>
        </w:rPr>
        <w:t xml:space="preserve">i Finansów. </w:t>
      </w:r>
      <w:r w:rsidR="00E56BD5">
        <w:rPr>
          <w:rFonts w:ascii="Times New Roman" w:hAnsi="Times New Roman" w:cs="Times New Roman"/>
          <w:sz w:val="24"/>
          <w:szCs w:val="24"/>
        </w:rPr>
        <w:t>Radna Beta Michalak</w:t>
      </w:r>
      <w:r w:rsidR="00987526" w:rsidRPr="00E56BD5">
        <w:rPr>
          <w:rFonts w:ascii="Times New Roman" w:hAnsi="Times New Roman" w:cs="Times New Roman"/>
          <w:sz w:val="24"/>
          <w:szCs w:val="24"/>
        </w:rPr>
        <w:t xml:space="preserve"> przedłożył</w:t>
      </w:r>
      <w:r w:rsidR="00E56BD5">
        <w:rPr>
          <w:rFonts w:ascii="Times New Roman" w:hAnsi="Times New Roman" w:cs="Times New Roman"/>
          <w:sz w:val="24"/>
          <w:szCs w:val="24"/>
        </w:rPr>
        <w:t>a</w:t>
      </w:r>
      <w:r w:rsidR="00987526" w:rsidRPr="00E56BD5">
        <w:rPr>
          <w:rFonts w:ascii="Times New Roman" w:hAnsi="Times New Roman" w:cs="Times New Roman"/>
          <w:sz w:val="24"/>
          <w:szCs w:val="24"/>
        </w:rPr>
        <w:t xml:space="preserve"> informację, iż opinia jest pozytywna. </w:t>
      </w:r>
      <w:r w:rsidR="0068436B" w:rsidRPr="00E56BD5">
        <w:rPr>
          <w:rFonts w:ascii="Times New Roman" w:hAnsi="Times New Roman" w:cs="Times New Roman"/>
          <w:sz w:val="24"/>
          <w:szCs w:val="24"/>
        </w:rPr>
        <w:t xml:space="preserve">Następnie radna </w:t>
      </w:r>
      <w:r w:rsidR="00E56BD5">
        <w:rPr>
          <w:rFonts w:ascii="Times New Roman" w:hAnsi="Times New Roman" w:cs="Times New Roman"/>
          <w:sz w:val="24"/>
          <w:szCs w:val="24"/>
        </w:rPr>
        <w:t xml:space="preserve">Teresa Gapińska zapytała o dział gospodarka odpadami komunalnymi paragraf 4300 zakup usług pozostałych było 2 mln zł. zwiększono o 500 tyś i 2 i pół miliona, co się kryje pod tym bo to jest duża suma, która rzuciła się w oczy, bo jest znacząca. Pani Skarbnik odpowiedziała, że ta suma 2 mln zł. stanowi wywóz nieczystości z działek i od naszych mieszkańców tj. transport śmieci oraz sprawy administracyjne czyli poczta, generalnie transport odpadów z gminy Chodecz, bo korespondencja, poczta może w ciągu całego roku wynosi jakieś 10 tyś zł. </w:t>
      </w:r>
      <w:r w:rsidR="00426B69">
        <w:rPr>
          <w:rFonts w:ascii="Times New Roman" w:hAnsi="Times New Roman" w:cs="Times New Roman"/>
          <w:sz w:val="24"/>
          <w:szCs w:val="24"/>
        </w:rPr>
        <w:t xml:space="preserve">a reszta to jest transport odpadów. Radna Gapińska podziękowała za udzieloną odpowiedź. </w:t>
      </w:r>
      <w:r w:rsidR="00E56BD5">
        <w:rPr>
          <w:rFonts w:ascii="Times New Roman" w:hAnsi="Times New Roman" w:cs="Times New Roman"/>
          <w:sz w:val="24"/>
          <w:szCs w:val="24"/>
        </w:rPr>
        <w:t>U</w:t>
      </w:r>
      <w:r w:rsidR="00E56BD5" w:rsidRPr="00E6389D">
        <w:rPr>
          <w:rFonts w:ascii="Times New Roman" w:hAnsi="Times New Roman" w:cs="Times New Roman"/>
          <w:sz w:val="24"/>
          <w:szCs w:val="24"/>
        </w:rPr>
        <w:t xml:space="preserve">chwała została poddana </w:t>
      </w:r>
      <w:r w:rsidR="00E56BD5">
        <w:rPr>
          <w:rFonts w:ascii="Times New Roman" w:hAnsi="Times New Roman" w:cs="Times New Roman"/>
          <w:sz w:val="24"/>
          <w:szCs w:val="24"/>
        </w:rPr>
        <w:t xml:space="preserve">pod głosowanie. Za głosowało 12 </w:t>
      </w:r>
      <w:r w:rsidR="00E56BD5" w:rsidRPr="00E6389D">
        <w:rPr>
          <w:rFonts w:ascii="Times New Roman" w:hAnsi="Times New Roman" w:cs="Times New Roman"/>
          <w:sz w:val="24"/>
          <w:szCs w:val="24"/>
        </w:rPr>
        <w:t xml:space="preserve">radnych, przeciw 0, </w:t>
      </w:r>
      <w:r w:rsidR="00E56BD5">
        <w:rPr>
          <w:rFonts w:ascii="Times New Roman" w:hAnsi="Times New Roman" w:cs="Times New Roman"/>
          <w:sz w:val="24"/>
          <w:szCs w:val="24"/>
        </w:rPr>
        <w:t>wstrzymujących 0. Uchwała Nr VIII/5</w:t>
      </w:r>
      <w:r w:rsidR="00426B69">
        <w:rPr>
          <w:rFonts w:ascii="Times New Roman" w:hAnsi="Times New Roman" w:cs="Times New Roman"/>
          <w:sz w:val="24"/>
          <w:szCs w:val="24"/>
        </w:rPr>
        <w:t>5</w:t>
      </w:r>
      <w:r w:rsidR="00E56BD5">
        <w:rPr>
          <w:rFonts w:ascii="Times New Roman" w:hAnsi="Times New Roman" w:cs="Times New Roman"/>
          <w:sz w:val="24"/>
          <w:szCs w:val="24"/>
        </w:rPr>
        <w:t>/24</w:t>
      </w:r>
      <w:r w:rsidR="00E56BD5" w:rsidRPr="00E6389D">
        <w:rPr>
          <w:rFonts w:ascii="Times New Roman" w:hAnsi="Times New Roman" w:cs="Times New Roman"/>
          <w:sz w:val="24"/>
          <w:szCs w:val="24"/>
        </w:rPr>
        <w:t xml:space="preserve"> została podjęta i stanowi załącznik do niniejszego protokołu.</w:t>
      </w:r>
    </w:p>
    <w:p w14:paraId="4256D1AC" w14:textId="77777777" w:rsidR="00E56BD5" w:rsidRDefault="00E56BD5" w:rsidP="00E56BD5">
      <w:pPr>
        <w:spacing w:after="0"/>
        <w:ind w:firstLine="708"/>
        <w:jc w:val="both"/>
        <w:rPr>
          <w:rFonts w:ascii="Times New Roman" w:hAnsi="Times New Roman" w:cs="Times New Roman"/>
          <w:sz w:val="24"/>
          <w:szCs w:val="24"/>
        </w:rPr>
      </w:pPr>
    </w:p>
    <w:p w14:paraId="427DA9EF" w14:textId="77777777" w:rsidR="00E56BD5" w:rsidRPr="00E56BD5" w:rsidRDefault="00E56BD5" w:rsidP="00E56BD5">
      <w:pPr>
        <w:spacing w:after="0"/>
        <w:ind w:firstLine="708"/>
        <w:jc w:val="both"/>
        <w:rPr>
          <w:rFonts w:ascii="Times New Roman" w:hAnsi="Times New Roman" w:cs="Times New Roman"/>
          <w:b/>
          <w:sz w:val="24"/>
          <w:szCs w:val="24"/>
        </w:rPr>
      </w:pPr>
    </w:p>
    <w:bookmarkEnd w:id="22"/>
    <w:bookmarkEnd w:id="23"/>
    <w:p w14:paraId="3AA493C0" w14:textId="5C72E4DE" w:rsidR="00426B69" w:rsidRPr="00426B69" w:rsidRDefault="00987526" w:rsidP="00426B69">
      <w:pPr>
        <w:spacing w:after="0" w:line="240" w:lineRule="auto"/>
        <w:jc w:val="both"/>
        <w:rPr>
          <w:rFonts w:ascii="Times New Roman" w:hAnsi="Times New Roman" w:cs="Times New Roman"/>
          <w:b/>
          <w:sz w:val="24"/>
          <w:szCs w:val="24"/>
        </w:rPr>
      </w:pPr>
      <w:r w:rsidRPr="00426B69">
        <w:rPr>
          <w:rFonts w:ascii="Times New Roman" w:hAnsi="Times New Roman" w:cs="Times New Roman"/>
          <w:b/>
          <w:sz w:val="24"/>
          <w:szCs w:val="24"/>
        </w:rPr>
        <w:t>Ad.</w:t>
      </w:r>
      <w:r w:rsidR="00211E08" w:rsidRPr="00426B69">
        <w:rPr>
          <w:rFonts w:ascii="Times New Roman" w:hAnsi="Times New Roman" w:cs="Times New Roman"/>
          <w:b/>
          <w:sz w:val="24"/>
          <w:szCs w:val="24"/>
        </w:rPr>
        <w:t xml:space="preserve"> </w:t>
      </w:r>
      <w:r w:rsidR="00426B69" w:rsidRPr="00426B69">
        <w:rPr>
          <w:rFonts w:ascii="Times New Roman" w:hAnsi="Times New Roman" w:cs="Times New Roman"/>
          <w:b/>
          <w:sz w:val="24"/>
          <w:szCs w:val="24"/>
        </w:rPr>
        <w:t>6 Podjęcie uchwały zmieniającej uchwałę w sprawie Wieloletniej Prognozy Finansowej Miasta i Gminy Chodecz na lata 2024-2038.</w:t>
      </w:r>
    </w:p>
    <w:p w14:paraId="1743EBF4" w14:textId="56C4F188" w:rsidR="00426B69" w:rsidRDefault="00426B69" w:rsidP="00A46BB6">
      <w:pPr>
        <w:pStyle w:val="Tekstpodstawowy"/>
        <w:jc w:val="both"/>
        <w:rPr>
          <w:rFonts w:ascii="Times New Roman" w:hAnsi="Times New Roman" w:cs="Times New Roman"/>
          <w:b/>
          <w:sz w:val="24"/>
          <w:szCs w:val="24"/>
        </w:rPr>
      </w:pPr>
    </w:p>
    <w:p w14:paraId="0F16282C" w14:textId="57378A98" w:rsidR="00A92FF9" w:rsidRDefault="00426B69" w:rsidP="00A92FF9">
      <w:pPr>
        <w:spacing w:after="0"/>
        <w:ind w:firstLine="708"/>
        <w:jc w:val="both"/>
        <w:rPr>
          <w:rFonts w:ascii="Times New Roman" w:hAnsi="Times New Roman" w:cs="Times New Roman"/>
          <w:sz w:val="24"/>
          <w:szCs w:val="24"/>
        </w:rPr>
      </w:pPr>
      <w:r w:rsidRPr="00E56BD5">
        <w:rPr>
          <w:rFonts w:ascii="Times New Roman" w:hAnsi="Times New Roman" w:cs="Times New Roman"/>
          <w:sz w:val="24"/>
          <w:szCs w:val="24"/>
        </w:rPr>
        <w:t xml:space="preserve">              Przewodnicząca o przedłożenie informacji w sprawie w/w uchwały poprosiła Panią Skarbnik. Pani Monika poinformowała, iż</w:t>
      </w:r>
      <w:r w:rsidRPr="00426B69">
        <w:rPr>
          <w:rFonts w:ascii="Times New Roman" w:hAnsi="Times New Roman" w:cs="Times New Roman"/>
          <w:sz w:val="24"/>
          <w:szCs w:val="24"/>
        </w:rPr>
        <w:t xml:space="preserve"> </w:t>
      </w:r>
      <w:r>
        <w:rPr>
          <w:rFonts w:ascii="Times New Roman" w:hAnsi="Times New Roman" w:cs="Times New Roman"/>
          <w:sz w:val="24"/>
          <w:szCs w:val="24"/>
        </w:rPr>
        <w:t>n</w:t>
      </w:r>
      <w:r w:rsidRPr="00426B69">
        <w:rPr>
          <w:rFonts w:ascii="Times New Roman" w:hAnsi="Times New Roman" w:cs="Times New Roman"/>
          <w:sz w:val="24"/>
          <w:szCs w:val="24"/>
        </w:rPr>
        <w:t xml:space="preserve">iniejszą </w:t>
      </w:r>
      <w:r>
        <w:rPr>
          <w:rFonts w:ascii="Times New Roman" w:hAnsi="Times New Roman" w:cs="Times New Roman"/>
          <w:sz w:val="24"/>
          <w:szCs w:val="24"/>
        </w:rPr>
        <w:t>u</w:t>
      </w:r>
      <w:r w:rsidRPr="00426B69">
        <w:rPr>
          <w:rFonts w:ascii="Times New Roman" w:hAnsi="Times New Roman" w:cs="Times New Roman"/>
          <w:sz w:val="24"/>
          <w:szCs w:val="24"/>
        </w:rPr>
        <w:t>chwałą zgodnie z wprowadzonymi zmianami do Uchwały Budżetowej na rok 2024 dokonuje się zmian</w:t>
      </w:r>
      <w:r>
        <w:rPr>
          <w:rFonts w:ascii="Times New Roman" w:hAnsi="Times New Roman" w:cs="Times New Roman"/>
          <w:sz w:val="24"/>
          <w:szCs w:val="24"/>
        </w:rPr>
        <w:t xml:space="preserve">y w dochodach, wydatkach, zadaniach inwestycyjnych. </w:t>
      </w:r>
      <w:r w:rsidRPr="00426B69">
        <w:rPr>
          <w:rFonts w:ascii="Times New Roman" w:hAnsi="Times New Roman" w:cs="Times New Roman"/>
          <w:sz w:val="24"/>
          <w:szCs w:val="24"/>
        </w:rPr>
        <w:t>Zmiany polegają na z</w:t>
      </w:r>
      <w:r>
        <w:rPr>
          <w:rFonts w:ascii="Times New Roman" w:hAnsi="Times New Roman" w:cs="Times New Roman"/>
          <w:sz w:val="24"/>
          <w:szCs w:val="24"/>
        </w:rPr>
        <w:t>więk</w:t>
      </w:r>
      <w:r w:rsidRPr="00426B69">
        <w:rPr>
          <w:rFonts w:ascii="Times New Roman" w:hAnsi="Times New Roman" w:cs="Times New Roman"/>
          <w:sz w:val="24"/>
          <w:szCs w:val="24"/>
        </w:rPr>
        <w:t>szeniu dochodów do kwoty: 45.</w:t>
      </w:r>
      <w:r w:rsidRPr="007D01A8">
        <w:rPr>
          <w:rFonts w:ascii="Times New Roman" w:hAnsi="Times New Roman" w:cs="Times New Roman"/>
          <w:sz w:val="24"/>
          <w:szCs w:val="24"/>
        </w:rPr>
        <w:t>456</w:t>
      </w:r>
      <w:r w:rsidRPr="00426B69">
        <w:rPr>
          <w:rFonts w:ascii="Times New Roman" w:hAnsi="Times New Roman" w:cs="Times New Roman"/>
          <w:sz w:val="24"/>
          <w:szCs w:val="24"/>
        </w:rPr>
        <w:t>.8</w:t>
      </w:r>
      <w:r w:rsidR="007D01A8" w:rsidRPr="007D01A8">
        <w:rPr>
          <w:rFonts w:ascii="Times New Roman" w:hAnsi="Times New Roman" w:cs="Times New Roman"/>
          <w:sz w:val="24"/>
          <w:szCs w:val="24"/>
        </w:rPr>
        <w:t>26</w:t>
      </w:r>
      <w:r w:rsidRPr="00426B69">
        <w:rPr>
          <w:rFonts w:ascii="Times New Roman" w:hAnsi="Times New Roman" w:cs="Times New Roman"/>
          <w:sz w:val="24"/>
          <w:szCs w:val="24"/>
        </w:rPr>
        <w:t>,16 zł. i wydatków do kwoty: 48.</w:t>
      </w:r>
      <w:r w:rsidR="007D01A8" w:rsidRPr="007D01A8">
        <w:rPr>
          <w:rFonts w:ascii="Times New Roman" w:hAnsi="Times New Roman" w:cs="Times New Roman"/>
          <w:sz w:val="24"/>
          <w:szCs w:val="24"/>
        </w:rPr>
        <w:t>422</w:t>
      </w:r>
      <w:r w:rsidRPr="00426B69">
        <w:rPr>
          <w:rFonts w:ascii="Times New Roman" w:hAnsi="Times New Roman" w:cs="Times New Roman"/>
          <w:sz w:val="24"/>
          <w:szCs w:val="24"/>
        </w:rPr>
        <w:t>.</w:t>
      </w:r>
      <w:r w:rsidR="007D01A8" w:rsidRPr="007D01A8">
        <w:rPr>
          <w:rFonts w:ascii="Times New Roman" w:hAnsi="Times New Roman" w:cs="Times New Roman"/>
          <w:sz w:val="24"/>
          <w:szCs w:val="24"/>
        </w:rPr>
        <w:t>642</w:t>
      </w:r>
      <w:r w:rsidRPr="00426B69">
        <w:rPr>
          <w:rFonts w:ascii="Times New Roman" w:hAnsi="Times New Roman" w:cs="Times New Roman"/>
          <w:sz w:val="24"/>
          <w:szCs w:val="24"/>
        </w:rPr>
        <w:t xml:space="preserve">,56 zł., oraz zadań inwestycyjnych do kwoty: 11.895.052,00 zł. </w:t>
      </w:r>
      <w:r w:rsidR="007D01A8">
        <w:rPr>
          <w:rFonts w:ascii="Times New Roman" w:hAnsi="Times New Roman" w:cs="Times New Roman"/>
          <w:sz w:val="24"/>
          <w:szCs w:val="24"/>
        </w:rPr>
        <w:t xml:space="preserve">Wprowadza się trzy przedsięwzięcia i to są przedsięwzięcia wieloletnie. Po wydatkach bieżących wprowadza się projekt, który będzie realizowany przez szkołę czyli poprawa oferty edukacyjnej w szkole podstawowej im. Tadeusza Kościuszki w Chodczu, zakres realizacji to jest rok 2024/2026, ogólne nakłady finansowe prognozowane są na 663.910,23 zł. Z tego limit na 2024 rok 11.889,12 zł. na 2025 r. 580.899,43 zł. i w 2026r. 71.121,68 zł. oraz dwa wydatki inwestycyjne: modernizacja kompleksu sportowego moje boisko orlik 2012 w Chodczu przy ul. Waryńskiego limit na nakłady finansowe jest plan 420 tyś zł. i żebyśmy mogli podpisać wszelkie umowy więc musi to być w wieloletniej prognozie finansowej, cały ten limit 420 tyś. zł. jest planowany w roku 2025 i poprawa stanu gospodarki wodno-ściekowej na trenie miasta i gminy Chodecz etap II tj. dokumentacja łączne nakłady finansowe są w kwocie 200 tyś zł. w tym roku 100 tyś. zł. i w przyszłym roku 100 tys. zł. Na tym zakończono. </w:t>
      </w:r>
      <w:r w:rsidR="007D01A8" w:rsidRPr="00E56BD5">
        <w:rPr>
          <w:rFonts w:ascii="Times New Roman" w:hAnsi="Times New Roman" w:cs="Times New Roman"/>
          <w:sz w:val="24"/>
          <w:szCs w:val="24"/>
        </w:rPr>
        <w:t>O opinię została poproszona Komisja Budżetu</w:t>
      </w:r>
      <w:r w:rsidR="007D01A8">
        <w:rPr>
          <w:rFonts w:ascii="Times New Roman" w:hAnsi="Times New Roman" w:cs="Times New Roman"/>
          <w:sz w:val="24"/>
          <w:szCs w:val="24"/>
        </w:rPr>
        <w:t xml:space="preserve"> </w:t>
      </w:r>
      <w:r w:rsidR="007D01A8" w:rsidRPr="00E56BD5">
        <w:rPr>
          <w:rFonts w:ascii="Times New Roman" w:hAnsi="Times New Roman" w:cs="Times New Roman"/>
          <w:sz w:val="24"/>
          <w:szCs w:val="24"/>
        </w:rPr>
        <w:t xml:space="preserve">i Finansów. </w:t>
      </w:r>
      <w:r w:rsidR="007D01A8">
        <w:rPr>
          <w:rFonts w:ascii="Times New Roman" w:hAnsi="Times New Roman" w:cs="Times New Roman"/>
          <w:sz w:val="24"/>
          <w:szCs w:val="24"/>
        </w:rPr>
        <w:t>Radna Beta Michalak</w:t>
      </w:r>
      <w:r w:rsidR="007D01A8" w:rsidRPr="00E56BD5">
        <w:rPr>
          <w:rFonts w:ascii="Times New Roman" w:hAnsi="Times New Roman" w:cs="Times New Roman"/>
          <w:sz w:val="24"/>
          <w:szCs w:val="24"/>
        </w:rPr>
        <w:t xml:space="preserve"> przedłożył</w:t>
      </w:r>
      <w:r w:rsidR="007D01A8">
        <w:rPr>
          <w:rFonts w:ascii="Times New Roman" w:hAnsi="Times New Roman" w:cs="Times New Roman"/>
          <w:sz w:val="24"/>
          <w:szCs w:val="24"/>
        </w:rPr>
        <w:t>a</w:t>
      </w:r>
      <w:r w:rsidR="007D01A8" w:rsidRPr="00E56BD5">
        <w:rPr>
          <w:rFonts w:ascii="Times New Roman" w:hAnsi="Times New Roman" w:cs="Times New Roman"/>
          <w:sz w:val="24"/>
          <w:szCs w:val="24"/>
        </w:rPr>
        <w:t xml:space="preserve"> informację, iż opinia jest pozytywna.</w:t>
      </w:r>
      <w:r w:rsidR="007D01A8">
        <w:rPr>
          <w:rFonts w:ascii="Times New Roman" w:hAnsi="Times New Roman" w:cs="Times New Roman"/>
          <w:sz w:val="24"/>
          <w:szCs w:val="24"/>
        </w:rPr>
        <w:t xml:space="preserve"> Radni pytań nie mieli. </w:t>
      </w:r>
      <w:r w:rsidR="00A92FF9">
        <w:rPr>
          <w:rFonts w:ascii="Times New Roman" w:hAnsi="Times New Roman" w:cs="Times New Roman"/>
          <w:sz w:val="24"/>
          <w:szCs w:val="24"/>
        </w:rPr>
        <w:t>U</w:t>
      </w:r>
      <w:r w:rsidR="00A92FF9" w:rsidRPr="00E6389D">
        <w:rPr>
          <w:rFonts w:ascii="Times New Roman" w:hAnsi="Times New Roman" w:cs="Times New Roman"/>
          <w:sz w:val="24"/>
          <w:szCs w:val="24"/>
        </w:rPr>
        <w:t xml:space="preserve">chwała została poddana </w:t>
      </w:r>
      <w:r w:rsidR="00A92FF9">
        <w:rPr>
          <w:rFonts w:ascii="Times New Roman" w:hAnsi="Times New Roman" w:cs="Times New Roman"/>
          <w:sz w:val="24"/>
          <w:szCs w:val="24"/>
        </w:rPr>
        <w:t xml:space="preserve">pod głosowanie. Za głosowało 11 </w:t>
      </w:r>
      <w:r w:rsidR="00A92FF9" w:rsidRPr="00E6389D">
        <w:rPr>
          <w:rFonts w:ascii="Times New Roman" w:hAnsi="Times New Roman" w:cs="Times New Roman"/>
          <w:sz w:val="24"/>
          <w:szCs w:val="24"/>
        </w:rPr>
        <w:t xml:space="preserve">radnych, przeciw 0, </w:t>
      </w:r>
      <w:r w:rsidR="00A92FF9">
        <w:rPr>
          <w:rFonts w:ascii="Times New Roman" w:hAnsi="Times New Roman" w:cs="Times New Roman"/>
          <w:sz w:val="24"/>
          <w:szCs w:val="24"/>
        </w:rPr>
        <w:t>wstrzymujących 1. Uchwała Nr VIII/56/24</w:t>
      </w:r>
      <w:r w:rsidR="00A92FF9" w:rsidRPr="00E6389D">
        <w:rPr>
          <w:rFonts w:ascii="Times New Roman" w:hAnsi="Times New Roman" w:cs="Times New Roman"/>
          <w:sz w:val="24"/>
          <w:szCs w:val="24"/>
        </w:rPr>
        <w:t xml:space="preserve"> została podjęta i stanowi załącznik do niniejszego protokołu.</w:t>
      </w:r>
    </w:p>
    <w:p w14:paraId="40B30042" w14:textId="600FD15C" w:rsidR="00426B69" w:rsidRPr="00426B69" w:rsidRDefault="00426B69" w:rsidP="00426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378C1DF7" w14:textId="068E4E0B" w:rsidR="00A46BB6" w:rsidRDefault="00426B69" w:rsidP="00A46BB6">
      <w:pPr>
        <w:pStyle w:val="Tekstpodstawowy"/>
        <w:jc w:val="both"/>
        <w:rPr>
          <w:rFonts w:ascii="Times New Roman" w:hAnsi="Times New Roman" w:cs="Times New Roman"/>
          <w:sz w:val="24"/>
          <w:szCs w:val="24"/>
        </w:rPr>
      </w:pPr>
      <w:r>
        <w:rPr>
          <w:rFonts w:ascii="Times New Roman" w:hAnsi="Times New Roman" w:cs="Times New Roman"/>
          <w:b/>
          <w:sz w:val="24"/>
          <w:szCs w:val="24"/>
        </w:rPr>
        <w:t>Ad. 7</w:t>
      </w:r>
      <w:r w:rsidR="00987526">
        <w:rPr>
          <w:rFonts w:ascii="Times New Roman" w:hAnsi="Times New Roman" w:cs="Times New Roman"/>
          <w:b/>
          <w:sz w:val="24"/>
          <w:szCs w:val="24"/>
        </w:rPr>
        <w:t xml:space="preserve"> </w:t>
      </w:r>
      <w:r w:rsidR="00A46BB6" w:rsidRPr="00AE014B">
        <w:rPr>
          <w:rFonts w:ascii="Times New Roman" w:eastAsia="Times New Roman" w:hAnsi="Times New Roman" w:cs="Times New Roman"/>
          <w:b/>
          <w:bCs/>
          <w:sz w:val="24"/>
          <w:szCs w:val="24"/>
          <w:lang w:eastAsia="ar-SA"/>
        </w:rPr>
        <w:t>Podjęcie uchwały w sprawie określenia wysokości stawek podatku od nieruchomości.</w:t>
      </w:r>
      <w:r w:rsidR="00A46BB6" w:rsidRPr="00A46BB6">
        <w:rPr>
          <w:rFonts w:ascii="Times New Roman" w:hAnsi="Times New Roman" w:cs="Times New Roman"/>
          <w:sz w:val="24"/>
          <w:szCs w:val="24"/>
        </w:rPr>
        <w:t xml:space="preserve"> </w:t>
      </w:r>
    </w:p>
    <w:p w14:paraId="6A056856" w14:textId="39854AD1" w:rsidR="00A46BB6" w:rsidRPr="00345458" w:rsidRDefault="00A46BB6" w:rsidP="00345458">
      <w:pPr>
        <w:pStyle w:val="NormalnyWeb"/>
        <w:shd w:val="clear" w:color="auto" w:fill="FFFFFF"/>
        <w:spacing w:beforeAutospacing="0" w:after="0"/>
        <w:jc w:val="both"/>
        <w:rPr>
          <w:color w:val="000000"/>
        </w:rPr>
      </w:pPr>
      <w:bookmarkStart w:id="24" w:name="_Hlk151642723"/>
      <w:r>
        <w:t xml:space="preserve">             </w:t>
      </w:r>
      <w:r w:rsidRPr="00AD06BC">
        <w:t xml:space="preserve">Przewodnicząca o przedłożenie informacji w sprawie w/w uchwały poprosiła Panią </w:t>
      </w:r>
      <w:r>
        <w:t>Skarbnik</w:t>
      </w:r>
      <w:r w:rsidRPr="00AD06BC">
        <w:t xml:space="preserve">. Pani </w:t>
      </w:r>
      <w:r>
        <w:t>Monika</w:t>
      </w:r>
      <w:r w:rsidRPr="00AD06BC">
        <w:t xml:space="preserve"> poinformowała, </w:t>
      </w:r>
      <w:r w:rsidRPr="0068436B">
        <w:t xml:space="preserve">iż </w:t>
      </w:r>
      <w:r w:rsidR="0068436B">
        <w:t>n</w:t>
      </w:r>
      <w:r w:rsidR="0068436B" w:rsidRPr="0068436B">
        <w:rPr>
          <w:color w:val="000000"/>
        </w:rPr>
        <w:t xml:space="preserve">a podstawie art.5 ustawy o podatkach i opłatach </w:t>
      </w:r>
      <w:r w:rsidR="0068436B" w:rsidRPr="0068436B">
        <w:rPr>
          <w:color w:val="000000"/>
        </w:rPr>
        <w:lastRenderedPageBreak/>
        <w:t>lokalnych</w:t>
      </w:r>
      <w:r w:rsidR="00EB102A">
        <w:rPr>
          <w:color w:val="000000"/>
        </w:rPr>
        <w:t xml:space="preserve"> </w:t>
      </w:r>
      <w:r w:rsidR="0068436B" w:rsidRPr="0068436B">
        <w:rPr>
          <w:color w:val="000000"/>
        </w:rPr>
        <w:t xml:space="preserve">Rada Gminy, w drodze uchwały, określa wysokość stawek podatku od nieruchomości, z tym że stawki te nie mogą przekroczyć rocznie stawek ogłoszonych </w:t>
      </w:r>
      <w:r w:rsidR="009C2001">
        <w:rPr>
          <w:color w:val="000000"/>
        </w:rPr>
        <w:t xml:space="preserve">                             </w:t>
      </w:r>
      <w:r w:rsidR="0068436B" w:rsidRPr="0068436B">
        <w:rPr>
          <w:color w:val="000000"/>
        </w:rPr>
        <w:t xml:space="preserve">w Obwieszczeniu Ministra </w:t>
      </w:r>
      <w:r w:rsidR="00A92FF9">
        <w:rPr>
          <w:color w:val="000000"/>
        </w:rPr>
        <w:t xml:space="preserve">z dnia 25 lipca 2024r.  </w:t>
      </w:r>
      <w:r w:rsidR="0068436B" w:rsidRPr="0068436B">
        <w:rPr>
          <w:color w:val="000000"/>
        </w:rPr>
        <w:t>w sprawie górnych granic stawek kwotowych podatków i opłat lokalnych</w:t>
      </w:r>
      <w:r w:rsidR="00A92FF9">
        <w:rPr>
          <w:color w:val="000000"/>
        </w:rPr>
        <w:t xml:space="preserve"> na rok 2025</w:t>
      </w:r>
      <w:r w:rsidR="00EB102A">
        <w:rPr>
          <w:color w:val="000000"/>
        </w:rPr>
        <w:t xml:space="preserve">. </w:t>
      </w:r>
      <w:r w:rsidR="00A92FF9">
        <w:rPr>
          <w:color w:val="000000"/>
        </w:rPr>
        <w:t>Stawki podatkowe określone w uchwale Rady Miejskiej w Chodczu nie przewyższają górnych granic stawek kwotowych ogłoszonych w obwieszczeniu Ministra Finansów. O</w:t>
      </w:r>
      <w:r w:rsidR="00EB102A">
        <w:rPr>
          <w:color w:val="000000"/>
        </w:rPr>
        <w:t xml:space="preserve">kreśla </w:t>
      </w:r>
      <w:r w:rsidR="00A92FF9">
        <w:rPr>
          <w:color w:val="000000"/>
        </w:rPr>
        <w:t xml:space="preserve">się </w:t>
      </w:r>
      <w:r w:rsidR="00EB102A">
        <w:rPr>
          <w:color w:val="000000"/>
        </w:rPr>
        <w:t xml:space="preserve">w projekcie uchwały wysokość stawek podatku od nieruchomości </w:t>
      </w:r>
      <w:r w:rsidR="00EB102A" w:rsidRPr="00EB102A">
        <w:rPr>
          <w:color w:val="000000"/>
        </w:rPr>
        <w:t>obowiązujących na terenie gm. Chodecz</w:t>
      </w:r>
      <w:r w:rsidR="00EB102A">
        <w:rPr>
          <w:color w:val="000000"/>
        </w:rPr>
        <w:t xml:space="preserve"> </w:t>
      </w:r>
      <w:r w:rsidR="00EB102A" w:rsidRPr="00EB102A">
        <w:rPr>
          <w:color w:val="000000"/>
        </w:rPr>
        <w:t>od gruntów:</w:t>
      </w:r>
      <w:r w:rsidR="00EB102A">
        <w:rPr>
          <w:color w:val="000000"/>
        </w:rPr>
        <w:t xml:space="preserve"> </w:t>
      </w:r>
      <w:r w:rsidR="00EB102A" w:rsidRPr="00EB102A">
        <w:rPr>
          <w:color w:val="000000"/>
        </w:rPr>
        <w:t xml:space="preserve">związanych </w:t>
      </w:r>
      <w:r w:rsidR="009C2001">
        <w:rPr>
          <w:color w:val="000000"/>
        </w:rPr>
        <w:t xml:space="preserve">                                       </w:t>
      </w:r>
      <w:r w:rsidR="00EB102A" w:rsidRPr="00EB102A">
        <w:rPr>
          <w:color w:val="000000"/>
        </w:rPr>
        <w:t xml:space="preserve">z prowadzeniem działalności gospodarczej bez względu na sposób zakwalifikowania </w:t>
      </w:r>
      <w:r w:rsidR="009C2001">
        <w:rPr>
          <w:color w:val="000000"/>
        </w:rPr>
        <w:t xml:space="preserve">                            </w:t>
      </w:r>
      <w:r w:rsidR="00EB102A" w:rsidRPr="00EB102A">
        <w:rPr>
          <w:color w:val="000000"/>
        </w:rPr>
        <w:t xml:space="preserve">w ewidencji gruntów i budynków – </w:t>
      </w:r>
      <w:r w:rsidR="00EB102A" w:rsidRPr="00EB102A">
        <w:rPr>
          <w:b/>
          <w:bCs/>
          <w:color w:val="000000"/>
        </w:rPr>
        <w:t>1,</w:t>
      </w:r>
      <w:r w:rsidR="00A92FF9">
        <w:rPr>
          <w:b/>
          <w:bCs/>
          <w:color w:val="000000"/>
        </w:rPr>
        <w:t>10</w:t>
      </w:r>
      <w:r w:rsidR="00EB102A" w:rsidRPr="00EB102A">
        <w:rPr>
          <w:b/>
          <w:bCs/>
          <w:color w:val="000000"/>
        </w:rPr>
        <w:t xml:space="preserve"> z</w:t>
      </w:r>
      <w:r w:rsidR="00EB102A" w:rsidRPr="00EB102A">
        <w:rPr>
          <w:b/>
          <w:color w:val="000000"/>
        </w:rPr>
        <w:t xml:space="preserve">ł. </w:t>
      </w:r>
      <w:r w:rsidR="00EB102A" w:rsidRPr="00EB102A">
        <w:rPr>
          <w:color w:val="000000"/>
        </w:rPr>
        <w:t>od 1 m² powierzchni; pod wodami powierzchniowymi stojącymi lub wodami powierzchniowymi płynącymi jezior i zbiorników sztucznych –</w:t>
      </w:r>
      <w:r w:rsidR="00EB102A" w:rsidRPr="00EB102A">
        <w:rPr>
          <w:b/>
          <w:bCs/>
          <w:color w:val="000000"/>
        </w:rPr>
        <w:t xml:space="preserve">  </w:t>
      </w:r>
      <w:r w:rsidR="00A92FF9">
        <w:rPr>
          <w:b/>
          <w:bCs/>
          <w:color w:val="000000"/>
        </w:rPr>
        <w:t>6</w:t>
      </w:r>
      <w:r w:rsidR="00EB102A" w:rsidRPr="00EB102A">
        <w:rPr>
          <w:b/>
          <w:bCs/>
          <w:color w:val="000000"/>
        </w:rPr>
        <w:t>,</w:t>
      </w:r>
      <w:r w:rsidR="00A92FF9">
        <w:rPr>
          <w:b/>
          <w:bCs/>
          <w:color w:val="000000"/>
        </w:rPr>
        <w:t>08</w:t>
      </w:r>
      <w:r w:rsidR="00EB102A" w:rsidRPr="00EB102A">
        <w:rPr>
          <w:b/>
          <w:bCs/>
          <w:color w:val="000000"/>
        </w:rPr>
        <w:t xml:space="preserve"> zł.</w:t>
      </w:r>
      <w:r w:rsidR="00EB102A" w:rsidRPr="00EB102A">
        <w:rPr>
          <w:b/>
          <w:color w:val="000000"/>
        </w:rPr>
        <w:t xml:space="preserve"> </w:t>
      </w:r>
      <w:r w:rsidR="00EB102A" w:rsidRPr="00EB102A">
        <w:rPr>
          <w:color w:val="000000"/>
        </w:rPr>
        <w:t>od 1 ha powierzchni;</w:t>
      </w:r>
      <w:r w:rsidR="00EB102A">
        <w:rPr>
          <w:color w:val="000000"/>
        </w:rPr>
        <w:t xml:space="preserve"> </w:t>
      </w:r>
      <w:r w:rsidR="00EB102A" w:rsidRPr="00EB102A">
        <w:rPr>
          <w:color w:val="000000"/>
        </w:rPr>
        <w:t>niezabudowanych objętych obszarem rewitalizacji</w:t>
      </w:r>
      <w:r w:rsidR="00EB102A">
        <w:rPr>
          <w:color w:val="000000"/>
        </w:rPr>
        <w:t xml:space="preserve"> </w:t>
      </w:r>
      <w:r w:rsidR="00EB102A" w:rsidRPr="00EB102A">
        <w:rPr>
          <w:color w:val="000000"/>
        </w:rPr>
        <w:t xml:space="preserve">położonych na terenach, dla których miejscowy plan zagospodarowania przestrzennego przewiduje przeznaczenie pod zabudowę mieszkaniową, usługową albo zabudowę </w:t>
      </w:r>
      <w:r w:rsidR="009C2001">
        <w:rPr>
          <w:color w:val="000000"/>
        </w:rPr>
        <w:t xml:space="preserve">                                   </w:t>
      </w:r>
      <w:r w:rsidR="00EB102A" w:rsidRPr="00EB102A">
        <w:rPr>
          <w:color w:val="000000"/>
        </w:rPr>
        <w:t>o przeznaczeniu mieszanym obejmującym wyłącznie te rodzaje zabudowy</w:t>
      </w:r>
      <w:r w:rsidR="00B30A47">
        <w:rPr>
          <w:color w:val="000000"/>
        </w:rPr>
        <w:t>,</w:t>
      </w:r>
      <w:r w:rsidR="00A92FF9">
        <w:rPr>
          <w:color w:val="000000"/>
        </w:rPr>
        <w:t xml:space="preserve"> </w:t>
      </w:r>
      <w:r w:rsidR="00B30A47">
        <w:rPr>
          <w:color w:val="000000"/>
        </w:rPr>
        <w:t>jeżeli od</w:t>
      </w:r>
      <w:r w:rsidR="00B30A47">
        <w:t xml:space="preserve"> </w:t>
      </w:r>
      <w:r w:rsidR="00B30A47">
        <w:rPr>
          <w:color w:val="000000"/>
        </w:rPr>
        <w:t>dnia wejścia w życie tego planu w odniesieniu do tych gruntów upłynął okres 4 lat, a w tym czasie</w:t>
      </w:r>
      <w:r w:rsidR="00B30A47">
        <w:t xml:space="preserve"> </w:t>
      </w:r>
      <w:r w:rsidR="00B30A47">
        <w:rPr>
          <w:color w:val="000000"/>
        </w:rPr>
        <w:t>nie zakończono budowy zgodnie z przepisami prawa budowlanego</w:t>
      </w:r>
      <w:r w:rsidR="00EB102A" w:rsidRPr="00EB102A">
        <w:rPr>
          <w:color w:val="000000"/>
        </w:rPr>
        <w:t xml:space="preserve"> – </w:t>
      </w:r>
      <w:r w:rsidR="00A92FF9">
        <w:rPr>
          <w:b/>
          <w:color w:val="000000"/>
        </w:rPr>
        <w:t>4</w:t>
      </w:r>
      <w:r w:rsidR="00EB102A" w:rsidRPr="00EB102A">
        <w:rPr>
          <w:b/>
          <w:color w:val="000000"/>
        </w:rPr>
        <w:t>,</w:t>
      </w:r>
      <w:r w:rsidR="00A92FF9">
        <w:rPr>
          <w:b/>
          <w:color w:val="000000"/>
        </w:rPr>
        <w:t>00</w:t>
      </w:r>
      <w:r w:rsidR="00EB102A" w:rsidRPr="00EB102A">
        <w:rPr>
          <w:b/>
          <w:color w:val="000000"/>
        </w:rPr>
        <w:t xml:space="preserve"> zł. </w:t>
      </w:r>
      <w:r w:rsidR="00EB102A" w:rsidRPr="00EB102A">
        <w:rPr>
          <w:color w:val="000000"/>
        </w:rPr>
        <w:t>od 1 m</w:t>
      </w:r>
      <w:r w:rsidR="00EB102A" w:rsidRPr="00EB102A">
        <w:rPr>
          <w:color w:val="000000"/>
          <w:vertAlign w:val="superscript"/>
        </w:rPr>
        <w:t>2</w:t>
      </w:r>
      <w:r w:rsidR="00EB102A" w:rsidRPr="00EB102A">
        <w:rPr>
          <w:color w:val="000000"/>
        </w:rPr>
        <w:t xml:space="preserve"> powierzchni</w:t>
      </w:r>
      <w:r w:rsidR="00EB102A">
        <w:t xml:space="preserve">; </w:t>
      </w:r>
      <w:r w:rsidR="00EB102A" w:rsidRPr="00EB102A">
        <w:rPr>
          <w:color w:val="000000"/>
        </w:rPr>
        <w:t xml:space="preserve">pozostałych – </w:t>
      </w:r>
      <w:r w:rsidR="00EB102A" w:rsidRPr="00EB102A">
        <w:rPr>
          <w:b/>
          <w:color w:val="000000"/>
        </w:rPr>
        <w:t>0,7</w:t>
      </w:r>
      <w:r w:rsidR="00B30A47">
        <w:rPr>
          <w:b/>
          <w:color w:val="000000"/>
        </w:rPr>
        <w:t>3</w:t>
      </w:r>
      <w:r w:rsidR="00EB102A" w:rsidRPr="00EB102A">
        <w:rPr>
          <w:b/>
          <w:color w:val="000000"/>
        </w:rPr>
        <w:t xml:space="preserve"> zł. </w:t>
      </w:r>
      <w:r w:rsidR="00EB102A" w:rsidRPr="00EB102A">
        <w:rPr>
          <w:color w:val="000000"/>
        </w:rPr>
        <w:t>od 1m</w:t>
      </w:r>
      <w:r w:rsidR="00EB102A" w:rsidRPr="00EB102A">
        <w:rPr>
          <w:color w:val="000000"/>
          <w:vertAlign w:val="superscript"/>
        </w:rPr>
        <w:t>2</w:t>
      </w:r>
      <w:r w:rsidR="00EB102A" w:rsidRPr="00EB102A">
        <w:rPr>
          <w:color w:val="000000"/>
        </w:rPr>
        <w:t xml:space="preserve"> powierzchni</w:t>
      </w:r>
      <w:r w:rsidR="00EB102A" w:rsidRPr="00EB102A">
        <w:t xml:space="preserve"> </w:t>
      </w:r>
      <w:r w:rsidR="00EB102A" w:rsidRPr="00EB102A">
        <w:rPr>
          <w:color w:val="000000"/>
        </w:rPr>
        <w:t>w tym</w:t>
      </w:r>
      <w:r w:rsidR="00EB102A">
        <w:rPr>
          <w:color w:val="000000"/>
        </w:rPr>
        <w:t xml:space="preserve"> </w:t>
      </w:r>
      <w:r w:rsidR="00EB102A" w:rsidRPr="00EB102A">
        <w:rPr>
          <w:color w:val="000000"/>
        </w:rPr>
        <w:t xml:space="preserve">zajętych na prowadzenie odpłatnej statutowej działalności pożytku publicznego przez organizacje pożytku publicznego – </w:t>
      </w:r>
      <w:r w:rsidR="00EB102A" w:rsidRPr="00EB102A">
        <w:rPr>
          <w:b/>
          <w:color w:val="000000"/>
        </w:rPr>
        <w:t>0,</w:t>
      </w:r>
      <w:r w:rsidR="00B30A47">
        <w:rPr>
          <w:b/>
          <w:color w:val="000000"/>
        </w:rPr>
        <w:t>73</w:t>
      </w:r>
      <w:r w:rsidR="00EB102A" w:rsidRPr="00EB102A">
        <w:rPr>
          <w:b/>
          <w:color w:val="000000"/>
        </w:rPr>
        <w:t xml:space="preserve"> zł. </w:t>
      </w:r>
      <w:r w:rsidR="00EB102A" w:rsidRPr="00EB102A">
        <w:rPr>
          <w:color w:val="000000"/>
        </w:rPr>
        <w:t>od 1 m² powierzchni,</w:t>
      </w:r>
      <w:r w:rsidR="00EB102A">
        <w:rPr>
          <w:color w:val="000000"/>
        </w:rPr>
        <w:t xml:space="preserve"> </w:t>
      </w:r>
      <w:r w:rsidR="00EB102A" w:rsidRPr="00EB102A">
        <w:rPr>
          <w:color w:val="000000"/>
        </w:rPr>
        <w:t xml:space="preserve">oznaczonych w ewidencji gruntów i budynków symbolem „ws” i „dr''- zgodnie z Rozporządzeniem Ministra Rozwoju Regionalnego i Budownictwa w sprawie ewidencji gruntów i budynków  – </w:t>
      </w:r>
      <w:r w:rsidR="00EB102A" w:rsidRPr="00EB102A">
        <w:rPr>
          <w:b/>
          <w:color w:val="000000"/>
        </w:rPr>
        <w:t>0,5</w:t>
      </w:r>
      <w:r w:rsidR="00B30A47">
        <w:rPr>
          <w:b/>
          <w:color w:val="000000"/>
        </w:rPr>
        <w:t>3</w:t>
      </w:r>
      <w:r w:rsidR="00EB102A" w:rsidRPr="00EB102A">
        <w:rPr>
          <w:b/>
          <w:color w:val="000000"/>
        </w:rPr>
        <w:t xml:space="preserve"> zł. </w:t>
      </w:r>
      <w:r w:rsidR="00EB102A" w:rsidRPr="00EB102A">
        <w:rPr>
          <w:color w:val="000000"/>
        </w:rPr>
        <w:t>od 1 m</w:t>
      </w:r>
      <w:r w:rsidR="00EB102A" w:rsidRPr="00EB102A">
        <w:rPr>
          <w:color w:val="000000"/>
          <w:vertAlign w:val="superscript"/>
        </w:rPr>
        <w:t>2</w:t>
      </w:r>
      <w:r w:rsidR="00EB102A" w:rsidRPr="00EB102A">
        <w:rPr>
          <w:color w:val="000000"/>
        </w:rPr>
        <w:t xml:space="preserve"> powierzchni.</w:t>
      </w:r>
      <w:r w:rsidR="00EB102A">
        <w:rPr>
          <w:color w:val="000000"/>
        </w:rPr>
        <w:t xml:space="preserve"> O</w:t>
      </w:r>
      <w:r w:rsidR="00EB102A" w:rsidRPr="00EB102A">
        <w:rPr>
          <w:color w:val="000000"/>
        </w:rPr>
        <w:t>d budynków lub ich części: mieszkalnych –</w:t>
      </w:r>
      <w:r w:rsidR="00EB102A" w:rsidRPr="00EB102A">
        <w:rPr>
          <w:b/>
          <w:bCs/>
          <w:color w:val="000000"/>
        </w:rPr>
        <w:t xml:space="preserve"> 1,</w:t>
      </w:r>
      <w:r w:rsidR="00B30A47">
        <w:rPr>
          <w:b/>
          <w:bCs/>
          <w:color w:val="000000"/>
        </w:rPr>
        <w:t>05</w:t>
      </w:r>
      <w:r w:rsidR="00EB102A" w:rsidRPr="00EB102A">
        <w:rPr>
          <w:b/>
          <w:bCs/>
          <w:color w:val="000000"/>
        </w:rPr>
        <w:t xml:space="preserve"> zł.</w:t>
      </w:r>
      <w:r w:rsidR="00EB102A" w:rsidRPr="00EB102A">
        <w:rPr>
          <w:b/>
          <w:color w:val="000000"/>
        </w:rPr>
        <w:t xml:space="preserve"> </w:t>
      </w:r>
      <w:r w:rsidR="00EB102A" w:rsidRPr="00EB102A">
        <w:rPr>
          <w:color w:val="000000"/>
        </w:rPr>
        <w:t>od 1 m² powierzchni użytkowej,</w:t>
      </w:r>
      <w:r w:rsidR="00EB102A">
        <w:rPr>
          <w:color w:val="000000"/>
        </w:rPr>
        <w:t xml:space="preserve"> </w:t>
      </w:r>
      <w:r w:rsidR="00EB102A" w:rsidRPr="00EB102A">
        <w:rPr>
          <w:color w:val="000000"/>
        </w:rPr>
        <w:t xml:space="preserve">związanych z prowadzeniem działalności gospodarczej oraz od budynków mieszkalnych lub ich części zajętych na prowadzenie działalności gospodarczej – </w:t>
      </w:r>
      <w:r w:rsidR="00EB102A" w:rsidRPr="00EB102A">
        <w:rPr>
          <w:b/>
          <w:color w:val="000000"/>
        </w:rPr>
        <w:t>2</w:t>
      </w:r>
      <w:r w:rsidR="00B30A47">
        <w:rPr>
          <w:b/>
          <w:color w:val="000000"/>
        </w:rPr>
        <w:t>7</w:t>
      </w:r>
      <w:r w:rsidR="00EB102A" w:rsidRPr="00EB102A">
        <w:rPr>
          <w:b/>
          <w:color w:val="000000"/>
        </w:rPr>
        <w:t>,</w:t>
      </w:r>
      <w:r w:rsidR="00B30A47">
        <w:rPr>
          <w:b/>
          <w:color w:val="000000"/>
        </w:rPr>
        <w:t>62</w:t>
      </w:r>
      <w:r w:rsidR="00EB102A" w:rsidRPr="00EB102A">
        <w:rPr>
          <w:b/>
          <w:color w:val="000000"/>
        </w:rPr>
        <w:t xml:space="preserve"> zł. </w:t>
      </w:r>
      <w:r w:rsidR="00EB102A" w:rsidRPr="00EB102A">
        <w:rPr>
          <w:color w:val="000000"/>
        </w:rPr>
        <w:t>od 1 m² powierzchni użytkowej;</w:t>
      </w:r>
      <w:r w:rsidR="00EB102A">
        <w:rPr>
          <w:color w:val="000000"/>
        </w:rPr>
        <w:t xml:space="preserve"> </w:t>
      </w:r>
      <w:r w:rsidR="00EB102A" w:rsidRPr="00EB102A">
        <w:rPr>
          <w:color w:val="000000"/>
        </w:rPr>
        <w:t xml:space="preserve">zajętych na prowadzenie działalności gospodarczej w zakresie obrotu kwalifikowanym materiałem siewnym – </w:t>
      </w:r>
      <w:r w:rsidR="00EB102A" w:rsidRPr="00EB102A">
        <w:rPr>
          <w:b/>
          <w:bCs/>
          <w:color w:val="000000"/>
        </w:rPr>
        <w:t>1</w:t>
      </w:r>
      <w:r w:rsidR="00B30A47">
        <w:rPr>
          <w:b/>
          <w:bCs/>
          <w:color w:val="000000"/>
        </w:rPr>
        <w:t>5</w:t>
      </w:r>
      <w:r w:rsidR="00EB102A" w:rsidRPr="00EB102A">
        <w:rPr>
          <w:b/>
          <w:bCs/>
          <w:color w:val="000000"/>
        </w:rPr>
        <w:t>,</w:t>
      </w:r>
      <w:r w:rsidR="00B30A47">
        <w:rPr>
          <w:b/>
          <w:bCs/>
          <w:color w:val="000000"/>
        </w:rPr>
        <w:t>92</w:t>
      </w:r>
      <w:r w:rsidR="00EB102A" w:rsidRPr="00EB102A">
        <w:rPr>
          <w:b/>
          <w:bCs/>
          <w:color w:val="000000"/>
        </w:rPr>
        <w:t xml:space="preserve"> zł. </w:t>
      </w:r>
      <w:r w:rsidR="00EB102A" w:rsidRPr="00EB102A">
        <w:rPr>
          <w:color w:val="000000"/>
        </w:rPr>
        <w:t>od 1 m² powierzchni użytkowej;</w:t>
      </w:r>
      <w:r w:rsidR="00EB102A">
        <w:rPr>
          <w:color w:val="000000"/>
        </w:rPr>
        <w:t xml:space="preserve"> </w:t>
      </w:r>
      <w:r w:rsidR="00EB102A" w:rsidRPr="00EB102A">
        <w:rPr>
          <w:color w:val="000000"/>
        </w:rPr>
        <w:t xml:space="preserve">związanych z udzielaniem świadczeń zdrowotnych w rozumieniu przepisów o działalności leczniczej, zajętych przez podmioty udzielające tych świadczeń – </w:t>
      </w:r>
      <w:r w:rsidR="00B30A47">
        <w:rPr>
          <w:b/>
          <w:bCs/>
          <w:color w:val="000000"/>
        </w:rPr>
        <w:t>6</w:t>
      </w:r>
      <w:r w:rsidR="00EB102A" w:rsidRPr="00EB102A">
        <w:rPr>
          <w:b/>
          <w:bCs/>
          <w:color w:val="000000"/>
        </w:rPr>
        <w:t>,</w:t>
      </w:r>
      <w:r w:rsidR="00B30A47">
        <w:rPr>
          <w:b/>
          <w:bCs/>
          <w:color w:val="000000"/>
        </w:rPr>
        <w:t>95</w:t>
      </w:r>
      <w:r w:rsidR="00EB102A" w:rsidRPr="00EB102A">
        <w:rPr>
          <w:b/>
          <w:bCs/>
          <w:color w:val="000000"/>
        </w:rPr>
        <w:t xml:space="preserve"> </w:t>
      </w:r>
      <w:r w:rsidR="00EB102A" w:rsidRPr="00EB102A">
        <w:rPr>
          <w:b/>
          <w:color w:val="000000"/>
        </w:rPr>
        <w:t>zł. o</w:t>
      </w:r>
      <w:r w:rsidR="00EB102A" w:rsidRPr="00EB102A">
        <w:rPr>
          <w:color w:val="000000"/>
        </w:rPr>
        <w:t>d 1 m</w:t>
      </w:r>
      <w:r w:rsidR="00EB102A" w:rsidRPr="00EB102A">
        <w:rPr>
          <w:color w:val="000000"/>
          <w:vertAlign w:val="superscript"/>
        </w:rPr>
        <w:t>2</w:t>
      </w:r>
      <w:r w:rsidR="00EB102A" w:rsidRPr="00EB102A">
        <w:rPr>
          <w:color w:val="000000"/>
        </w:rPr>
        <w:t xml:space="preserve"> powierzchni użytkowej;</w:t>
      </w:r>
      <w:r w:rsidR="00EB102A">
        <w:rPr>
          <w:color w:val="000000"/>
        </w:rPr>
        <w:t xml:space="preserve"> </w:t>
      </w:r>
      <w:r w:rsidR="00EB102A" w:rsidRPr="00EB102A">
        <w:rPr>
          <w:color w:val="000000"/>
        </w:rPr>
        <w:t xml:space="preserve">od pozostałych – </w:t>
      </w:r>
      <w:r w:rsidR="00B30A47">
        <w:rPr>
          <w:b/>
          <w:bCs/>
          <w:color w:val="000000"/>
        </w:rPr>
        <w:t>10</w:t>
      </w:r>
      <w:r w:rsidR="00EB102A" w:rsidRPr="00EB102A">
        <w:rPr>
          <w:b/>
          <w:bCs/>
          <w:color w:val="000000"/>
        </w:rPr>
        <w:t>,</w:t>
      </w:r>
      <w:r w:rsidR="00B30A47">
        <w:rPr>
          <w:b/>
          <w:bCs/>
          <w:color w:val="000000"/>
        </w:rPr>
        <w:t>20</w:t>
      </w:r>
      <w:r w:rsidR="00EB102A" w:rsidRPr="00EB102A">
        <w:rPr>
          <w:b/>
          <w:bCs/>
          <w:color w:val="000000"/>
        </w:rPr>
        <w:t xml:space="preserve"> </w:t>
      </w:r>
      <w:r w:rsidR="00EB102A" w:rsidRPr="00EB102A">
        <w:rPr>
          <w:b/>
          <w:color w:val="000000"/>
        </w:rPr>
        <w:t xml:space="preserve">zł. </w:t>
      </w:r>
      <w:r w:rsidR="00EB102A" w:rsidRPr="00EB102A">
        <w:rPr>
          <w:color w:val="000000"/>
        </w:rPr>
        <w:t>od 1 m</w:t>
      </w:r>
      <w:r w:rsidR="00EB102A" w:rsidRPr="00EB102A">
        <w:rPr>
          <w:color w:val="000000"/>
          <w:vertAlign w:val="superscript"/>
        </w:rPr>
        <w:t>2</w:t>
      </w:r>
      <w:r w:rsidR="00EB102A" w:rsidRPr="00EB102A">
        <w:rPr>
          <w:color w:val="000000"/>
        </w:rPr>
        <w:t xml:space="preserve"> powierzchni użytkowe</w:t>
      </w:r>
      <w:r w:rsidR="00EB102A">
        <w:rPr>
          <w:color w:val="000000"/>
        </w:rPr>
        <w:t xml:space="preserve">j </w:t>
      </w:r>
      <w:r w:rsidR="00EB102A" w:rsidRPr="00EB102A">
        <w:rPr>
          <w:color w:val="000000"/>
        </w:rPr>
        <w:t>w tym:</w:t>
      </w:r>
      <w:r w:rsidR="00EB102A">
        <w:rPr>
          <w:color w:val="000000"/>
        </w:rPr>
        <w:t xml:space="preserve"> </w:t>
      </w:r>
      <w:r w:rsidR="00EB102A" w:rsidRPr="00EB102A">
        <w:rPr>
          <w:color w:val="000000"/>
        </w:rPr>
        <w:t>zajętych na prowadzenie odpłatnej statutowej działalności pożytku publicznego przez organizacje pożytku publicznego –</w:t>
      </w:r>
      <w:r w:rsidR="00EB102A" w:rsidRPr="00EB102A">
        <w:rPr>
          <w:b/>
          <w:bCs/>
          <w:color w:val="000000"/>
        </w:rPr>
        <w:t xml:space="preserve"> </w:t>
      </w:r>
      <w:r w:rsidR="00B30A47">
        <w:rPr>
          <w:b/>
          <w:bCs/>
          <w:color w:val="000000"/>
        </w:rPr>
        <w:t>11</w:t>
      </w:r>
      <w:r w:rsidR="00EB102A" w:rsidRPr="00EB102A">
        <w:rPr>
          <w:b/>
          <w:bCs/>
          <w:color w:val="000000"/>
        </w:rPr>
        <w:t>,</w:t>
      </w:r>
      <w:r w:rsidR="00B30A47">
        <w:rPr>
          <w:b/>
          <w:bCs/>
          <w:color w:val="000000"/>
        </w:rPr>
        <w:t>48</w:t>
      </w:r>
      <w:r w:rsidR="00EB102A" w:rsidRPr="00EB102A">
        <w:rPr>
          <w:b/>
          <w:bCs/>
          <w:color w:val="000000"/>
        </w:rPr>
        <w:t xml:space="preserve"> </w:t>
      </w:r>
      <w:r w:rsidR="00EB102A" w:rsidRPr="00EB102A">
        <w:rPr>
          <w:b/>
          <w:color w:val="000000"/>
        </w:rPr>
        <w:t>zł.</w:t>
      </w:r>
      <w:r w:rsidR="00EB102A" w:rsidRPr="00EB102A">
        <w:rPr>
          <w:color w:val="FF0000"/>
        </w:rPr>
        <w:t xml:space="preserve"> </w:t>
      </w:r>
      <w:r w:rsidR="00EB102A" w:rsidRPr="00EB102A">
        <w:rPr>
          <w:color w:val="000000"/>
        </w:rPr>
        <w:t xml:space="preserve">od 1 m² powierzchni użytkowej; od budynków letniskowych- </w:t>
      </w:r>
      <w:r w:rsidR="00EB102A" w:rsidRPr="00EB102A">
        <w:rPr>
          <w:b/>
          <w:bCs/>
          <w:color w:val="000000"/>
        </w:rPr>
        <w:t>1</w:t>
      </w:r>
      <w:r w:rsidR="00B30A47">
        <w:rPr>
          <w:b/>
          <w:bCs/>
          <w:color w:val="000000"/>
        </w:rPr>
        <w:t>1</w:t>
      </w:r>
      <w:r w:rsidR="00EB102A" w:rsidRPr="00EB102A">
        <w:rPr>
          <w:b/>
          <w:bCs/>
          <w:color w:val="000000"/>
        </w:rPr>
        <w:t>,</w:t>
      </w:r>
      <w:r w:rsidR="00B30A47">
        <w:rPr>
          <w:b/>
          <w:bCs/>
          <w:color w:val="000000"/>
        </w:rPr>
        <w:t xml:space="preserve">48 </w:t>
      </w:r>
      <w:r w:rsidR="00EB102A" w:rsidRPr="00EB102A">
        <w:rPr>
          <w:b/>
          <w:bCs/>
          <w:color w:val="000000"/>
        </w:rPr>
        <w:t>zł</w:t>
      </w:r>
      <w:r w:rsidR="00EB102A" w:rsidRPr="00EB102A">
        <w:rPr>
          <w:b/>
          <w:color w:val="000000"/>
        </w:rPr>
        <w:t>.</w:t>
      </w:r>
      <w:r w:rsidR="00EB102A" w:rsidRPr="00EB102A">
        <w:rPr>
          <w:color w:val="000000"/>
        </w:rPr>
        <w:t xml:space="preserve"> od 1 m</w:t>
      </w:r>
      <w:r w:rsidR="00EB102A" w:rsidRPr="00EB102A">
        <w:rPr>
          <w:color w:val="000000"/>
          <w:vertAlign w:val="superscript"/>
        </w:rPr>
        <w:t>2</w:t>
      </w:r>
      <w:r w:rsidR="00EB102A" w:rsidRPr="00EB102A">
        <w:rPr>
          <w:color w:val="000000"/>
        </w:rPr>
        <w:t xml:space="preserve"> powierzchni użytkowej</w:t>
      </w:r>
      <w:r w:rsidR="00345458">
        <w:rPr>
          <w:color w:val="000000"/>
        </w:rPr>
        <w:t xml:space="preserve">; </w:t>
      </w:r>
      <w:r w:rsidR="00EB102A" w:rsidRPr="00EB102A">
        <w:rPr>
          <w:color w:val="000000"/>
        </w:rPr>
        <w:t xml:space="preserve">od budowli – </w:t>
      </w:r>
      <w:r w:rsidR="00EB102A" w:rsidRPr="00EB102A">
        <w:rPr>
          <w:b/>
          <w:bCs/>
          <w:color w:val="000000"/>
        </w:rPr>
        <w:t>2%</w:t>
      </w:r>
      <w:r w:rsidR="00EB102A" w:rsidRPr="00EB102A">
        <w:rPr>
          <w:color w:val="000000"/>
        </w:rPr>
        <w:t xml:space="preserve"> ich wartości określonej na podstawie ustawy o podatkach i opłatach lokalnych</w:t>
      </w:r>
      <w:r w:rsidR="00345458">
        <w:rPr>
          <w:color w:val="000000"/>
        </w:rPr>
        <w:t xml:space="preserve">. </w:t>
      </w:r>
      <w:bookmarkStart w:id="25" w:name="_Hlk152571767"/>
      <w:r w:rsidR="00345458">
        <w:rPr>
          <w:color w:val="000000"/>
        </w:rPr>
        <w:t xml:space="preserve">Wystąpiliśmy też o opinię do Prezesa Urzędu Ochrony Konkurencji i Konsumentów w sprawie powyższych stawek. Opinia jest pozytywna, </w:t>
      </w:r>
      <w:bookmarkEnd w:id="25"/>
      <w:r w:rsidR="00B30A47">
        <w:rPr>
          <w:color w:val="000000"/>
        </w:rPr>
        <w:t xml:space="preserve">nie wniesiono żadnych zastrzeżeń. </w:t>
      </w:r>
      <w:r>
        <w:t xml:space="preserve">Na tym zakończono. </w:t>
      </w:r>
      <w:bookmarkStart w:id="26" w:name="_Hlk184121242"/>
      <w:r>
        <w:t>O opinię została poproszona Komisja Budżet</w:t>
      </w:r>
      <w:r w:rsidR="00345458">
        <w:t xml:space="preserve">u </w:t>
      </w:r>
      <w:r>
        <w:t xml:space="preserve">i Finansów. </w:t>
      </w:r>
      <w:r w:rsidR="00B30A47">
        <w:t>Beata Michalak</w:t>
      </w:r>
      <w:r>
        <w:t xml:space="preserve"> przedłożył</w:t>
      </w:r>
      <w:r w:rsidR="00B30A47">
        <w:t>a</w:t>
      </w:r>
      <w:r>
        <w:t xml:space="preserve"> informację, iż opinia jest pozytywna. </w:t>
      </w:r>
      <w:r w:rsidR="00B30A47">
        <w:t xml:space="preserve">Przewodnicząca Rady zaznaczyła, że nie jest to podwyżka a jedynie te sumy wynikają z inflacji. Radni pytań nie mieli. </w:t>
      </w:r>
      <w:r>
        <w:t>U</w:t>
      </w:r>
      <w:r w:rsidRPr="00E6389D">
        <w:t xml:space="preserve">chwała została poddana </w:t>
      </w:r>
      <w:r>
        <w:t xml:space="preserve">pod głosowanie. Za głosowało </w:t>
      </w:r>
      <w:r w:rsidR="0068436B">
        <w:t xml:space="preserve">12 </w:t>
      </w:r>
      <w:r w:rsidRPr="00E6389D">
        <w:t xml:space="preserve">radnych, przeciw 0, </w:t>
      </w:r>
      <w:r>
        <w:t>wstrzymujących 0. Uchwała Nr VIII/</w:t>
      </w:r>
      <w:r w:rsidR="00B30A47">
        <w:t>57</w:t>
      </w:r>
      <w:r>
        <w:t>/2</w:t>
      </w:r>
      <w:r w:rsidR="00B30A47">
        <w:t>4</w:t>
      </w:r>
      <w:r w:rsidRPr="00E6389D">
        <w:t xml:space="preserve"> została podjęta</w:t>
      </w:r>
      <w:r>
        <w:t xml:space="preserve"> </w:t>
      </w:r>
      <w:r w:rsidRPr="00E6389D">
        <w:t>i stanowi załącznik do niniejszego protokołu</w:t>
      </w:r>
      <w:r>
        <w:t>.</w:t>
      </w:r>
    </w:p>
    <w:bookmarkEnd w:id="24"/>
    <w:bookmarkEnd w:id="26"/>
    <w:p w14:paraId="0ED3B9EA" w14:textId="0E7FEF8A" w:rsidR="00A46BB6" w:rsidRPr="00AE014B" w:rsidRDefault="00A46BB6" w:rsidP="00A46BB6">
      <w:pPr>
        <w:suppressAutoHyphens/>
        <w:spacing w:after="0" w:line="240" w:lineRule="auto"/>
        <w:jc w:val="both"/>
        <w:rPr>
          <w:rFonts w:ascii="Times New Roman" w:eastAsia="Times New Roman" w:hAnsi="Times New Roman" w:cs="Times New Roman"/>
          <w:b/>
          <w:bCs/>
          <w:sz w:val="24"/>
          <w:szCs w:val="24"/>
          <w:lang w:eastAsia="ar-SA"/>
        </w:rPr>
      </w:pPr>
      <w:r w:rsidRPr="00A46BB6">
        <w:rPr>
          <w:rFonts w:ascii="Times New Roman" w:hAnsi="Times New Roman" w:cs="Times New Roman"/>
          <w:b/>
          <w:bCs/>
          <w:sz w:val="24"/>
          <w:szCs w:val="24"/>
        </w:rPr>
        <w:t xml:space="preserve">Ad. </w:t>
      </w:r>
      <w:r w:rsidR="00B30A47">
        <w:rPr>
          <w:rFonts w:ascii="Times New Roman" w:hAnsi="Times New Roman" w:cs="Times New Roman"/>
          <w:b/>
          <w:bCs/>
          <w:sz w:val="24"/>
          <w:szCs w:val="24"/>
        </w:rPr>
        <w:t>8</w:t>
      </w:r>
      <w:r w:rsidRPr="00A46BB6">
        <w:rPr>
          <w:rFonts w:ascii="Times New Roman" w:hAnsi="Times New Roman" w:cs="Times New Roman"/>
          <w:b/>
          <w:bCs/>
          <w:sz w:val="24"/>
          <w:szCs w:val="24"/>
        </w:rPr>
        <w:t xml:space="preserve"> </w:t>
      </w:r>
      <w:r w:rsidRPr="00AE014B">
        <w:rPr>
          <w:rFonts w:ascii="Times New Roman" w:eastAsia="Times New Roman" w:hAnsi="Times New Roman" w:cs="Times New Roman"/>
          <w:b/>
          <w:bCs/>
          <w:sz w:val="24"/>
          <w:szCs w:val="24"/>
          <w:lang w:eastAsia="ar-SA"/>
        </w:rPr>
        <w:t>Podjęcie uchwały w sprawie określenia wysokości stawek podatku od środków transportowych.</w:t>
      </w:r>
    </w:p>
    <w:p w14:paraId="1F2CC6DD" w14:textId="6B900013" w:rsidR="00A46BB6" w:rsidRPr="00BD494A" w:rsidRDefault="00A46BB6" w:rsidP="00A46BB6">
      <w:pPr>
        <w:pStyle w:val="Tekstpodstawowy"/>
        <w:jc w:val="both"/>
        <w:rPr>
          <w:rFonts w:ascii="Times New Roman" w:eastAsia="Times New Roman" w:hAnsi="Times New Roman" w:cs="Times New Roman"/>
          <w:sz w:val="24"/>
          <w:szCs w:val="24"/>
          <w:lang w:eastAsia="pl-PL"/>
        </w:rPr>
      </w:pPr>
    </w:p>
    <w:p w14:paraId="67EAFF01" w14:textId="2EC6C986" w:rsidR="009C3FEA" w:rsidRPr="00345458" w:rsidRDefault="00A46BB6" w:rsidP="009C3FEA">
      <w:pPr>
        <w:pStyle w:val="NormalnyWeb"/>
        <w:shd w:val="clear" w:color="auto" w:fill="FFFFFF"/>
        <w:spacing w:beforeAutospacing="0" w:after="0"/>
        <w:jc w:val="both"/>
        <w:rPr>
          <w:color w:val="000000"/>
        </w:rPr>
      </w:pPr>
      <w:bookmarkStart w:id="27" w:name="_Hlk151642805"/>
      <w:r>
        <w:t xml:space="preserve">             </w:t>
      </w:r>
      <w:r w:rsidRPr="00AD06BC">
        <w:t xml:space="preserve">Przewodnicząca o przedłożenie informacji w sprawie w/w uchwały poprosiła Panią </w:t>
      </w:r>
      <w:r>
        <w:t>Skarbnik</w:t>
      </w:r>
      <w:r w:rsidRPr="00AD06BC">
        <w:t xml:space="preserve">. Pani </w:t>
      </w:r>
      <w:r>
        <w:t>Monika</w:t>
      </w:r>
      <w:r w:rsidRPr="00AD06BC">
        <w:t xml:space="preserve"> poinformowała, iż </w:t>
      </w:r>
      <w:r w:rsidR="00345458">
        <w:t xml:space="preserve">na podstawie art.10 ustawy o podatkach i opłatach lokalnych rada gminy określa, w drodze uchwały, wysokość stawek podatku od środków transportowych, z tym, że roczna stawka podatku od środka transportowego nie może przekroczyć górnych stawek kwotowych podatku od środków transportowych określonych </w:t>
      </w:r>
      <w:r w:rsidR="009C2001">
        <w:t xml:space="preserve">                 </w:t>
      </w:r>
      <w:r w:rsidR="00345458">
        <w:t>w Obwieszczeniu Ministra Finansów z dnia 2</w:t>
      </w:r>
      <w:r w:rsidR="00B30A47">
        <w:t>5</w:t>
      </w:r>
      <w:r w:rsidR="00345458">
        <w:t xml:space="preserve"> lipca 202</w:t>
      </w:r>
      <w:r w:rsidR="00B30A47">
        <w:t>4</w:t>
      </w:r>
      <w:r w:rsidR="00345458">
        <w:t xml:space="preserve">r. </w:t>
      </w:r>
      <w:r w:rsidR="00345458" w:rsidRPr="00345458">
        <w:t>W związku z tym proponuje się</w:t>
      </w:r>
      <w:r w:rsidR="00345458">
        <w:t xml:space="preserve"> żeby wysokość stawek od podatku od środków transportu na 202</w:t>
      </w:r>
      <w:r w:rsidR="00B30A47">
        <w:t>5</w:t>
      </w:r>
      <w:r w:rsidR="00345458">
        <w:t xml:space="preserve"> r. wynosiło: od samochodów </w:t>
      </w:r>
      <w:r w:rsidR="00345458">
        <w:lastRenderedPageBreak/>
        <w:t xml:space="preserve">ciężarowych  o dopuszczalnej masie całkowitej pojazdu: </w:t>
      </w:r>
      <w:r w:rsidR="00345458" w:rsidRPr="00345458">
        <w:t xml:space="preserve">powyżej 3,5 tony do 5,5 tony  – </w:t>
      </w:r>
      <w:r w:rsidR="00345458" w:rsidRPr="00345458">
        <w:rPr>
          <w:b/>
          <w:bCs/>
        </w:rPr>
        <w:t>9</w:t>
      </w:r>
      <w:r w:rsidR="00B30A47">
        <w:rPr>
          <w:b/>
          <w:bCs/>
        </w:rPr>
        <w:t>79</w:t>
      </w:r>
      <w:r w:rsidR="00345458" w:rsidRPr="00345458">
        <w:rPr>
          <w:b/>
          <w:bCs/>
        </w:rPr>
        <w:t>,00 zł.</w:t>
      </w:r>
      <w:r w:rsidR="00345458">
        <w:t xml:space="preserve">; </w:t>
      </w:r>
      <w:r w:rsidR="00345458" w:rsidRPr="00345458">
        <w:t xml:space="preserve">powyżej 5,5 tony do 9 ton  – </w:t>
      </w:r>
      <w:r w:rsidR="00345458" w:rsidRPr="00345458">
        <w:rPr>
          <w:b/>
        </w:rPr>
        <w:t>1.</w:t>
      </w:r>
      <w:r w:rsidR="00B30A47">
        <w:rPr>
          <w:b/>
        </w:rPr>
        <w:t>634</w:t>
      </w:r>
      <w:r w:rsidR="00345458" w:rsidRPr="00345458">
        <w:rPr>
          <w:b/>
        </w:rPr>
        <w:t>,00 zł.</w:t>
      </w:r>
      <w:r w:rsidR="00345458">
        <w:t xml:space="preserve">; </w:t>
      </w:r>
      <w:r w:rsidR="00345458" w:rsidRPr="00345458">
        <w:t xml:space="preserve">powyżej 9 ton – </w:t>
      </w:r>
      <w:r w:rsidR="00345458" w:rsidRPr="00345458">
        <w:rPr>
          <w:b/>
        </w:rPr>
        <w:t>1.</w:t>
      </w:r>
      <w:r w:rsidR="00B30A47">
        <w:rPr>
          <w:b/>
        </w:rPr>
        <w:t>960</w:t>
      </w:r>
      <w:r w:rsidR="00345458" w:rsidRPr="00345458">
        <w:rPr>
          <w:b/>
        </w:rPr>
        <w:t>,00 zł.</w:t>
      </w:r>
      <w:r w:rsidR="00345458">
        <w:t xml:space="preserve">; </w:t>
      </w:r>
      <w:r w:rsidR="00345458" w:rsidRPr="00345458">
        <w:t xml:space="preserve">od samochodów  ciężarowych o dopuszczalnej masie całkowitej równej lub wyższej  niż 12 ton – </w:t>
      </w:r>
      <w:r w:rsidR="00345458" w:rsidRPr="00345458">
        <w:rPr>
          <w:b/>
        </w:rPr>
        <w:t>3.</w:t>
      </w:r>
      <w:r w:rsidR="00B30A47">
        <w:rPr>
          <w:b/>
        </w:rPr>
        <w:t>740</w:t>
      </w:r>
      <w:r w:rsidR="00345458" w:rsidRPr="00345458">
        <w:rPr>
          <w:b/>
        </w:rPr>
        <w:t>,00 zł.</w:t>
      </w:r>
      <w:r w:rsidR="00345458">
        <w:t>; o</w:t>
      </w:r>
      <w:r w:rsidR="00345458" w:rsidRPr="00345458">
        <w:t>d ciągników siodłowych i balastowych  przystosowanych do używania łącznie z naczepą</w:t>
      </w:r>
      <w:r w:rsidR="00345458">
        <w:t xml:space="preserve"> </w:t>
      </w:r>
      <w:r w:rsidR="00345458" w:rsidRPr="00345458">
        <w:t xml:space="preserve">lub przyczepą o dopuszczalnej masie całkowitej  zespołu  pojazdów od  3,5 tony  do  12  ton – </w:t>
      </w:r>
      <w:r w:rsidR="00345458" w:rsidRPr="00345458">
        <w:rPr>
          <w:b/>
          <w:bCs/>
        </w:rPr>
        <w:t>2.</w:t>
      </w:r>
      <w:r w:rsidR="00B30A47">
        <w:rPr>
          <w:b/>
          <w:bCs/>
        </w:rPr>
        <w:t>287</w:t>
      </w:r>
      <w:r w:rsidR="00345458" w:rsidRPr="00345458">
        <w:rPr>
          <w:b/>
          <w:bCs/>
        </w:rPr>
        <w:t xml:space="preserve">,00 </w:t>
      </w:r>
      <w:r w:rsidR="00345458" w:rsidRPr="00345458">
        <w:rPr>
          <w:b/>
        </w:rPr>
        <w:t>zł.</w:t>
      </w:r>
      <w:r w:rsidR="00345458">
        <w:t>; o</w:t>
      </w:r>
      <w:r w:rsidR="00345458" w:rsidRPr="00345458">
        <w:t xml:space="preserve">d ciągników siodłowych i balastowych przystosowanych do używania łącznie </w:t>
      </w:r>
      <w:r w:rsidR="009C2001">
        <w:t xml:space="preserve">               </w:t>
      </w:r>
      <w:r w:rsidR="00345458" w:rsidRPr="00345458">
        <w:t>z naczepą</w:t>
      </w:r>
      <w:r w:rsidR="00F06AF6">
        <w:t xml:space="preserve"> </w:t>
      </w:r>
      <w:r w:rsidR="00345458">
        <w:t xml:space="preserve">lub przyczepą o dopuszczalnej masie całkowitej zespołu pojazdów równej lub wyższej niż 12 ton: do 36 ton włącznie – </w:t>
      </w:r>
      <w:r w:rsidR="00345458">
        <w:rPr>
          <w:b/>
        </w:rPr>
        <w:t>2.</w:t>
      </w:r>
      <w:r w:rsidR="00B30A47">
        <w:rPr>
          <w:b/>
        </w:rPr>
        <w:t>891</w:t>
      </w:r>
      <w:r w:rsidR="00345458">
        <w:rPr>
          <w:b/>
        </w:rPr>
        <w:t>,00 zł.</w:t>
      </w:r>
      <w:r w:rsidR="00345458">
        <w:t xml:space="preserve">; powyżej 36 ton – </w:t>
      </w:r>
      <w:r w:rsidR="00345458">
        <w:rPr>
          <w:b/>
        </w:rPr>
        <w:t>3.</w:t>
      </w:r>
      <w:r w:rsidR="00B30A47">
        <w:rPr>
          <w:b/>
        </w:rPr>
        <w:t>740</w:t>
      </w:r>
      <w:r w:rsidR="00345458">
        <w:rPr>
          <w:b/>
        </w:rPr>
        <w:t>,00 zł.</w:t>
      </w:r>
      <w:r w:rsidR="00345458">
        <w:t xml:space="preserve">; </w:t>
      </w:r>
      <w:r w:rsidR="009C2001">
        <w:t xml:space="preserve">                                 </w:t>
      </w:r>
      <w:r w:rsidR="00F06AF6">
        <w:t>o</w:t>
      </w:r>
      <w:r w:rsidR="00345458">
        <w:t>d przyczepy</w:t>
      </w:r>
      <w:r w:rsidR="009C2001">
        <w:t xml:space="preserve"> </w:t>
      </w:r>
      <w:r w:rsidR="00345458">
        <w:t>lub naczepy, które łącznie z pojazdem silnikowym posiadają dopuszczalną</w:t>
      </w:r>
      <w:r w:rsidR="00F06AF6">
        <w:t xml:space="preserve"> </w:t>
      </w:r>
      <w:r w:rsidR="00345458">
        <w:t xml:space="preserve">masę całkowitą od 7 ton i poniżej 12 ton z wyjątkiem związanych wyłącznie z działalnością rolniczą prowadzoną przez podatnika podatku rolnego – </w:t>
      </w:r>
      <w:r w:rsidR="00345458">
        <w:rPr>
          <w:b/>
        </w:rPr>
        <w:t>1.</w:t>
      </w:r>
      <w:r w:rsidR="00B30A47">
        <w:rPr>
          <w:b/>
        </w:rPr>
        <w:t>960</w:t>
      </w:r>
      <w:r w:rsidR="00345458">
        <w:rPr>
          <w:b/>
        </w:rPr>
        <w:t>,00 zł.</w:t>
      </w:r>
      <w:r w:rsidR="00F06AF6">
        <w:t>; o</w:t>
      </w:r>
      <w:r w:rsidR="00345458">
        <w:t>d przyczep i naczep, które łącznie z pojazdem silnikowym posiadają masę całkowitą</w:t>
      </w:r>
      <w:r w:rsidR="00F06AF6">
        <w:t xml:space="preserve"> </w:t>
      </w:r>
      <w:r w:rsidR="00345458">
        <w:t>równą lub wyższą niż 12 ton, z wyjątkiem związanych wyłącznie z działalnością rolniczą</w:t>
      </w:r>
      <w:r w:rsidR="00F06AF6">
        <w:t xml:space="preserve"> </w:t>
      </w:r>
      <w:r w:rsidR="00345458">
        <w:t>prowadzoną przez podatnika podatku rolnego:</w:t>
      </w:r>
      <w:r w:rsidR="00F06AF6">
        <w:t xml:space="preserve"> </w:t>
      </w:r>
      <w:r w:rsidR="00345458">
        <w:t xml:space="preserve">do 36 ton włącznie  – </w:t>
      </w:r>
      <w:r w:rsidR="00345458">
        <w:rPr>
          <w:b/>
          <w:bCs/>
        </w:rPr>
        <w:t>2.</w:t>
      </w:r>
      <w:r w:rsidR="00B30A47">
        <w:rPr>
          <w:b/>
          <w:bCs/>
        </w:rPr>
        <w:t>287</w:t>
      </w:r>
      <w:r w:rsidR="00345458">
        <w:rPr>
          <w:b/>
          <w:bCs/>
        </w:rPr>
        <w:t>,00</w:t>
      </w:r>
      <w:r w:rsidR="00345458">
        <w:rPr>
          <w:b/>
        </w:rPr>
        <w:t xml:space="preserve"> zł.</w:t>
      </w:r>
      <w:r w:rsidR="00F06AF6">
        <w:t xml:space="preserve">; </w:t>
      </w:r>
      <w:r w:rsidR="00345458">
        <w:t xml:space="preserve">powyżej 36 ton – </w:t>
      </w:r>
      <w:r w:rsidR="00345458">
        <w:rPr>
          <w:b/>
        </w:rPr>
        <w:t>2.</w:t>
      </w:r>
      <w:r w:rsidR="00B30A47">
        <w:rPr>
          <w:b/>
        </w:rPr>
        <w:t>891</w:t>
      </w:r>
      <w:r w:rsidR="00345458">
        <w:rPr>
          <w:b/>
        </w:rPr>
        <w:t>,00 zł.</w:t>
      </w:r>
      <w:r w:rsidR="00345458">
        <w:t xml:space="preserve"> Od autobusów w zależności od liczby miejsc do siedzenia:</w:t>
      </w:r>
      <w:r w:rsidR="00F06AF6">
        <w:t xml:space="preserve"> </w:t>
      </w:r>
      <w:r w:rsidR="00345458">
        <w:t xml:space="preserve">mniejszej niż 22 miejsca –  </w:t>
      </w:r>
      <w:r w:rsidR="00B30A47">
        <w:rPr>
          <w:b/>
          <w:bCs/>
        </w:rPr>
        <w:t>2</w:t>
      </w:r>
      <w:r w:rsidR="00345458">
        <w:rPr>
          <w:b/>
          <w:bCs/>
        </w:rPr>
        <w:t>.</w:t>
      </w:r>
      <w:r w:rsidR="00B30A47">
        <w:rPr>
          <w:b/>
          <w:bCs/>
        </w:rPr>
        <w:t>079</w:t>
      </w:r>
      <w:r w:rsidR="00345458">
        <w:rPr>
          <w:b/>
          <w:bCs/>
        </w:rPr>
        <w:t xml:space="preserve">,00 </w:t>
      </w:r>
      <w:r w:rsidR="00345458">
        <w:rPr>
          <w:b/>
        </w:rPr>
        <w:t>zł.</w:t>
      </w:r>
      <w:r w:rsidR="00F06AF6">
        <w:t xml:space="preserve">; </w:t>
      </w:r>
      <w:r w:rsidR="00345458">
        <w:t xml:space="preserve">równej lub wyższej niż 22 miejsca – </w:t>
      </w:r>
      <w:r w:rsidR="00345458">
        <w:rPr>
          <w:b/>
        </w:rPr>
        <w:t>2.</w:t>
      </w:r>
      <w:r w:rsidR="00B30A47">
        <w:rPr>
          <w:b/>
        </w:rPr>
        <w:t>541</w:t>
      </w:r>
      <w:r w:rsidR="00345458">
        <w:rPr>
          <w:b/>
        </w:rPr>
        <w:t>,00zł.</w:t>
      </w:r>
      <w:r w:rsidR="00F06AF6">
        <w:rPr>
          <w:b/>
        </w:rPr>
        <w:t xml:space="preserve"> </w:t>
      </w:r>
      <w:r w:rsidR="00F06AF6" w:rsidRPr="00F06AF6">
        <w:rPr>
          <w:color w:val="000000"/>
        </w:rPr>
        <w:t xml:space="preserve">Wystąpiliśmy też o opinię do Prezesa Urzędu Ochrony Konkurencji </w:t>
      </w:r>
      <w:r w:rsidR="009C2001">
        <w:rPr>
          <w:color w:val="000000"/>
        </w:rPr>
        <w:t xml:space="preserve">             </w:t>
      </w:r>
      <w:r w:rsidR="00F06AF6" w:rsidRPr="00F06AF6">
        <w:rPr>
          <w:color w:val="000000"/>
        </w:rPr>
        <w:t xml:space="preserve">i Konsumentów w sprawie powyższych stawek. Opinia jest pozytywna, </w:t>
      </w:r>
      <w:r w:rsidR="009C3FEA">
        <w:rPr>
          <w:color w:val="000000"/>
        </w:rPr>
        <w:t xml:space="preserve">nie wniesiono żadnych zastrzeżeń. </w:t>
      </w:r>
      <w:r>
        <w:t xml:space="preserve">Na tym zakończono. </w:t>
      </w:r>
      <w:r w:rsidR="009C3FEA">
        <w:t>O opinię została poproszona Komisja Budżetu i Finansów. Beata Michalak przedłożyła informację, iż opinia jest pozytywna. Radni pytań nie mieli. U</w:t>
      </w:r>
      <w:r w:rsidR="009C3FEA" w:rsidRPr="00E6389D">
        <w:t xml:space="preserve">chwała została poddana </w:t>
      </w:r>
      <w:r w:rsidR="009C3FEA">
        <w:t xml:space="preserve">pod głosowanie. Za głosowało 12 </w:t>
      </w:r>
      <w:r w:rsidR="009C3FEA" w:rsidRPr="00E6389D">
        <w:t xml:space="preserve">radnych, przeciw 0, </w:t>
      </w:r>
      <w:r w:rsidR="009C3FEA">
        <w:t>wstrzymujących 0. Uchwała Nr VIII/58/24</w:t>
      </w:r>
      <w:r w:rsidR="009C3FEA" w:rsidRPr="00E6389D">
        <w:t xml:space="preserve"> została podjęta</w:t>
      </w:r>
      <w:r w:rsidR="009C3FEA">
        <w:t xml:space="preserve"> </w:t>
      </w:r>
      <w:r w:rsidR="009C3FEA" w:rsidRPr="00E6389D">
        <w:t>i stanowi załącznik do niniejszego protokołu</w:t>
      </w:r>
      <w:r w:rsidR="009C3FEA">
        <w:t>.</w:t>
      </w:r>
    </w:p>
    <w:bookmarkEnd w:id="27"/>
    <w:p w14:paraId="2E6E8266" w14:textId="77777777" w:rsidR="00F06AF6" w:rsidRDefault="00F06AF6" w:rsidP="00A46BB6">
      <w:pPr>
        <w:suppressAutoHyphens/>
        <w:spacing w:after="0" w:line="240" w:lineRule="auto"/>
        <w:jc w:val="both"/>
        <w:rPr>
          <w:rFonts w:ascii="Times New Roman" w:eastAsia="Times New Roman" w:hAnsi="Times New Roman" w:cs="Times New Roman"/>
          <w:b/>
          <w:bCs/>
          <w:sz w:val="24"/>
          <w:szCs w:val="24"/>
          <w:lang w:eastAsia="ar-SA"/>
        </w:rPr>
      </w:pPr>
    </w:p>
    <w:p w14:paraId="49E85DEE" w14:textId="6F3C3A19" w:rsidR="00A46BB6" w:rsidRDefault="00A46BB6" w:rsidP="00A46BB6">
      <w:pPr>
        <w:suppressAutoHyphens/>
        <w:spacing w:after="0" w:line="240" w:lineRule="auto"/>
        <w:jc w:val="both"/>
        <w:rPr>
          <w:rFonts w:ascii="Times New Roman" w:eastAsia="Times New Roman" w:hAnsi="Times New Roman" w:cs="Times New Roman"/>
          <w:b/>
          <w:bCs/>
          <w:sz w:val="24"/>
          <w:szCs w:val="24"/>
          <w:lang w:eastAsia="ar-SA"/>
        </w:rPr>
      </w:pPr>
      <w:r w:rsidRPr="00A46BB6">
        <w:rPr>
          <w:rFonts w:ascii="Times New Roman" w:eastAsia="Times New Roman" w:hAnsi="Times New Roman" w:cs="Times New Roman"/>
          <w:b/>
          <w:bCs/>
          <w:sz w:val="24"/>
          <w:szCs w:val="24"/>
          <w:lang w:eastAsia="ar-SA"/>
        </w:rPr>
        <w:t xml:space="preserve">Ad. </w:t>
      </w:r>
      <w:r w:rsidR="009C3FEA">
        <w:rPr>
          <w:rFonts w:ascii="Times New Roman" w:eastAsia="Times New Roman" w:hAnsi="Times New Roman" w:cs="Times New Roman"/>
          <w:b/>
          <w:bCs/>
          <w:sz w:val="24"/>
          <w:szCs w:val="24"/>
          <w:lang w:eastAsia="ar-SA"/>
        </w:rPr>
        <w:t>9</w:t>
      </w:r>
      <w:r w:rsidRPr="00A46BB6">
        <w:rPr>
          <w:rFonts w:ascii="Times New Roman" w:eastAsia="Times New Roman" w:hAnsi="Times New Roman" w:cs="Times New Roman"/>
          <w:b/>
          <w:bCs/>
          <w:sz w:val="24"/>
          <w:szCs w:val="24"/>
          <w:lang w:eastAsia="ar-SA"/>
        </w:rPr>
        <w:t xml:space="preserve"> </w:t>
      </w:r>
      <w:r w:rsidRPr="00AE014B">
        <w:rPr>
          <w:rFonts w:ascii="Times New Roman" w:eastAsia="Times New Roman" w:hAnsi="Times New Roman" w:cs="Times New Roman"/>
          <w:b/>
          <w:bCs/>
          <w:sz w:val="24"/>
          <w:szCs w:val="24"/>
          <w:lang w:eastAsia="ar-SA"/>
        </w:rPr>
        <w:t>Podjęcie uchwały w sprawie obniżenia ceny skupu żyta do celów wymiaru podatku rolnego na 202</w:t>
      </w:r>
      <w:r w:rsidR="009C3FEA">
        <w:rPr>
          <w:rFonts w:ascii="Times New Roman" w:eastAsia="Times New Roman" w:hAnsi="Times New Roman" w:cs="Times New Roman"/>
          <w:b/>
          <w:bCs/>
          <w:sz w:val="24"/>
          <w:szCs w:val="24"/>
          <w:lang w:eastAsia="ar-SA"/>
        </w:rPr>
        <w:t>5</w:t>
      </w:r>
      <w:r w:rsidRPr="00AE014B">
        <w:rPr>
          <w:rFonts w:ascii="Times New Roman" w:eastAsia="Times New Roman" w:hAnsi="Times New Roman" w:cs="Times New Roman"/>
          <w:b/>
          <w:bCs/>
          <w:sz w:val="24"/>
          <w:szCs w:val="24"/>
          <w:lang w:eastAsia="ar-SA"/>
        </w:rPr>
        <w:t>r.</w:t>
      </w:r>
    </w:p>
    <w:p w14:paraId="11FE14DD" w14:textId="77777777" w:rsidR="00A46BB6" w:rsidRPr="00AE014B" w:rsidRDefault="00A46BB6" w:rsidP="00A46BB6">
      <w:pPr>
        <w:suppressAutoHyphens/>
        <w:spacing w:after="0" w:line="240" w:lineRule="auto"/>
        <w:jc w:val="both"/>
        <w:rPr>
          <w:rFonts w:ascii="Times New Roman" w:eastAsia="Times New Roman" w:hAnsi="Times New Roman" w:cs="Times New Roman"/>
          <w:b/>
          <w:bCs/>
          <w:sz w:val="24"/>
          <w:szCs w:val="24"/>
          <w:lang w:eastAsia="ar-SA"/>
        </w:rPr>
      </w:pPr>
    </w:p>
    <w:p w14:paraId="2514F8B7" w14:textId="5ED9EC15" w:rsidR="00A46BB6" w:rsidRDefault="00A46BB6" w:rsidP="000D69F9">
      <w:pPr>
        <w:jc w:val="both"/>
        <w:rPr>
          <w:rFonts w:ascii="Times New Roman" w:hAnsi="Times New Roman" w:cs="Times New Roman"/>
          <w:sz w:val="24"/>
          <w:szCs w:val="24"/>
        </w:rPr>
      </w:pPr>
      <w:bookmarkStart w:id="28" w:name="_Hlk151642873"/>
      <w:r>
        <w:rPr>
          <w:rFonts w:ascii="Times New Roman" w:hAnsi="Times New Roman" w:cs="Times New Roman"/>
          <w:sz w:val="24"/>
          <w:szCs w:val="24"/>
        </w:rPr>
        <w:t xml:space="preserve">             </w:t>
      </w:r>
      <w:r w:rsidRPr="00AD06BC">
        <w:rPr>
          <w:rFonts w:ascii="Times New Roman" w:hAnsi="Times New Roman" w:cs="Times New Roman"/>
          <w:sz w:val="24"/>
          <w:szCs w:val="24"/>
        </w:rPr>
        <w:t xml:space="preserve">Przewodnicząca o przedłożenie informacji w sprawie w/w uchwały poprosiła Panią </w:t>
      </w:r>
      <w:r>
        <w:rPr>
          <w:rFonts w:ascii="Times New Roman" w:hAnsi="Times New Roman" w:cs="Times New Roman"/>
          <w:sz w:val="24"/>
          <w:szCs w:val="24"/>
        </w:rPr>
        <w:t>Skarbnik</w:t>
      </w:r>
      <w:r w:rsidRPr="00AD06BC">
        <w:rPr>
          <w:rFonts w:ascii="Times New Roman" w:hAnsi="Times New Roman" w:cs="Times New Roman"/>
          <w:sz w:val="24"/>
          <w:szCs w:val="24"/>
        </w:rPr>
        <w:t xml:space="preserve">. Pani </w:t>
      </w:r>
      <w:r>
        <w:rPr>
          <w:rFonts w:ascii="Times New Roman" w:hAnsi="Times New Roman" w:cs="Times New Roman"/>
          <w:sz w:val="24"/>
          <w:szCs w:val="24"/>
        </w:rPr>
        <w:t>Monika</w:t>
      </w:r>
      <w:r w:rsidRPr="00AD06BC">
        <w:rPr>
          <w:rFonts w:ascii="Times New Roman" w:hAnsi="Times New Roman" w:cs="Times New Roman"/>
          <w:sz w:val="24"/>
          <w:szCs w:val="24"/>
        </w:rPr>
        <w:t xml:space="preserve"> poinformowała, </w:t>
      </w:r>
      <w:r w:rsidRPr="00F06AF6">
        <w:rPr>
          <w:rFonts w:ascii="Times New Roman" w:hAnsi="Times New Roman" w:cs="Times New Roman"/>
          <w:sz w:val="24"/>
          <w:szCs w:val="24"/>
        </w:rPr>
        <w:t>iż</w:t>
      </w:r>
      <w:r w:rsidR="00F06AF6">
        <w:rPr>
          <w:rFonts w:ascii="Times New Roman" w:hAnsi="Times New Roman" w:cs="Times New Roman"/>
          <w:sz w:val="24"/>
          <w:szCs w:val="24"/>
        </w:rPr>
        <w:t xml:space="preserve"> n</w:t>
      </w:r>
      <w:r w:rsidR="00F06AF6" w:rsidRPr="00F06AF6">
        <w:rPr>
          <w:rFonts w:ascii="Times New Roman" w:hAnsi="Times New Roman" w:cs="Times New Roman"/>
          <w:sz w:val="24"/>
          <w:szCs w:val="24"/>
        </w:rPr>
        <w:t>a podstawie art.6 o podatku rolnym</w:t>
      </w:r>
      <w:r w:rsidR="00F06AF6">
        <w:rPr>
          <w:rFonts w:ascii="Times New Roman" w:hAnsi="Times New Roman" w:cs="Times New Roman"/>
          <w:sz w:val="24"/>
          <w:szCs w:val="24"/>
        </w:rPr>
        <w:t xml:space="preserve"> </w:t>
      </w:r>
      <w:r w:rsidR="00F06AF6" w:rsidRPr="00F06AF6">
        <w:rPr>
          <w:rFonts w:ascii="Times New Roman" w:hAnsi="Times New Roman" w:cs="Times New Roman"/>
          <w:sz w:val="24"/>
          <w:szCs w:val="24"/>
        </w:rPr>
        <w:t>- Rad</w:t>
      </w:r>
      <w:r w:rsidR="009C3FEA">
        <w:rPr>
          <w:rFonts w:ascii="Times New Roman" w:hAnsi="Times New Roman" w:cs="Times New Roman"/>
          <w:sz w:val="24"/>
          <w:szCs w:val="24"/>
        </w:rPr>
        <w:t>a</w:t>
      </w:r>
      <w:r w:rsidR="00F06AF6" w:rsidRPr="00F06AF6">
        <w:rPr>
          <w:rFonts w:ascii="Times New Roman" w:hAnsi="Times New Roman" w:cs="Times New Roman"/>
          <w:sz w:val="24"/>
          <w:szCs w:val="24"/>
        </w:rPr>
        <w:t xml:space="preserve"> Gmin</w:t>
      </w:r>
      <w:r w:rsidR="00F06AF6">
        <w:rPr>
          <w:rFonts w:ascii="Times New Roman" w:hAnsi="Times New Roman" w:cs="Times New Roman"/>
          <w:sz w:val="24"/>
          <w:szCs w:val="24"/>
        </w:rPr>
        <w:t>y</w:t>
      </w:r>
      <w:r w:rsidR="00F06AF6" w:rsidRPr="00F06AF6">
        <w:rPr>
          <w:rFonts w:ascii="Times New Roman" w:hAnsi="Times New Roman" w:cs="Times New Roman"/>
          <w:sz w:val="24"/>
          <w:szCs w:val="24"/>
        </w:rPr>
        <w:t xml:space="preserve"> </w:t>
      </w:r>
      <w:r w:rsidR="00F06AF6">
        <w:rPr>
          <w:rFonts w:ascii="Times New Roman" w:hAnsi="Times New Roman" w:cs="Times New Roman"/>
          <w:sz w:val="24"/>
          <w:szCs w:val="24"/>
        </w:rPr>
        <w:t>jest</w:t>
      </w:r>
      <w:r w:rsidR="00F06AF6" w:rsidRPr="00F06AF6">
        <w:rPr>
          <w:rFonts w:ascii="Times New Roman" w:hAnsi="Times New Roman" w:cs="Times New Roman"/>
          <w:sz w:val="24"/>
          <w:szCs w:val="24"/>
        </w:rPr>
        <w:t xml:space="preserve"> uprawnion</w:t>
      </w:r>
      <w:r w:rsidR="00F06AF6">
        <w:rPr>
          <w:rFonts w:ascii="Times New Roman" w:hAnsi="Times New Roman" w:cs="Times New Roman"/>
          <w:sz w:val="24"/>
          <w:szCs w:val="24"/>
        </w:rPr>
        <w:t>a</w:t>
      </w:r>
      <w:r w:rsidR="00F06AF6" w:rsidRPr="00F06AF6">
        <w:rPr>
          <w:rFonts w:ascii="Times New Roman" w:hAnsi="Times New Roman" w:cs="Times New Roman"/>
          <w:sz w:val="24"/>
          <w:szCs w:val="24"/>
        </w:rPr>
        <w:t xml:space="preserve"> do obniżenia cen skupu żyta określonych w Monitorze Polskim na podstawie komunikatu Prezesa GUS, przyjmowan</w:t>
      </w:r>
      <w:r w:rsidR="000D69F9">
        <w:rPr>
          <w:rFonts w:ascii="Times New Roman" w:hAnsi="Times New Roman" w:cs="Times New Roman"/>
          <w:sz w:val="24"/>
          <w:szCs w:val="24"/>
        </w:rPr>
        <w:t>ego</w:t>
      </w:r>
      <w:r w:rsidR="00F06AF6" w:rsidRPr="00F06AF6">
        <w:rPr>
          <w:rFonts w:ascii="Times New Roman" w:hAnsi="Times New Roman" w:cs="Times New Roman"/>
          <w:sz w:val="24"/>
          <w:szCs w:val="24"/>
        </w:rPr>
        <w:t xml:space="preserve"> jako podstawa obliczenia podatku rolnego na obszarze gminy. Komunikat Prezesa Głównego Urzędu Statystycznego z dnia </w:t>
      </w:r>
      <w:r w:rsidR="009C3FEA">
        <w:rPr>
          <w:rFonts w:ascii="Times New Roman" w:hAnsi="Times New Roman" w:cs="Times New Roman"/>
          <w:sz w:val="24"/>
          <w:szCs w:val="24"/>
        </w:rPr>
        <w:t>18</w:t>
      </w:r>
      <w:r w:rsidR="00F06AF6" w:rsidRPr="00F06AF6">
        <w:rPr>
          <w:rFonts w:ascii="Times New Roman" w:hAnsi="Times New Roman" w:cs="Times New Roman"/>
          <w:sz w:val="24"/>
          <w:szCs w:val="24"/>
        </w:rPr>
        <w:t xml:space="preserve"> </w:t>
      </w:r>
      <w:r w:rsidR="009C3FEA">
        <w:rPr>
          <w:rFonts w:ascii="Times New Roman" w:hAnsi="Times New Roman" w:cs="Times New Roman"/>
          <w:sz w:val="24"/>
          <w:szCs w:val="24"/>
        </w:rPr>
        <w:t>października</w:t>
      </w:r>
      <w:r w:rsidR="00F06AF6" w:rsidRPr="00F06AF6">
        <w:rPr>
          <w:rFonts w:ascii="Times New Roman" w:hAnsi="Times New Roman" w:cs="Times New Roman"/>
          <w:sz w:val="24"/>
          <w:szCs w:val="24"/>
        </w:rPr>
        <w:t xml:space="preserve"> 202</w:t>
      </w:r>
      <w:r w:rsidR="009C3FEA">
        <w:rPr>
          <w:rFonts w:ascii="Times New Roman" w:hAnsi="Times New Roman" w:cs="Times New Roman"/>
          <w:sz w:val="24"/>
          <w:szCs w:val="24"/>
        </w:rPr>
        <w:t>4</w:t>
      </w:r>
      <w:r w:rsidR="00F06AF6" w:rsidRPr="00F06AF6">
        <w:rPr>
          <w:rFonts w:ascii="Times New Roman" w:hAnsi="Times New Roman" w:cs="Times New Roman"/>
          <w:sz w:val="24"/>
          <w:szCs w:val="24"/>
        </w:rPr>
        <w:t>r. w sprawie średniej ceny skupu żyta za okres 11 kwartałów będącej podstawą do ustalenia podatku rolnego na rok podatkowy 202</w:t>
      </w:r>
      <w:r w:rsidR="009C3FEA">
        <w:rPr>
          <w:rFonts w:ascii="Times New Roman" w:hAnsi="Times New Roman" w:cs="Times New Roman"/>
          <w:sz w:val="24"/>
          <w:szCs w:val="24"/>
        </w:rPr>
        <w:t>5 wynosi 86,34 zł. za 1 q</w:t>
      </w:r>
      <w:r w:rsidR="00F06AF6" w:rsidRPr="00F06AF6">
        <w:rPr>
          <w:rFonts w:ascii="Times New Roman" w:hAnsi="Times New Roman" w:cs="Times New Roman"/>
          <w:sz w:val="24"/>
          <w:szCs w:val="24"/>
        </w:rPr>
        <w:t xml:space="preserve">. </w:t>
      </w:r>
      <w:r w:rsidR="009C3FEA">
        <w:rPr>
          <w:rFonts w:ascii="Times New Roman" w:hAnsi="Times New Roman" w:cs="Times New Roman"/>
          <w:sz w:val="24"/>
          <w:szCs w:val="24"/>
        </w:rPr>
        <w:t xml:space="preserve">Proponuje się obniżenie ceny skupu żyta  do celów wymiaru podatku rolnego do kwoty </w:t>
      </w:r>
      <w:r w:rsidR="000D69F9">
        <w:rPr>
          <w:rFonts w:ascii="Times New Roman" w:hAnsi="Times New Roman" w:cs="Times New Roman"/>
          <w:sz w:val="24"/>
          <w:szCs w:val="24"/>
        </w:rPr>
        <w:t>61,60 zł. za 1 q</w:t>
      </w:r>
      <w:r w:rsidR="009C3FEA">
        <w:rPr>
          <w:rFonts w:ascii="Times New Roman" w:hAnsi="Times New Roman" w:cs="Times New Roman"/>
          <w:sz w:val="24"/>
          <w:szCs w:val="24"/>
        </w:rPr>
        <w:t xml:space="preserve">. Projekt uchwały też musiał trafić ale tym razem do Izb Rolniczych i otrzymaliśmy też opinię pozytywną. </w:t>
      </w:r>
      <w:r>
        <w:rPr>
          <w:rFonts w:ascii="Times New Roman" w:hAnsi="Times New Roman" w:cs="Times New Roman"/>
          <w:sz w:val="24"/>
          <w:szCs w:val="24"/>
        </w:rPr>
        <w:t>Na tym zakończono. O opinię została poproszona Komisja Budżetu</w:t>
      </w:r>
      <w:r w:rsidR="009C3FEA">
        <w:rPr>
          <w:rFonts w:ascii="Times New Roman" w:hAnsi="Times New Roman" w:cs="Times New Roman"/>
          <w:sz w:val="24"/>
          <w:szCs w:val="24"/>
        </w:rPr>
        <w:t xml:space="preserve"> </w:t>
      </w:r>
      <w:r>
        <w:rPr>
          <w:rFonts w:ascii="Times New Roman" w:hAnsi="Times New Roman" w:cs="Times New Roman"/>
          <w:sz w:val="24"/>
          <w:szCs w:val="24"/>
        </w:rPr>
        <w:t>i Finansów</w:t>
      </w:r>
      <w:r w:rsidR="00C4208A">
        <w:rPr>
          <w:rFonts w:ascii="Times New Roman" w:hAnsi="Times New Roman" w:cs="Times New Roman"/>
          <w:sz w:val="24"/>
          <w:szCs w:val="24"/>
        </w:rPr>
        <w:t xml:space="preserve"> oraz Komisja Rolna i Infrastruktury Technicznej.</w:t>
      </w:r>
      <w:r>
        <w:rPr>
          <w:rFonts w:ascii="Times New Roman" w:hAnsi="Times New Roman" w:cs="Times New Roman"/>
          <w:sz w:val="24"/>
          <w:szCs w:val="24"/>
        </w:rPr>
        <w:t xml:space="preserve"> </w:t>
      </w:r>
      <w:r w:rsidR="00C4208A">
        <w:rPr>
          <w:rFonts w:ascii="Times New Roman" w:hAnsi="Times New Roman" w:cs="Times New Roman"/>
          <w:sz w:val="24"/>
          <w:szCs w:val="24"/>
        </w:rPr>
        <w:t>Przewodniczący Komisji</w:t>
      </w:r>
      <w:r>
        <w:rPr>
          <w:rFonts w:ascii="Times New Roman" w:hAnsi="Times New Roman" w:cs="Times New Roman"/>
          <w:sz w:val="24"/>
          <w:szCs w:val="24"/>
        </w:rPr>
        <w:t xml:space="preserve"> przedłoży</w:t>
      </w:r>
      <w:r w:rsidR="00C4208A">
        <w:rPr>
          <w:rFonts w:ascii="Times New Roman" w:hAnsi="Times New Roman" w:cs="Times New Roman"/>
          <w:sz w:val="24"/>
          <w:szCs w:val="24"/>
        </w:rPr>
        <w:t>li</w:t>
      </w:r>
      <w:r>
        <w:rPr>
          <w:rFonts w:ascii="Times New Roman" w:hAnsi="Times New Roman" w:cs="Times New Roman"/>
          <w:sz w:val="24"/>
          <w:szCs w:val="24"/>
        </w:rPr>
        <w:t xml:space="preserve"> informację, iż opini</w:t>
      </w:r>
      <w:r w:rsidR="00C4208A">
        <w:rPr>
          <w:rFonts w:ascii="Times New Roman" w:hAnsi="Times New Roman" w:cs="Times New Roman"/>
          <w:sz w:val="24"/>
          <w:szCs w:val="24"/>
        </w:rPr>
        <w:t>e</w:t>
      </w:r>
      <w:r>
        <w:rPr>
          <w:rFonts w:ascii="Times New Roman" w:hAnsi="Times New Roman" w:cs="Times New Roman"/>
          <w:sz w:val="24"/>
          <w:szCs w:val="24"/>
        </w:rPr>
        <w:t xml:space="preserve"> </w:t>
      </w:r>
      <w:r w:rsidR="00C4208A">
        <w:rPr>
          <w:rFonts w:ascii="Times New Roman" w:hAnsi="Times New Roman" w:cs="Times New Roman"/>
          <w:sz w:val="24"/>
          <w:szCs w:val="24"/>
        </w:rPr>
        <w:t>są</w:t>
      </w:r>
      <w:r>
        <w:rPr>
          <w:rFonts w:ascii="Times New Roman" w:hAnsi="Times New Roman" w:cs="Times New Roman"/>
          <w:sz w:val="24"/>
          <w:szCs w:val="24"/>
        </w:rPr>
        <w:t xml:space="preserve"> pozytywn</w:t>
      </w:r>
      <w:r w:rsidR="00C4208A">
        <w:rPr>
          <w:rFonts w:ascii="Times New Roman" w:hAnsi="Times New Roman" w:cs="Times New Roman"/>
          <w:sz w:val="24"/>
          <w:szCs w:val="24"/>
        </w:rPr>
        <w:t>e</w:t>
      </w:r>
      <w:r>
        <w:rPr>
          <w:rFonts w:ascii="Times New Roman" w:hAnsi="Times New Roman" w:cs="Times New Roman"/>
          <w:sz w:val="24"/>
          <w:szCs w:val="24"/>
        </w:rPr>
        <w:t xml:space="preserve">. </w:t>
      </w:r>
      <w:r w:rsidR="009C3FEA">
        <w:rPr>
          <w:rFonts w:ascii="Times New Roman" w:hAnsi="Times New Roman" w:cs="Times New Roman"/>
          <w:sz w:val="24"/>
          <w:szCs w:val="24"/>
        </w:rPr>
        <w:t>Radny Wiesław Feliniak dodał także członkowie Komisji o taką stawkę wnioskowali. Należy nadmienić, że ciągle zgłaszamy jako rolnicy zastrzeżenia, GUS podaje te stawki są oderwane od rzeczywistości, ceny żyta, takie ceny nie funkcjonują na rynku a jednak takie są podawane</w:t>
      </w:r>
      <w:r w:rsidR="004D7B01">
        <w:rPr>
          <w:rFonts w:ascii="Times New Roman" w:hAnsi="Times New Roman" w:cs="Times New Roman"/>
          <w:sz w:val="24"/>
          <w:szCs w:val="24"/>
        </w:rPr>
        <w:t xml:space="preserve">. Jesteśmy też świadomi jako radni, że obniżając tą kwotę obniżamy dochód podatków naszej gminy ale sytuacja jest taka jaka jest, bierzemy to na siebie i miejmy nadzieję, że to nie będzie aż tak duży uszczerbek bo przeliczaliśmy też jeśli chodzi o ilość hektarów i udział podatku rolnego przy przychodach budżetu to jest praktycznie już teraz odsetek. </w:t>
      </w:r>
      <w:r w:rsidR="009C3FEA">
        <w:rPr>
          <w:rFonts w:ascii="Times New Roman" w:hAnsi="Times New Roman" w:cs="Times New Roman"/>
          <w:sz w:val="24"/>
          <w:szCs w:val="24"/>
        </w:rPr>
        <w:t xml:space="preserve">Radni pytań nie mieli. </w:t>
      </w:r>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w:t>
      </w:r>
      <w:r w:rsidR="005F0CBE">
        <w:rPr>
          <w:rFonts w:ascii="Times New Roman" w:hAnsi="Times New Roman" w:cs="Times New Roman"/>
          <w:sz w:val="24"/>
          <w:szCs w:val="24"/>
        </w:rPr>
        <w:t>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VIII/</w:t>
      </w:r>
      <w:r w:rsidR="004D7B01">
        <w:rPr>
          <w:rFonts w:ascii="Times New Roman" w:hAnsi="Times New Roman" w:cs="Times New Roman"/>
          <w:sz w:val="24"/>
          <w:szCs w:val="24"/>
        </w:rPr>
        <w:t>59</w:t>
      </w:r>
      <w:r>
        <w:rPr>
          <w:rFonts w:ascii="Times New Roman" w:hAnsi="Times New Roman" w:cs="Times New Roman"/>
          <w:sz w:val="24"/>
          <w:szCs w:val="24"/>
        </w:rPr>
        <w:t>/2</w:t>
      </w:r>
      <w:r w:rsidR="004D7B01">
        <w:rPr>
          <w:rFonts w:ascii="Times New Roman" w:hAnsi="Times New Roman" w:cs="Times New Roman"/>
          <w:sz w:val="24"/>
          <w:szCs w:val="24"/>
        </w:rPr>
        <w:t>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bookmarkEnd w:id="28"/>
    <w:p w14:paraId="070B1288" w14:textId="77777777" w:rsidR="009C2001" w:rsidRDefault="009C2001" w:rsidP="00A46BB6">
      <w:pPr>
        <w:suppressAutoHyphens/>
        <w:spacing w:after="0" w:line="240" w:lineRule="auto"/>
        <w:jc w:val="both"/>
        <w:rPr>
          <w:rFonts w:ascii="Times New Roman" w:eastAsia="Times New Roman" w:hAnsi="Times New Roman" w:cs="Times New Roman"/>
          <w:b/>
          <w:bCs/>
          <w:sz w:val="24"/>
          <w:szCs w:val="24"/>
          <w:lang w:eastAsia="ar-SA"/>
        </w:rPr>
      </w:pPr>
    </w:p>
    <w:p w14:paraId="7F31EC46" w14:textId="77777777" w:rsidR="009C2001" w:rsidRDefault="009C2001" w:rsidP="00A46BB6">
      <w:pPr>
        <w:suppressAutoHyphens/>
        <w:spacing w:after="0" w:line="240" w:lineRule="auto"/>
        <w:jc w:val="both"/>
        <w:rPr>
          <w:rFonts w:ascii="Times New Roman" w:eastAsia="Times New Roman" w:hAnsi="Times New Roman" w:cs="Times New Roman"/>
          <w:b/>
          <w:bCs/>
          <w:sz w:val="24"/>
          <w:szCs w:val="24"/>
          <w:lang w:eastAsia="ar-SA"/>
        </w:rPr>
      </w:pPr>
    </w:p>
    <w:p w14:paraId="3AD262CF" w14:textId="77777777" w:rsidR="009C2001" w:rsidRDefault="009C2001" w:rsidP="00A46BB6">
      <w:pPr>
        <w:suppressAutoHyphens/>
        <w:spacing w:after="0" w:line="240" w:lineRule="auto"/>
        <w:jc w:val="both"/>
        <w:rPr>
          <w:rFonts w:ascii="Times New Roman" w:eastAsia="Times New Roman" w:hAnsi="Times New Roman" w:cs="Times New Roman"/>
          <w:b/>
          <w:bCs/>
          <w:sz w:val="24"/>
          <w:szCs w:val="24"/>
          <w:lang w:eastAsia="ar-SA"/>
        </w:rPr>
      </w:pPr>
    </w:p>
    <w:p w14:paraId="4C676C1D" w14:textId="40247C02" w:rsidR="00A46BB6" w:rsidRDefault="00A46BB6" w:rsidP="00A46BB6">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Ad. </w:t>
      </w:r>
      <w:r w:rsidRPr="00AE014B">
        <w:rPr>
          <w:rFonts w:ascii="Times New Roman" w:eastAsia="Times New Roman" w:hAnsi="Times New Roman" w:cs="Times New Roman"/>
          <w:b/>
          <w:bCs/>
          <w:sz w:val="24"/>
          <w:szCs w:val="24"/>
          <w:lang w:eastAsia="ar-SA"/>
        </w:rPr>
        <w:t>1</w:t>
      </w:r>
      <w:r w:rsidR="004D7B01">
        <w:rPr>
          <w:rFonts w:ascii="Times New Roman" w:eastAsia="Times New Roman" w:hAnsi="Times New Roman" w:cs="Times New Roman"/>
          <w:b/>
          <w:bCs/>
          <w:sz w:val="24"/>
          <w:szCs w:val="24"/>
          <w:lang w:eastAsia="ar-SA"/>
        </w:rPr>
        <w:t>0</w:t>
      </w:r>
      <w:r w:rsidRPr="00AE014B">
        <w:rPr>
          <w:rFonts w:ascii="Times New Roman" w:eastAsia="Times New Roman" w:hAnsi="Times New Roman" w:cs="Times New Roman"/>
          <w:b/>
          <w:bCs/>
          <w:sz w:val="24"/>
          <w:szCs w:val="24"/>
          <w:lang w:eastAsia="ar-SA"/>
        </w:rPr>
        <w:t xml:space="preserve"> Podjęcie uchwały w sprawie Rocznego programu współpracy Miasta i Gminy Chodecz z organizacjami pozarządowymi.</w:t>
      </w:r>
    </w:p>
    <w:p w14:paraId="6D6000AB" w14:textId="77777777" w:rsidR="00C4208A" w:rsidRPr="00AE014B" w:rsidRDefault="00C4208A" w:rsidP="00A46BB6">
      <w:pPr>
        <w:suppressAutoHyphens/>
        <w:spacing w:after="0" w:line="240" w:lineRule="auto"/>
        <w:jc w:val="both"/>
        <w:rPr>
          <w:rFonts w:ascii="Times New Roman" w:eastAsia="Times New Roman" w:hAnsi="Times New Roman" w:cs="Times New Roman"/>
          <w:b/>
          <w:bCs/>
          <w:sz w:val="24"/>
          <w:szCs w:val="24"/>
          <w:lang w:eastAsia="ar-SA"/>
        </w:rPr>
      </w:pPr>
    </w:p>
    <w:p w14:paraId="190C5198" w14:textId="5E7EB51E" w:rsidR="00C4208A" w:rsidRPr="000D69F9" w:rsidRDefault="00C4208A" w:rsidP="000D69F9">
      <w:pPr>
        <w:pStyle w:val="Standard"/>
        <w:jc w:val="both"/>
        <w:rPr>
          <w:rFonts w:ascii="Times New Roman" w:hAnsi="Times New Roman"/>
        </w:rPr>
      </w:pPr>
      <w:bookmarkStart w:id="29" w:name="_Hlk151643063"/>
      <w:r>
        <w:rPr>
          <w:rFonts w:ascii="Times New Roman" w:hAnsi="Times New Roman" w:cs="Times New Roman"/>
        </w:rPr>
        <w:t xml:space="preserve">             </w:t>
      </w:r>
      <w:r w:rsidRPr="00AD06BC">
        <w:rPr>
          <w:rFonts w:ascii="Times New Roman" w:hAnsi="Times New Roman" w:cs="Times New Roman"/>
        </w:rPr>
        <w:t xml:space="preserve">Przewodnicząca o przedłożenie informacji w sprawie w/w uchwały poprosiła Panią </w:t>
      </w:r>
      <w:r w:rsidR="004D7B01">
        <w:rPr>
          <w:rFonts w:ascii="Times New Roman" w:hAnsi="Times New Roman" w:cs="Times New Roman"/>
        </w:rPr>
        <w:t>Barbarę Zygmunt</w:t>
      </w:r>
      <w:r w:rsidRPr="00AD06BC">
        <w:rPr>
          <w:rFonts w:ascii="Times New Roman" w:hAnsi="Times New Roman" w:cs="Times New Roman"/>
        </w:rPr>
        <w:t>. Pani</w:t>
      </w:r>
      <w:r>
        <w:rPr>
          <w:rFonts w:ascii="Times New Roman" w:hAnsi="Times New Roman" w:cs="Times New Roman"/>
        </w:rPr>
        <w:t xml:space="preserve"> </w:t>
      </w:r>
      <w:r w:rsidR="004D7B01">
        <w:rPr>
          <w:rFonts w:ascii="Times New Roman" w:hAnsi="Times New Roman" w:cs="Times New Roman"/>
        </w:rPr>
        <w:t>Barbara</w:t>
      </w:r>
      <w:r w:rsidRPr="00AD06BC">
        <w:rPr>
          <w:rFonts w:ascii="Times New Roman" w:hAnsi="Times New Roman" w:cs="Times New Roman"/>
        </w:rPr>
        <w:t xml:space="preserve"> poinformowała, iż </w:t>
      </w:r>
      <w:r w:rsidR="004D7B01">
        <w:rPr>
          <w:rFonts w:ascii="Times New Roman" w:hAnsi="Times New Roman" w:cs="Times New Roman"/>
        </w:rPr>
        <w:t xml:space="preserve">zgodnie z art. 5a ustawy z dnia 24 kwietnia 2003r. o działalności pożytku publicznego i o wolontariacie organ stanowiący jednostkę samorządu terytorialnego zobowiązany jest uchwalić roczny program współpracy z organizacjami pozarządowymi oraz podmiotami wymienionymi w art. 3 ust 3 ustawy. Program współpracy uchwalany jest do 30 listopada roku poprzedzającego okres obowiązywania programu i określa cele, sposoby oraz formy współpracy miasta i gminy z organizacjami pozarządowymi </w:t>
      </w:r>
      <w:r w:rsidR="00891F3B">
        <w:rPr>
          <w:rFonts w:ascii="Times New Roman" w:hAnsi="Times New Roman" w:cs="Times New Roman"/>
        </w:rPr>
        <w:t xml:space="preserve">a także wskazuje zakres przedmiotowy współpracy oraz priorytetowe zadania publiczne. Program precyzuje również tryb powoływania i zasady działania komisji konkursowych powoływanych do opiniowania ofert otwartych w konkursach ofert. Z uwagi na powyższe podjęcie uchwały jest zasadne. </w:t>
      </w:r>
      <w:r>
        <w:rPr>
          <w:rFonts w:ascii="Times New Roman" w:hAnsi="Times New Roman" w:cs="Times New Roman"/>
        </w:rPr>
        <w:t>Na tym zakończono. O opinię została poproszona Komisja Budżetu</w:t>
      </w:r>
      <w:r w:rsidR="000D69F9">
        <w:rPr>
          <w:rFonts w:ascii="Times New Roman" w:hAnsi="Times New Roman" w:cs="Times New Roman"/>
        </w:rPr>
        <w:t xml:space="preserve"> </w:t>
      </w:r>
      <w:r>
        <w:rPr>
          <w:rFonts w:ascii="Times New Roman" w:hAnsi="Times New Roman" w:cs="Times New Roman"/>
        </w:rPr>
        <w:t xml:space="preserve">i Finansów oraz Komisja Obywatelska i Ochrony Środowiska. Przewodniczący Komisji przedłożyli informację, iż opinie są pozytywne. </w:t>
      </w:r>
      <w:r w:rsidR="004D7B01">
        <w:rPr>
          <w:rFonts w:ascii="Times New Roman" w:hAnsi="Times New Roman" w:cs="Times New Roman"/>
        </w:rPr>
        <w:t xml:space="preserve">Radni pytań nie mieli. </w:t>
      </w:r>
      <w:r>
        <w:rPr>
          <w:rFonts w:ascii="Times New Roman" w:hAnsi="Times New Roman" w:cs="Times New Roman"/>
        </w:rPr>
        <w:t>U</w:t>
      </w:r>
      <w:r w:rsidRPr="00E6389D">
        <w:rPr>
          <w:rFonts w:ascii="Times New Roman" w:hAnsi="Times New Roman" w:cs="Times New Roman"/>
        </w:rPr>
        <w:t xml:space="preserve">chwała została poddana </w:t>
      </w:r>
      <w:r>
        <w:rPr>
          <w:rFonts w:ascii="Times New Roman" w:hAnsi="Times New Roman" w:cs="Times New Roman"/>
        </w:rPr>
        <w:t>pod głosowanie. Za głosowało 1</w:t>
      </w:r>
      <w:r w:rsidR="005F0CBE">
        <w:rPr>
          <w:rFonts w:ascii="Times New Roman" w:hAnsi="Times New Roman" w:cs="Times New Roman"/>
        </w:rPr>
        <w:t>2</w:t>
      </w:r>
      <w:r w:rsidRPr="00E6389D">
        <w:rPr>
          <w:rFonts w:ascii="Times New Roman" w:hAnsi="Times New Roman" w:cs="Times New Roman"/>
        </w:rPr>
        <w:t xml:space="preserve"> radnych, przeciw 0, </w:t>
      </w:r>
      <w:r>
        <w:rPr>
          <w:rFonts w:ascii="Times New Roman" w:hAnsi="Times New Roman" w:cs="Times New Roman"/>
        </w:rPr>
        <w:t>wstrzymujących 0. Uchwała  Nr VIII/</w:t>
      </w:r>
      <w:r w:rsidR="00483471">
        <w:rPr>
          <w:rFonts w:ascii="Times New Roman" w:hAnsi="Times New Roman" w:cs="Times New Roman"/>
        </w:rPr>
        <w:t>60</w:t>
      </w:r>
      <w:r>
        <w:rPr>
          <w:rFonts w:ascii="Times New Roman" w:hAnsi="Times New Roman" w:cs="Times New Roman"/>
        </w:rPr>
        <w:t>/2</w:t>
      </w:r>
      <w:r w:rsidR="00483471">
        <w:rPr>
          <w:rFonts w:ascii="Times New Roman" w:hAnsi="Times New Roman" w:cs="Times New Roman"/>
        </w:rPr>
        <w:t>4</w:t>
      </w:r>
      <w:r w:rsidRPr="00E6389D">
        <w:rPr>
          <w:rFonts w:ascii="Times New Roman" w:hAnsi="Times New Roman" w:cs="Times New Roman"/>
        </w:rPr>
        <w:t xml:space="preserve"> została podjęta</w:t>
      </w:r>
      <w:r>
        <w:rPr>
          <w:rFonts w:ascii="Times New Roman" w:hAnsi="Times New Roman" w:cs="Times New Roman"/>
        </w:rPr>
        <w:t xml:space="preserve"> </w:t>
      </w:r>
      <w:r w:rsidRPr="00E6389D">
        <w:rPr>
          <w:rFonts w:ascii="Times New Roman" w:hAnsi="Times New Roman" w:cs="Times New Roman"/>
        </w:rPr>
        <w:t>i stanowi załącznik do niniejszego protokołu</w:t>
      </w:r>
      <w:r>
        <w:rPr>
          <w:rFonts w:ascii="Times New Roman" w:hAnsi="Times New Roman" w:cs="Times New Roman"/>
        </w:rPr>
        <w:t>.</w:t>
      </w:r>
    </w:p>
    <w:p w14:paraId="5AFD1ED5" w14:textId="77777777" w:rsidR="000D69F9" w:rsidRDefault="000D69F9" w:rsidP="00C4208A">
      <w:pPr>
        <w:suppressAutoHyphens/>
        <w:autoSpaceDN w:val="0"/>
        <w:spacing w:after="0" w:line="240" w:lineRule="auto"/>
        <w:jc w:val="both"/>
        <w:textAlignment w:val="baseline"/>
        <w:rPr>
          <w:rFonts w:ascii="Liberation Serif" w:eastAsia="SimSun" w:hAnsi="Liberation Serif" w:cs="Mangal" w:hint="eastAsia"/>
          <w:b/>
          <w:bCs/>
          <w:kern w:val="3"/>
          <w:sz w:val="24"/>
          <w:szCs w:val="24"/>
          <w:lang w:eastAsia="zh-CN" w:bidi="hi-IN"/>
        </w:rPr>
      </w:pPr>
      <w:bookmarkStart w:id="30" w:name="_Hlk151643126"/>
      <w:bookmarkEnd w:id="29"/>
    </w:p>
    <w:p w14:paraId="1EFAE830" w14:textId="43B277A0" w:rsidR="00483471" w:rsidRPr="00483471" w:rsidRDefault="00C4208A" w:rsidP="00483471">
      <w:pPr>
        <w:suppressAutoHyphens/>
        <w:autoSpaceDN w:val="0"/>
        <w:spacing w:after="0" w:line="240" w:lineRule="auto"/>
        <w:jc w:val="both"/>
        <w:textAlignment w:val="baseline"/>
        <w:rPr>
          <w:rFonts w:ascii="Times New Roman" w:eastAsia="SimSun" w:hAnsi="Times New Roman" w:cs="Times New Roman"/>
          <w:b/>
          <w:kern w:val="3"/>
          <w:sz w:val="24"/>
          <w:szCs w:val="24"/>
          <w:lang w:eastAsia="pl-PL" w:bidi="hi-IN"/>
        </w:rPr>
      </w:pPr>
      <w:r>
        <w:rPr>
          <w:rFonts w:ascii="Liberation Serif" w:eastAsia="SimSun" w:hAnsi="Liberation Serif" w:cs="Mangal"/>
          <w:b/>
          <w:bCs/>
          <w:kern w:val="3"/>
          <w:sz w:val="24"/>
          <w:szCs w:val="24"/>
          <w:lang w:eastAsia="zh-CN" w:bidi="hi-IN"/>
        </w:rPr>
        <w:t xml:space="preserve">Ad. </w:t>
      </w:r>
      <w:r w:rsidRPr="00AE014B">
        <w:rPr>
          <w:rFonts w:ascii="Liberation Serif" w:eastAsia="SimSun" w:hAnsi="Liberation Serif" w:cs="Mangal"/>
          <w:b/>
          <w:bCs/>
          <w:kern w:val="3"/>
          <w:sz w:val="24"/>
          <w:szCs w:val="24"/>
          <w:lang w:eastAsia="zh-CN" w:bidi="hi-IN"/>
        </w:rPr>
        <w:t>1</w:t>
      </w:r>
      <w:r w:rsidR="00483471">
        <w:rPr>
          <w:rFonts w:ascii="Liberation Serif" w:eastAsia="SimSun" w:hAnsi="Liberation Serif" w:cs="Mangal"/>
          <w:b/>
          <w:bCs/>
          <w:kern w:val="3"/>
          <w:sz w:val="24"/>
          <w:szCs w:val="24"/>
          <w:lang w:eastAsia="zh-CN" w:bidi="hi-IN"/>
        </w:rPr>
        <w:t>1</w:t>
      </w:r>
      <w:r w:rsidRPr="00AE014B">
        <w:rPr>
          <w:rFonts w:ascii="Liberation Serif" w:eastAsia="SimSun" w:hAnsi="Liberation Serif" w:cs="Mangal"/>
          <w:b/>
          <w:bCs/>
          <w:kern w:val="3"/>
          <w:sz w:val="24"/>
          <w:szCs w:val="24"/>
          <w:lang w:eastAsia="zh-CN" w:bidi="hi-IN"/>
        </w:rPr>
        <w:t xml:space="preserve"> </w:t>
      </w:r>
      <w:r w:rsidRPr="00AE014B">
        <w:rPr>
          <w:rFonts w:ascii="Times New Roman" w:eastAsia="SimSun" w:hAnsi="Times New Roman" w:cs="Times New Roman"/>
          <w:b/>
          <w:bCs/>
          <w:kern w:val="3"/>
          <w:sz w:val="24"/>
          <w:szCs w:val="24"/>
          <w:lang w:eastAsia="zh-CN" w:bidi="hi-IN"/>
        </w:rPr>
        <w:t>Podjęcie</w:t>
      </w:r>
      <w:r w:rsidRPr="00AE014B">
        <w:rPr>
          <w:rFonts w:ascii="Liberation Serif" w:eastAsia="SimSun" w:hAnsi="Liberation Serif" w:cs="Mangal"/>
          <w:b/>
          <w:bCs/>
          <w:kern w:val="3"/>
          <w:sz w:val="24"/>
          <w:szCs w:val="24"/>
          <w:lang w:eastAsia="zh-CN" w:bidi="hi-IN"/>
        </w:rPr>
        <w:t xml:space="preserve"> uchwały w sprawie</w:t>
      </w:r>
      <w:r w:rsidR="00483471">
        <w:rPr>
          <w:rFonts w:ascii="Liberation Serif" w:eastAsia="SimSun" w:hAnsi="Liberation Serif" w:cs="Mangal"/>
          <w:b/>
          <w:bCs/>
          <w:kern w:val="3"/>
          <w:sz w:val="24"/>
          <w:szCs w:val="24"/>
          <w:lang w:eastAsia="zh-CN" w:bidi="hi-IN"/>
        </w:rPr>
        <w:t xml:space="preserve"> </w:t>
      </w:r>
      <w:r w:rsidR="00483471" w:rsidRPr="00483471">
        <w:rPr>
          <w:rFonts w:ascii="Times New Roman" w:eastAsia="SimSun" w:hAnsi="Times New Roman" w:cs="Times New Roman"/>
          <w:b/>
          <w:kern w:val="3"/>
          <w:sz w:val="24"/>
          <w:szCs w:val="24"/>
          <w:lang w:eastAsia="pl-PL" w:bidi="hi-IN"/>
        </w:rPr>
        <w:t xml:space="preserve">wystąpienia z wnioskiem do Ministra Spraw Wewnętrznych i Administracji za pośrednictwem Wojewody Kujawsko-Pomorskiego </w:t>
      </w:r>
      <w:r w:rsidR="00483471">
        <w:rPr>
          <w:rFonts w:ascii="Times New Roman" w:eastAsia="SimSun" w:hAnsi="Times New Roman" w:cs="Times New Roman"/>
          <w:b/>
          <w:kern w:val="3"/>
          <w:sz w:val="24"/>
          <w:szCs w:val="24"/>
          <w:lang w:eastAsia="pl-PL" w:bidi="hi-IN"/>
        </w:rPr>
        <w:t xml:space="preserve">               </w:t>
      </w:r>
      <w:r w:rsidR="00483471" w:rsidRPr="00483471">
        <w:rPr>
          <w:rFonts w:ascii="Times New Roman" w:eastAsia="SimSun" w:hAnsi="Times New Roman" w:cs="Times New Roman"/>
          <w:b/>
          <w:kern w:val="3"/>
          <w:sz w:val="24"/>
          <w:szCs w:val="24"/>
          <w:lang w:eastAsia="pl-PL" w:bidi="hi-IN"/>
        </w:rPr>
        <w:t>o zniesienie urzędowych nazw miejscowości.</w:t>
      </w:r>
    </w:p>
    <w:p w14:paraId="1A579175" w14:textId="77777777" w:rsidR="00A46BB6" w:rsidRDefault="00A46BB6" w:rsidP="00A46BB6">
      <w:pPr>
        <w:pStyle w:val="Tekstpodstawowy"/>
        <w:jc w:val="both"/>
        <w:rPr>
          <w:rFonts w:ascii="Times New Roman" w:hAnsi="Times New Roman" w:cs="Times New Roman"/>
          <w:b/>
          <w:bCs/>
          <w:sz w:val="24"/>
          <w:szCs w:val="24"/>
        </w:rPr>
      </w:pPr>
    </w:p>
    <w:p w14:paraId="75CDEE31" w14:textId="0100AC2A" w:rsidR="00C4208A" w:rsidRDefault="00C4208A" w:rsidP="00EF3E0F">
      <w:pPr>
        <w:pStyle w:val="Standard"/>
        <w:jc w:val="both"/>
        <w:rPr>
          <w:rFonts w:ascii="Times New Roman" w:hAnsi="Times New Roman" w:cs="Times New Roman"/>
        </w:rPr>
      </w:pPr>
      <w:r>
        <w:rPr>
          <w:rFonts w:ascii="Times New Roman" w:hAnsi="Times New Roman" w:cs="Times New Roman"/>
        </w:rPr>
        <w:t xml:space="preserve">             </w:t>
      </w:r>
      <w:r w:rsidRPr="00AD06BC">
        <w:rPr>
          <w:rFonts w:ascii="Times New Roman" w:hAnsi="Times New Roman" w:cs="Times New Roman"/>
        </w:rPr>
        <w:t xml:space="preserve">Przewodnicząca o przedłożenie informacji w sprawie w/w uchwały poprosiła Panią </w:t>
      </w:r>
      <w:r w:rsidR="00483471">
        <w:rPr>
          <w:rFonts w:ascii="Times New Roman" w:hAnsi="Times New Roman" w:cs="Times New Roman"/>
        </w:rPr>
        <w:t>Justynę Matuszewską</w:t>
      </w:r>
      <w:r w:rsidRPr="00AD06BC">
        <w:rPr>
          <w:rFonts w:ascii="Times New Roman" w:hAnsi="Times New Roman" w:cs="Times New Roman"/>
        </w:rPr>
        <w:t>. Pani</w:t>
      </w:r>
      <w:r>
        <w:rPr>
          <w:rFonts w:ascii="Times New Roman" w:hAnsi="Times New Roman" w:cs="Times New Roman"/>
        </w:rPr>
        <w:t xml:space="preserve"> </w:t>
      </w:r>
      <w:r w:rsidR="00483471">
        <w:rPr>
          <w:rFonts w:ascii="Times New Roman" w:hAnsi="Times New Roman" w:cs="Times New Roman"/>
        </w:rPr>
        <w:t>Justyna</w:t>
      </w:r>
      <w:r w:rsidRPr="00AD06BC">
        <w:rPr>
          <w:rFonts w:ascii="Times New Roman" w:hAnsi="Times New Roman" w:cs="Times New Roman"/>
        </w:rPr>
        <w:t xml:space="preserve"> poinformowała, iż </w:t>
      </w:r>
      <w:r w:rsidR="00673F2B">
        <w:rPr>
          <w:rFonts w:ascii="Times New Roman" w:eastAsia="Times New Roman" w:hAnsi="Times New Roman" w:cs="Times New Roman"/>
          <w:lang w:eastAsia="pl-PL"/>
        </w:rPr>
        <w:t>z</w:t>
      </w:r>
      <w:r w:rsidR="00673F2B" w:rsidRPr="00673F2B">
        <w:rPr>
          <w:rFonts w:ascii="Times New Roman" w:eastAsia="Times New Roman" w:hAnsi="Times New Roman" w:cs="Times New Roman"/>
          <w:lang w:eastAsia="pl-PL"/>
        </w:rPr>
        <w:t>godnie z art. 8 ustawy z dnia 29 sierpnia 2003 r. o urzędowych nazwach miejscowości i obiektów fizjograficznych</w:t>
      </w:r>
      <w:r w:rsidR="00673F2B">
        <w:rPr>
          <w:rFonts w:ascii="Times New Roman" w:eastAsia="Times New Roman" w:hAnsi="Times New Roman" w:cs="Times New Roman"/>
          <w:lang w:eastAsia="pl-PL"/>
        </w:rPr>
        <w:t xml:space="preserve"> </w:t>
      </w:r>
      <w:r w:rsidR="00673F2B" w:rsidRPr="00673F2B">
        <w:rPr>
          <w:rFonts w:ascii="Times New Roman" w:eastAsia="Times New Roman" w:hAnsi="Times New Roman" w:cs="Times New Roman"/>
          <w:lang w:eastAsia="pl-PL"/>
        </w:rPr>
        <w:t xml:space="preserve">urzędowa nazwa miejscowości jest ustalana, zmieniana lub znoszona na wniosek rady gminy, na której obszarze jest położona miejscowość. </w:t>
      </w:r>
      <w:r w:rsidR="00673F2B">
        <w:rPr>
          <w:rFonts w:ascii="Times New Roman" w:eastAsia="Times New Roman" w:hAnsi="Times New Roman" w:cs="Times New Roman"/>
          <w:lang w:eastAsia="pl-PL"/>
        </w:rPr>
        <w:t xml:space="preserve">Abu móc znieść urzędową nazwę miejscowości </w:t>
      </w:r>
      <w:r w:rsidR="00673F2B" w:rsidRPr="00673F2B">
        <w:rPr>
          <w:rFonts w:ascii="Times New Roman" w:eastAsia="Times New Roman" w:hAnsi="Times New Roman" w:cs="Times New Roman"/>
          <w:lang w:eastAsia="pl-PL"/>
        </w:rPr>
        <w:t>Rada gminy przedstawia wniosek ministrowi właściwemu do spraw administracji publicznej za pośrednictwem właściwego wojewody. Do wniosku kierowanego do ministra dołącza się również opinię starosty powiatu, na którego terenie jest położona miejscowość lub obiekt fizjograficzny, jako właściwego w sprawach geodezji i gospodarki gruntami.</w:t>
      </w:r>
      <w:r w:rsidR="00673F2B">
        <w:rPr>
          <w:rFonts w:ascii="Times New Roman" w:eastAsia="Times New Roman" w:hAnsi="Times New Roman" w:cs="Times New Roman"/>
          <w:lang w:eastAsia="pl-PL"/>
        </w:rPr>
        <w:t xml:space="preserve"> </w:t>
      </w:r>
      <w:r w:rsidR="00673F2B" w:rsidRPr="00673F2B">
        <w:rPr>
          <w:rFonts w:ascii="Times New Roman" w:eastAsia="Times New Roman" w:hAnsi="Times New Roman" w:cs="Times New Roman"/>
          <w:lang w:eastAsia="pl-PL"/>
        </w:rPr>
        <w:t xml:space="preserve">Dążąc do uregulowania formalnego statusu miejscowości nie posiadających lokalizacji przestrzennej, dokonano analizy wykazu urzędowych nazw miejscowości i ich części stanowiących załącznik do Obwieszczenia Ministra Spraw Wewnętrznych i Administracji z dnia 17 października 2019 r. w sprawie wykazu urzędowych nazw miejscowości i ich części. Według </w:t>
      </w:r>
      <w:r w:rsidR="00673F2B">
        <w:rPr>
          <w:rFonts w:ascii="Times New Roman" w:eastAsia="Times New Roman" w:hAnsi="Times New Roman" w:cs="Times New Roman"/>
          <w:lang w:eastAsia="pl-PL"/>
        </w:rPr>
        <w:t>tego</w:t>
      </w:r>
      <w:r w:rsidR="00673F2B" w:rsidRPr="00673F2B">
        <w:rPr>
          <w:rFonts w:ascii="Times New Roman" w:eastAsia="Times New Roman" w:hAnsi="Times New Roman" w:cs="Times New Roman"/>
          <w:lang w:eastAsia="pl-PL"/>
        </w:rPr>
        <w:t xml:space="preserve"> wykazu na terenie Miasta i Gminy Chodecz występują miejscowości</w:t>
      </w:r>
      <w:r w:rsidR="00673F2B">
        <w:rPr>
          <w:rFonts w:ascii="Times New Roman" w:eastAsia="Times New Roman" w:hAnsi="Times New Roman" w:cs="Times New Roman"/>
          <w:lang w:eastAsia="pl-PL"/>
        </w:rPr>
        <w:t xml:space="preserve"> m.in. </w:t>
      </w:r>
      <w:r w:rsidR="00673F2B" w:rsidRPr="00673F2B">
        <w:rPr>
          <w:rFonts w:ascii="Times New Roman" w:eastAsia="Times New Roman" w:hAnsi="Times New Roman" w:cs="Times New Roman"/>
          <w:lang w:eastAsia="pl-PL"/>
        </w:rPr>
        <w:t xml:space="preserve">Bachorza, Bałuty, Biała, </w:t>
      </w:r>
      <w:proofErr w:type="spellStart"/>
      <w:r w:rsidR="00673F2B" w:rsidRPr="00673F2B">
        <w:rPr>
          <w:rFonts w:ascii="Times New Roman" w:eastAsia="Times New Roman" w:hAnsi="Times New Roman" w:cs="Times New Roman"/>
          <w:lang w:eastAsia="pl-PL"/>
        </w:rPr>
        <w:t>Biegałka</w:t>
      </w:r>
      <w:proofErr w:type="spellEnd"/>
      <w:r w:rsidR="00673F2B" w:rsidRPr="00673F2B">
        <w:rPr>
          <w:rFonts w:ascii="Times New Roman" w:eastAsia="Times New Roman" w:hAnsi="Times New Roman" w:cs="Times New Roman"/>
          <w:lang w:eastAsia="pl-PL"/>
        </w:rPr>
        <w:t xml:space="preserve">, Błota, </w:t>
      </w:r>
      <w:proofErr w:type="spellStart"/>
      <w:r w:rsidR="00673F2B" w:rsidRPr="00673F2B">
        <w:rPr>
          <w:rFonts w:ascii="Times New Roman" w:eastAsia="Times New Roman" w:hAnsi="Times New Roman" w:cs="Times New Roman"/>
          <w:lang w:eastAsia="pl-PL"/>
        </w:rPr>
        <w:t>Botkowizna</w:t>
      </w:r>
      <w:proofErr w:type="spellEnd"/>
      <w:r w:rsidR="00673F2B" w:rsidRPr="00673F2B">
        <w:rPr>
          <w:rFonts w:ascii="Times New Roman" w:eastAsia="Times New Roman" w:hAnsi="Times New Roman" w:cs="Times New Roman"/>
          <w:lang w:eastAsia="pl-PL"/>
        </w:rPr>
        <w:t xml:space="preserve">, Chałupki, Cieślaków, Długie, </w:t>
      </w:r>
      <w:proofErr w:type="spellStart"/>
      <w:r w:rsidR="00673F2B" w:rsidRPr="00673F2B">
        <w:rPr>
          <w:rFonts w:ascii="Times New Roman" w:eastAsia="Times New Roman" w:hAnsi="Times New Roman" w:cs="Times New Roman"/>
          <w:lang w:eastAsia="pl-PL"/>
        </w:rPr>
        <w:t>Dorędowizna</w:t>
      </w:r>
      <w:proofErr w:type="spellEnd"/>
      <w:r w:rsidR="00673F2B" w:rsidRPr="00673F2B">
        <w:rPr>
          <w:rFonts w:ascii="Times New Roman" w:eastAsia="Times New Roman" w:hAnsi="Times New Roman" w:cs="Times New Roman"/>
          <w:lang w:eastAsia="pl-PL"/>
        </w:rPr>
        <w:t>, Działki,  Działkowicze, Działkowicze, Dziedzic</w:t>
      </w:r>
      <w:r w:rsidR="00673F2B">
        <w:rPr>
          <w:rFonts w:ascii="Times New Roman" w:eastAsia="Times New Roman" w:hAnsi="Times New Roman" w:cs="Times New Roman"/>
          <w:lang w:eastAsia="pl-PL"/>
        </w:rPr>
        <w:t>,</w:t>
      </w:r>
      <w:r w:rsidR="00673F2B" w:rsidRPr="00673F2B">
        <w:rPr>
          <w:rFonts w:ascii="Times New Roman" w:eastAsia="Times New Roman" w:hAnsi="Times New Roman" w:cs="Times New Roman"/>
          <w:lang w:eastAsia="pl-PL"/>
        </w:rPr>
        <w:t xml:space="preserve"> </w:t>
      </w:r>
      <w:proofErr w:type="spellStart"/>
      <w:r w:rsidR="00673F2B" w:rsidRPr="00673F2B">
        <w:rPr>
          <w:rFonts w:ascii="Times New Roman" w:eastAsia="Times New Roman" w:hAnsi="Times New Roman" w:cs="Times New Roman"/>
          <w:lang w:eastAsia="pl-PL"/>
        </w:rPr>
        <w:t>Głeboczkowo</w:t>
      </w:r>
      <w:proofErr w:type="spellEnd"/>
      <w:r w:rsidR="00673F2B" w:rsidRPr="00673F2B">
        <w:rPr>
          <w:rFonts w:ascii="Times New Roman" w:eastAsia="Times New Roman" w:hAnsi="Times New Roman" w:cs="Times New Roman"/>
          <w:lang w:eastAsia="pl-PL"/>
        </w:rPr>
        <w:t xml:space="preserve">, </w:t>
      </w:r>
      <w:proofErr w:type="spellStart"/>
      <w:r w:rsidR="00673F2B" w:rsidRPr="00673F2B">
        <w:rPr>
          <w:rFonts w:ascii="Times New Roman" w:eastAsia="Times New Roman" w:hAnsi="Times New Roman" w:cs="Times New Roman"/>
          <w:lang w:eastAsia="pl-PL"/>
        </w:rPr>
        <w:t>Klatkówka</w:t>
      </w:r>
      <w:proofErr w:type="spellEnd"/>
      <w:r w:rsidR="00673F2B" w:rsidRPr="00673F2B">
        <w:rPr>
          <w:rFonts w:ascii="Times New Roman" w:eastAsia="Times New Roman" w:hAnsi="Times New Roman" w:cs="Times New Roman"/>
          <w:lang w:eastAsia="pl-PL"/>
        </w:rPr>
        <w:t xml:space="preserve">, Kocia Dróżka, Kolonia </w:t>
      </w:r>
      <w:proofErr w:type="spellStart"/>
      <w:r w:rsidR="00673F2B" w:rsidRPr="00673F2B">
        <w:rPr>
          <w:rFonts w:ascii="Times New Roman" w:eastAsia="Times New Roman" w:hAnsi="Times New Roman" w:cs="Times New Roman"/>
          <w:lang w:eastAsia="pl-PL"/>
        </w:rPr>
        <w:t>Kromszewska</w:t>
      </w:r>
      <w:proofErr w:type="spellEnd"/>
      <w:r w:rsidR="00673F2B" w:rsidRPr="00673F2B">
        <w:rPr>
          <w:rFonts w:ascii="Times New Roman" w:eastAsia="Times New Roman" w:hAnsi="Times New Roman" w:cs="Times New Roman"/>
          <w:lang w:eastAsia="pl-PL"/>
        </w:rPr>
        <w:t xml:space="preserve">, Kolonia </w:t>
      </w:r>
      <w:proofErr w:type="spellStart"/>
      <w:r w:rsidR="00673F2B" w:rsidRPr="00673F2B">
        <w:rPr>
          <w:rFonts w:ascii="Times New Roman" w:eastAsia="Times New Roman" w:hAnsi="Times New Roman" w:cs="Times New Roman"/>
          <w:lang w:eastAsia="pl-PL"/>
        </w:rPr>
        <w:t>Sobiczewska</w:t>
      </w:r>
      <w:proofErr w:type="spellEnd"/>
      <w:r w:rsidR="00673F2B" w:rsidRPr="00673F2B">
        <w:rPr>
          <w:rFonts w:ascii="Times New Roman" w:eastAsia="Times New Roman" w:hAnsi="Times New Roman" w:cs="Times New Roman"/>
          <w:lang w:eastAsia="pl-PL"/>
        </w:rPr>
        <w:t xml:space="preserve">, Końce, Kosowo, Kozie Rogi, Koziny, Kretki, Ku </w:t>
      </w:r>
      <w:proofErr w:type="spellStart"/>
      <w:r w:rsidR="00673F2B" w:rsidRPr="00673F2B">
        <w:rPr>
          <w:rFonts w:ascii="Times New Roman" w:eastAsia="Times New Roman" w:hAnsi="Times New Roman" w:cs="Times New Roman"/>
          <w:lang w:eastAsia="pl-PL"/>
        </w:rPr>
        <w:t>Kubłowu</w:t>
      </w:r>
      <w:proofErr w:type="spellEnd"/>
      <w:r w:rsidR="00673F2B" w:rsidRPr="00673F2B">
        <w:rPr>
          <w:rFonts w:ascii="Times New Roman" w:eastAsia="Times New Roman" w:hAnsi="Times New Roman" w:cs="Times New Roman"/>
          <w:lang w:eastAsia="pl-PL"/>
        </w:rPr>
        <w:t xml:space="preserve">, Ku Lutoborzu, Ku Wólce, Kubłowo Duże, Łania za Torem, Młyn, Nerki </w:t>
      </w:r>
      <w:proofErr w:type="spellStart"/>
      <w:r w:rsidR="00673F2B" w:rsidRPr="00673F2B">
        <w:rPr>
          <w:rFonts w:ascii="Times New Roman" w:eastAsia="Times New Roman" w:hAnsi="Times New Roman" w:cs="Times New Roman"/>
          <w:lang w:eastAsia="pl-PL"/>
        </w:rPr>
        <w:t>Cetowskie</w:t>
      </w:r>
      <w:proofErr w:type="spellEnd"/>
      <w:r w:rsidR="00673F2B" w:rsidRPr="00673F2B">
        <w:rPr>
          <w:rFonts w:ascii="Times New Roman" w:eastAsia="Times New Roman" w:hAnsi="Times New Roman" w:cs="Times New Roman"/>
          <w:lang w:eastAsia="pl-PL"/>
        </w:rPr>
        <w:t xml:space="preserve">, Osada Lubieniecka, Papiernia, Parcele, Parcele Kromszewickie, Piekiełko, Polesie, </w:t>
      </w:r>
      <w:proofErr w:type="spellStart"/>
      <w:r w:rsidR="00673F2B" w:rsidRPr="00673F2B">
        <w:rPr>
          <w:rFonts w:ascii="Times New Roman" w:eastAsia="Times New Roman" w:hAnsi="Times New Roman" w:cs="Times New Roman"/>
          <w:lang w:eastAsia="pl-PL"/>
        </w:rPr>
        <w:t>Prewent</w:t>
      </w:r>
      <w:proofErr w:type="spellEnd"/>
      <w:r w:rsidR="00673F2B" w:rsidRPr="00673F2B">
        <w:rPr>
          <w:rFonts w:ascii="Times New Roman" w:eastAsia="Times New Roman" w:hAnsi="Times New Roman" w:cs="Times New Roman"/>
          <w:lang w:eastAsia="pl-PL"/>
        </w:rPr>
        <w:t xml:space="preserve">, Przy Szkole, Przybyłowo, Pustki, Ruda – Towarzystwo, Stara Wieś, Stara Wieś, Stare Mstowo, Torbowo, Wieś Lubieniecka, </w:t>
      </w:r>
      <w:proofErr w:type="spellStart"/>
      <w:r w:rsidR="00673F2B" w:rsidRPr="00673F2B">
        <w:rPr>
          <w:rFonts w:ascii="Times New Roman" w:eastAsia="Times New Roman" w:hAnsi="Times New Roman" w:cs="Times New Roman"/>
          <w:lang w:eastAsia="pl-PL"/>
        </w:rPr>
        <w:t>Wydrzyłeb</w:t>
      </w:r>
      <w:proofErr w:type="spellEnd"/>
      <w:r w:rsidR="00673F2B" w:rsidRPr="00673F2B">
        <w:rPr>
          <w:rFonts w:ascii="Times New Roman" w:eastAsia="Times New Roman" w:hAnsi="Times New Roman" w:cs="Times New Roman"/>
          <w:lang w:eastAsia="pl-PL"/>
        </w:rPr>
        <w:t xml:space="preserve">, Za Ogrodem, Zbijewo-Parcele, </w:t>
      </w:r>
      <w:proofErr w:type="spellStart"/>
      <w:r w:rsidR="00673F2B" w:rsidRPr="00673F2B">
        <w:rPr>
          <w:rFonts w:ascii="Times New Roman" w:eastAsia="Times New Roman" w:hAnsi="Times New Roman" w:cs="Times New Roman"/>
          <w:lang w:eastAsia="pl-PL"/>
        </w:rPr>
        <w:t>Zbijewskie</w:t>
      </w:r>
      <w:proofErr w:type="spellEnd"/>
      <w:r w:rsidR="00673F2B" w:rsidRPr="00673F2B">
        <w:rPr>
          <w:rFonts w:ascii="Times New Roman" w:eastAsia="Times New Roman" w:hAnsi="Times New Roman" w:cs="Times New Roman"/>
          <w:lang w:eastAsia="pl-PL"/>
        </w:rPr>
        <w:t xml:space="preserve"> Parcele, Procedura zniesienia urzędowej nazwy powyższych miejscowości nie wymagała przeprowadzenia konsultacji z mieszkańcami Miasta i Gminy Chodecz, ponieważ </w:t>
      </w:r>
      <w:r w:rsidR="00673F2B" w:rsidRPr="00673F2B">
        <w:rPr>
          <w:rFonts w:ascii="Times New Roman" w:eastAsia="Times New Roman" w:hAnsi="Times New Roman" w:cs="Times New Roman"/>
          <w:lang w:eastAsia="pl-PL"/>
        </w:rPr>
        <w:lastRenderedPageBreak/>
        <w:t xml:space="preserve">miejscowości te fizycznie nie istnieją, nie posiadają </w:t>
      </w:r>
      <w:r w:rsidR="00673F2B">
        <w:rPr>
          <w:rFonts w:ascii="Times New Roman" w:eastAsia="Times New Roman" w:hAnsi="Times New Roman" w:cs="Times New Roman"/>
          <w:lang w:eastAsia="pl-PL"/>
        </w:rPr>
        <w:t xml:space="preserve">szczegółowej </w:t>
      </w:r>
      <w:r w:rsidR="00673F2B" w:rsidRPr="00673F2B">
        <w:rPr>
          <w:rFonts w:ascii="Times New Roman" w:eastAsia="Times New Roman" w:hAnsi="Times New Roman" w:cs="Times New Roman"/>
          <w:lang w:eastAsia="pl-PL"/>
        </w:rPr>
        <w:t>lokalizacji</w:t>
      </w:r>
      <w:r w:rsidR="00673F2B">
        <w:rPr>
          <w:rFonts w:ascii="Times New Roman" w:eastAsia="Times New Roman" w:hAnsi="Times New Roman" w:cs="Times New Roman"/>
          <w:lang w:eastAsia="pl-PL"/>
        </w:rPr>
        <w:t>, są też niezamieszkiwane</w:t>
      </w:r>
      <w:r w:rsidR="00673F2B" w:rsidRPr="00673F2B">
        <w:rPr>
          <w:rFonts w:ascii="Times New Roman" w:eastAsia="Times New Roman" w:hAnsi="Times New Roman" w:cs="Times New Roman"/>
          <w:lang w:eastAsia="pl-PL"/>
        </w:rPr>
        <w:t>. Jednocześnie mając na względzie art. 8 ust. 4 pkt 6 ustawy o urzędowych nazwach miejscowości i obiektów fizjograficznych należy</w:t>
      </w:r>
      <w:r w:rsidR="00673F2B">
        <w:rPr>
          <w:rFonts w:ascii="Times New Roman" w:eastAsia="Times New Roman" w:hAnsi="Times New Roman" w:cs="Times New Roman"/>
          <w:lang w:eastAsia="pl-PL"/>
        </w:rPr>
        <w:t xml:space="preserve"> zaznaczyć</w:t>
      </w:r>
      <w:r w:rsidR="00673F2B" w:rsidRPr="00673F2B">
        <w:rPr>
          <w:rFonts w:ascii="Times New Roman" w:eastAsia="Times New Roman" w:hAnsi="Times New Roman" w:cs="Times New Roman"/>
          <w:lang w:eastAsia="pl-PL"/>
        </w:rPr>
        <w:t xml:space="preserve"> iż zniesienie nazwy przedmiotowych miejscowości nie </w:t>
      </w:r>
      <w:r w:rsidR="00673F2B">
        <w:rPr>
          <w:rFonts w:ascii="Times New Roman" w:eastAsia="Times New Roman" w:hAnsi="Times New Roman" w:cs="Times New Roman"/>
          <w:lang w:eastAsia="pl-PL"/>
        </w:rPr>
        <w:t xml:space="preserve">będzie skutkowało żadnymi kosztami </w:t>
      </w:r>
      <w:r w:rsidR="00EF3E0F">
        <w:rPr>
          <w:rFonts w:ascii="Times New Roman" w:eastAsia="Times New Roman" w:hAnsi="Times New Roman" w:cs="Times New Roman"/>
          <w:lang w:eastAsia="pl-PL"/>
        </w:rPr>
        <w:t xml:space="preserve">finansowymi obciążającymi budżet Miasta i Gminy Chodecz. </w:t>
      </w:r>
      <w:r w:rsidR="00673F2B" w:rsidRPr="00673F2B">
        <w:rPr>
          <w:rFonts w:ascii="Times New Roman" w:eastAsia="Times New Roman" w:hAnsi="Times New Roman" w:cs="Times New Roman"/>
          <w:lang w:eastAsia="pl-PL"/>
        </w:rPr>
        <w:t xml:space="preserve">Starosta Włocławski w piśmie z dnia 12 lipca 2024 r. pozytywnie zaopiniował możliwość zniesienia </w:t>
      </w:r>
      <w:r w:rsidR="00EF3E0F">
        <w:rPr>
          <w:rFonts w:ascii="Times New Roman" w:eastAsia="Times New Roman" w:hAnsi="Times New Roman" w:cs="Times New Roman"/>
          <w:lang w:eastAsia="pl-PL"/>
        </w:rPr>
        <w:t xml:space="preserve">tychże </w:t>
      </w:r>
      <w:r w:rsidR="00673F2B" w:rsidRPr="00673F2B">
        <w:rPr>
          <w:rFonts w:ascii="Times New Roman" w:eastAsia="Times New Roman" w:hAnsi="Times New Roman" w:cs="Times New Roman"/>
          <w:lang w:eastAsia="pl-PL"/>
        </w:rPr>
        <w:t>miejscowości</w:t>
      </w:r>
      <w:r w:rsidR="00EF3E0F">
        <w:rPr>
          <w:rFonts w:ascii="Times New Roman" w:eastAsia="Times New Roman" w:hAnsi="Times New Roman" w:cs="Times New Roman"/>
          <w:lang w:eastAsia="pl-PL"/>
        </w:rPr>
        <w:t xml:space="preserve">. </w:t>
      </w:r>
      <w:r w:rsidR="00673F2B" w:rsidRPr="00673F2B">
        <w:rPr>
          <w:rFonts w:ascii="Times New Roman" w:eastAsia="Times New Roman" w:hAnsi="Times New Roman" w:cs="Times New Roman"/>
          <w:lang w:eastAsia="pl-PL"/>
        </w:rPr>
        <w:t>Mając na względzie powyższe ustalenia oraz dążąc do uporządkowania nazw miejscowości położonych na obszarze Miasta i Gminy Chodecz, zasadnym jest podjęcie uchwały w sprawie wystąpienia z wnioskiem do Ministra Spraw Wewnętrznych i  Administracji za pośrednictwem Wojewody Kujawsko-Pomorskiego o zniesienie urzędowej nazwy miejscowości.</w:t>
      </w:r>
      <w:bookmarkStart w:id="31" w:name="_Hlk184123270"/>
      <w:r w:rsidR="00EF3E0F">
        <w:rPr>
          <w:rFonts w:ascii="Times New Roman" w:eastAsia="Times New Roman" w:hAnsi="Times New Roman" w:cs="Times New Roman"/>
          <w:lang w:eastAsia="pl-PL"/>
        </w:rPr>
        <w:t xml:space="preserve"> </w:t>
      </w:r>
      <w:r>
        <w:rPr>
          <w:rFonts w:ascii="Times New Roman" w:hAnsi="Times New Roman" w:cs="Times New Roman"/>
        </w:rPr>
        <w:t xml:space="preserve">Na tym zakończono. </w:t>
      </w:r>
      <w:r w:rsidR="00EF3E0F">
        <w:rPr>
          <w:rFonts w:ascii="Times New Roman" w:hAnsi="Times New Roman" w:cs="Times New Roman"/>
        </w:rPr>
        <w:t xml:space="preserve">                  </w:t>
      </w:r>
      <w:r>
        <w:rPr>
          <w:rFonts w:ascii="Times New Roman" w:hAnsi="Times New Roman" w:cs="Times New Roman"/>
        </w:rPr>
        <w:t xml:space="preserve">O opinię została poproszona Komisja </w:t>
      </w:r>
      <w:r w:rsidR="00483471">
        <w:rPr>
          <w:rFonts w:ascii="Times New Roman" w:hAnsi="Times New Roman" w:cs="Times New Roman"/>
        </w:rPr>
        <w:t>Obywatelska i Ochrony Środowiska</w:t>
      </w:r>
      <w:r>
        <w:rPr>
          <w:rFonts w:ascii="Times New Roman" w:hAnsi="Times New Roman" w:cs="Times New Roman"/>
        </w:rPr>
        <w:t xml:space="preserve">. Przewodniczący Komisji </w:t>
      </w:r>
      <w:r w:rsidR="00483471">
        <w:rPr>
          <w:rFonts w:ascii="Times New Roman" w:hAnsi="Times New Roman" w:cs="Times New Roman"/>
        </w:rPr>
        <w:t>Ewa Kwiatkowska</w:t>
      </w:r>
      <w:r>
        <w:rPr>
          <w:rFonts w:ascii="Times New Roman" w:hAnsi="Times New Roman" w:cs="Times New Roman"/>
        </w:rPr>
        <w:t xml:space="preserve"> przedłożył</w:t>
      </w:r>
      <w:r w:rsidR="00483471">
        <w:rPr>
          <w:rFonts w:ascii="Times New Roman" w:hAnsi="Times New Roman" w:cs="Times New Roman"/>
        </w:rPr>
        <w:t>a</w:t>
      </w:r>
      <w:r>
        <w:rPr>
          <w:rFonts w:ascii="Times New Roman" w:hAnsi="Times New Roman" w:cs="Times New Roman"/>
        </w:rPr>
        <w:t xml:space="preserve"> informację, iż opinia jest pozytywna. </w:t>
      </w:r>
      <w:r w:rsidR="00EF3E0F">
        <w:rPr>
          <w:rFonts w:ascii="Times New Roman" w:hAnsi="Times New Roman" w:cs="Times New Roman"/>
        </w:rPr>
        <w:t xml:space="preserve">Radny Grabowski powiedział, że rzeczywiście nazwy są fantastyczne, wnioskował o stworzenie pamiątkowej mapy określającej te miejsca. Pani Justyna udzieliła odpowiedzi, że zniesienie tych nazw miejscowości, ponieważ nie ma lokalizacji na mapie. Radny Stempczyński powiedział, że chciał się przyłączyć do słów radnego Grabowskiego, że jak się nieraz komuś coś tłumaczy, że na Przemysłowej to nikt nie wie gdzie, a jak się powie Kocia dróżka to rzeczywiście wszyscy wiedzą o co chodzi. Wątpi żeby zanikły takie nazwy jak Torbowo czy Bałuty – to tak na marginesie. Przewodnicząca dodała, że zawsze podejrzewała że „Chodeczczanie” są sentymentalni.  </w:t>
      </w:r>
      <w:r w:rsidR="00483471">
        <w:rPr>
          <w:rFonts w:ascii="Times New Roman" w:hAnsi="Times New Roman" w:cs="Times New Roman"/>
        </w:rPr>
        <w:t xml:space="preserve">Więcej pytań radni nie mieli. </w:t>
      </w:r>
      <w:r>
        <w:rPr>
          <w:rFonts w:ascii="Times New Roman" w:hAnsi="Times New Roman" w:cs="Times New Roman"/>
        </w:rPr>
        <w:t>U</w:t>
      </w:r>
      <w:r w:rsidRPr="00E6389D">
        <w:rPr>
          <w:rFonts w:ascii="Times New Roman" w:hAnsi="Times New Roman" w:cs="Times New Roman"/>
        </w:rPr>
        <w:t xml:space="preserve">chwała została poddana </w:t>
      </w:r>
      <w:r>
        <w:rPr>
          <w:rFonts w:ascii="Times New Roman" w:hAnsi="Times New Roman" w:cs="Times New Roman"/>
        </w:rPr>
        <w:t>pod głosowanie. Za głosowało 1</w:t>
      </w:r>
      <w:r w:rsidR="005F0CBE">
        <w:rPr>
          <w:rFonts w:ascii="Times New Roman" w:hAnsi="Times New Roman" w:cs="Times New Roman"/>
        </w:rPr>
        <w:t>2</w:t>
      </w:r>
      <w:r w:rsidRPr="00E6389D">
        <w:rPr>
          <w:rFonts w:ascii="Times New Roman" w:hAnsi="Times New Roman" w:cs="Times New Roman"/>
        </w:rPr>
        <w:t xml:space="preserve"> radnych, przeciw 0, </w:t>
      </w:r>
      <w:r>
        <w:rPr>
          <w:rFonts w:ascii="Times New Roman" w:hAnsi="Times New Roman" w:cs="Times New Roman"/>
        </w:rPr>
        <w:t>wstrzymujących 0. Uchwała Nr VIII/</w:t>
      </w:r>
      <w:r w:rsidR="00526F8E">
        <w:rPr>
          <w:rFonts w:ascii="Times New Roman" w:hAnsi="Times New Roman" w:cs="Times New Roman"/>
        </w:rPr>
        <w:t>61</w:t>
      </w:r>
      <w:r>
        <w:rPr>
          <w:rFonts w:ascii="Times New Roman" w:hAnsi="Times New Roman" w:cs="Times New Roman"/>
        </w:rPr>
        <w:t>/2</w:t>
      </w:r>
      <w:r w:rsidR="00526F8E">
        <w:rPr>
          <w:rFonts w:ascii="Times New Roman" w:hAnsi="Times New Roman" w:cs="Times New Roman"/>
        </w:rPr>
        <w:t>4</w:t>
      </w:r>
      <w:r w:rsidRPr="00E6389D">
        <w:rPr>
          <w:rFonts w:ascii="Times New Roman" w:hAnsi="Times New Roman" w:cs="Times New Roman"/>
        </w:rPr>
        <w:t xml:space="preserve"> została podjęta</w:t>
      </w:r>
      <w:r>
        <w:rPr>
          <w:rFonts w:ascii="Times New Roman" w:hAnsi="Times New Roman" w:cs="Times New Roman"/>
        </w:rPr>
        <w:t xml:space="preserve"> </w:t>
      </w:r>
      <w:r w:rsidRPr="00E6389D">
        <w:rPr>
          <w:rFonts w:ascii="Times New Roman" w:hAnsi="Times New Roman" w:cs="Times New Roman"/>
        </w:rPr>
        <w:t>i stanowi załącznik do niniejszego protokołu</w:t>
      </w:r>
      <w:r>
        <w:rPr>
          <w:rFonts w:ascii="Times New Roman" w:hAnsi="Times New Roman" w:cs="Times New Roman"/>
        </w:rPr>
        <w:t>.</w:t>
      </w:r>
    </w:p>
    <w:p w14:paraId="5F5A6F10" w14:textId="77777777" w:rsidR="00EF3E0F" w:rsidRPr="00EF3E0F" w:rsidRDefault="00EF3E0F" w:rsidP="00EF3E0F">
      <w:pPr>
        <w:pStyle w:val="Standard"/>
        <w:jc w:val="both"/>
        <w:rPr>
          <w:rFonts w:ascii="Times New Roman" w:eastAsia="Times New Roman" w:hAnsi="Times New Roman" w:cs="Times New Roman"/>
          <w:lang w:eastAsia="pl-PL"/>
        </w:rPr>
      </w:pPr>
    </w:p>
    <w:bookmarkEnd w:id="30"/>
    <w:bookmarkEnd w:id="31"/>
    <w:p w14:paraId="031A178C" w14:textId="3222B3F1" w:rsidR="00C4208A" w:rsidRPr="00526F8E" w:rsidRDefault="00C4208A" w:rsidP="00C4208A">
      <w:pPr>
        <w:suppressAutoHyphens/>
        <w:autoSpaceDN w:val="0"/>
        <w:spacing w:after="0" w:line="240" w:lineRule="auto"/>
        <w:jc w:val="both"/>
        <w:textAlignment w:val="baseline"/>
        <w:rPr>
          <w:rFonts w:ascii="Liberation Serif" w:eastAsia="SimSun" w:hAnsi="Liberation Serif" w:cs="Mangal" w:hint="eastAsia"/>
          <w:b/>
          <w:bCs/>
          <w:kern w:val="3"/>
          <w:sz w:val="24"/>
          <w:szCs w:val="24"/>
          <w:lang w:eastAsia="zh-CN" w:bidi="hi-IN"/>
        </w:rPr>
      </w:pPr>
      <w:r>
        <w:rPr>
          <w:rFonts w:ascii="Liberation Serif" w:eastAsia="SimSun" w:hAnsi="Liberation Serif" w:cs="Mangal"/>
          <w:b/>
          <w:bCs/>
          <w:kern w:val="3"/>
          <w:sz w:val="24"/>
          <w:szCs w:val="24"/>
          <w:lang w:eastAsia="zh-CN" w:bidi="hi-IN"/>
        </w:rPr>
        <w:t xml:space="preserve">Ad. </w:t>
      </w:r>
      <w:r w:rsidRPr="00AE014B">
        <w:rPr>
          <w:rFonts w:ascii="Liberation Serif" w:eastAsia="SimSun" w:hAnsi="Liberation Serif" w:cs="Mangal"/>
          <w:b/>
          <w:bCs/>
          <w:kern w:val="3"/>
          <w:sz w:val="24"/>
          <w:szCs w:val="24"/>
          <w:lang w:eastAsia="zh-CN" w:bidi="hi-IN"/>
        </w:rPr>
        <w:t>1</w:t>
      </w:r>
      <w:r w:rsidR="00526F8E">
        <w:rPr>
          <w:rFonts w:ascii="Liberation Serif" w:eastAsia="SimSun" w:hAnsi="Liberation Serif" w:cs="Mangal"/>
          <w:b/>
          <w:bCs/>
          <w:kern w:val="3"/>
          <w:sz w:val="24"/>
          <w:szCs w:val="24"/>
          <w:lang w:eastAsia="zh-CN" w:bidi="hi-IN"/>
        </w:rPr>
        <w:t>2</w:t>
      </w:r>
      <w:r w:rsidRPr="00AE014B">
        <w:rPr>
          <w:rFonts w:ascii="Liberation Serif" w:eastAsia="SimSun" w:hAnsi="Liberation Serif" w:cs="Mangal"/>
          <w:b/>
          <w:bCs/>
          <w:kern w:val="3"/>
          <w:sz w:val="24"/>
          <w:szCs w:val="24"/>
          <w:lang w:eastAsia="zh-CN" w:bidi="hi-IN"/>
        </w:rPr>
        <w:t xml:space="preserve"> </w:t>
      </w:r>
      <w:r w:rsidRPr="00AE014B">
        <w:rPr>
          <w:rFonts w:ascii="Times New Roman" w:eastAsia="SimSun" w:hAnsi="Times New Roman" w:cs="Times New Roman"/>
          <w:b/>
          <w:bCs/>
          <w:kern w:val="3"/>
          <w:sz w:val="24"/>
          <w:szCs w:val="24"/>
          <w:lang w:eastAsia="zh-CN" w:bidi="hi-IN"/>
        </w:rPr>
        <w:t>Podjęcie</w:t>
      </w:r>
      <w:r w:rsidRPr="00AE014B">
        <w:rPr>
          <w:rFonts w:ascii="Liberation Serif" w:eastAsia="SimSun" w:hAnsi="Liberation Serif" w:cs="Mangal"/>
          <w:b/>
          <w:bCs/>
          <w:kern w:val="3"/>
          <w:sz w:val="24"/>
          <w:szCs w:val="24"/>
          <w:lang w:eastAsia="zh-CN" w:bidi="hi-IN"/>
        </w:rPr>
        <w:t xml:space="preserve"> uchwały </w:t>
      </w:r>
      <w:r w:rsidR="00526F8E" w:rsidRPr="00526F8E">
        <w:rPr>
          <w:rFonts w:ascii="Times New Roman" w:eastAsia="Times New Roman" w:hAnsi="Times New Roman" w:cs="Times New Roman"/>
          <w:b/>
          <w:bCs/>
          <w:sz w:val="24"/>
          <w:szCs w:val="24"/>
          <w:lang w:eastAsia="ar-SA"/>
        </w:rPr>
        <w:t>zmieniającej uchwałę w sprawie uchwalenia Regulaminu utrzymania czystości i porządku na terenie Miasta i Gminy Chodecz.</w:t>
      </w:r>
    </w:p>
    <w:p w14:paraId="1B061A46" w14:textId="77777777" w:rsidR="00C4208A" w:rsidRPr="00526F8E" w:rsidRDefault="00C4208A" w:rsidP="00C4208A">
      <w:pPr>
        <w:pStyle w:val="Tekstpodstawowy"/>
        <w:jc w:val="both"/>
        <w:rPr>
          <w:rFonts w:ascii="Times New Roman" w:hAnsi="Times New Roman" w:cs="Times New Roman"/>
          <w:b/>
          <w:bCs/>
          <w:sz w:val="24"/>
          <w:szCs w:val="24"/>
        </w:rPr>
      </w:pPr>
    </w:p>
    <w:p w14:paraId="503D1C32" w14:textId="28164F1F" w:rsidR="00526F8E" w:rsidRPr="008C5FAB" w:rsidRDefault="00C4208A" w:rsidP="008C5FAB">
      <w:pPr>
        <w:pStyle w:val="Standard"/>
        <w:jc w:val="both"/>
      </w:pPr>
      <w:r>
        <w:rPr>
          <w:rFonts w:ascii="Times New Roman" w:hAnsi="Times New Roman" w:cs="Times New Roman"/>
        </w:rPr>
        <w:t xml:space="preserve">             </w:t>
      </w:r>
      <w:r w:rsidRPr="00AD06BC">
        <w:rPr>
          <w:rFonts w:ascii="Times New Roman" w:hAnsi="Times New Roman" w:cs="Times New Roman"/>
        </w:rPr>
        <w:t xml:space="preserve">Przewodnicząca o przedłożenie informacji w sprawie w/w uchwały poprosiła Panią </w:t>
      </w:r>
      <w:r w:rsidR="00526F8E">
        <w:rPr>
          <w:rFonts w:ascii="Times New Roman" w:hAnsi="Times New Roman" w:cs="Times New Roman"/>
        </w:rPr>
        <w:t>Joannę Szymańską</w:t>
      </w:r>
      <w:r w:rsidRPr="00AD06BC">
        <w:rPr>
          <w:rFonts w:ascii="Times New Roman" w:hAnsi="Times New Roman" w:cs="Times New Roman"/>
        </w:rPr>
        <w:t>. Pani</w:t>
      </w:r>
      <w:r>
        <w:rPr>
          <w:rFonts w:ascii="Times New Roman" w:hAnsi="Times New Roman" w:cs="Times New Roman"/>
        </w:rPr>
        <w:t xml:space="preserve"> </w:t>
      </w:r>
      <w:r w:rsidR="00526F8E">
        <w:rPr>
          <w:rFonts w:ascii="Times New Roman" w:hAnsi="Times New Roman" w:cs="Times New Roman"/>
        </w:rPr>
        <w:t>Joanna</w:t>
      </w:r>
      <w:r w:rsidRPr="00AD06BC">
        <w:rPr>
          <w:rFonts w:ascii="Times New Roman" w:hAnsi="Times New Roman" w:cs="Times New Roman"/>
        </w:rPr>
        <w:t xml:space="preserve"> poinformowała, iż </w:t>
      </w:r>
      <w:r w:rsidR="00EF3E0F">
        <w:rPr>
          <w:rFonts w:ascii="Times New Roman" w:eastAsia="Times New Roman" w:hAnsi="Times New Roman" w:cs="Times New Roman"/>
          <w:color w:val="000000"/>
        </w:rPr>
        <w:t>n</w:t>
      </w:r>
      <w:r w:rsidR="00EF3E0F">
        <w:rPr>
          <w:rFonts w:ascii="Times New Roman" w:eastAsia="Times New Roman" w:hAnsi="Times New Roman" w:cs="Times New Roman"/>
          <w:color w:val="000000"/>
        </w:rPr>
        <w:t>a podstawie art. 4 ust. 1 ustawy z dnia 13 września 1996 r. o utrzymaniu czystości i porządku</w:t>
      </w:r>
      <w:r w:rsidR="008C5FAB">
        <w:rPr>
          <w:rFonts w:ascii="Times New Roman" w:eastAsia="Times New Roman" w:hAnsi="Times New Roman" w:cs="Times New Roman"/>
          <w:color w:val="000000"/>
        </w:rPr>
        <w:t xml:space="preserve"> </w:t>
      </w:r>
      <w:r w:rsidR="00EF3E0F">
        <w:rPr>
          <w:rFonts w:ascii="Times New Roman" w:eastAsia="Times New Roman" w:hAnsi="Times New Roman" w:cs="Times New Roman"/>
          <w:color w:val="000000"/>
        </w:rPr>
        <w:t>w gminach</w:t>
      </w:r>
      <w:r w:rsidR="008C5FAB">
        <w:rPr>
          <w:rFonts w:ascii="Times New Roman" w:eastAsia="Times New Roman" w:hAnsi="Times New Roman" w:cs="Times New Roman"/>
          <w:color w:val="000000"/>
        </w:rPr>
        <w:t xml:space="preserve"> </w:t>
      </w:r>
      <w:r w:rsidR="00EF3E0F">
        <w:rPr>
          <w:rFonts w:ascii="Times New Roman" w:eastAsia="Times New Roman" w:hAnsi="Times New Roman" w:cs="Times New Roman"/>
          <w:color w:val="000000"/>
        </w:rPr>
        <w:t>rada gminy po zasięgnięciu opinii Państwowego Powiatowego Inspektora Sanitarnego uchwala regulamin utrzymania czystości i porządku na terenie gminy.</w:t>
      </w:r>
      <w:r w:rsidR="008C5FAB">
        <w:t xml:space="preserve"> </w:t>
      </w:r>
      <w:r w:rsidR="00EF3E0F">
        <w:rPr>
          <w:rFonts w:ascii="Times New Roman" w:eastAsia="Times New Roman" w:hAnsi="Times New Roman" w:cs="Times New Roman"/>
          <w:color w:val="000000"/>
        </w:rPr>
        <w:t>W przedstawionym projekcie zmiany uchwały brzmieniu ulegają zapisy § 17, w których zmieniono  częstotliwość usuwania nieczystości ciekłych gromadzonych w zbiornikach bezodpływowych oraz częstotliwość usuwania osadów ściekowych z osadników w instalacjach przydomowych oczyszczalni ścieków. Wprowadzane zmiany wynikają z potrzeb i warunków miejscowych i mają na celu utrzymanie właściwych warunków sanitarnych na terenie Miasta i Gminy Chodecz.</w:t>
      </w:r>
      <w:r w:rsidR="008C5FAB">
        <w:t xml:space="preserve"> </w:t>
      </w:r>
      <w:r w:rsidR="00EF3E0F">
        <w:rPr>
          <w:rFonts w:ascii="Times New Roman" w:eastAsia="Times New Roman" w:hAnsi="Times New Roman" w:cs="Times New Roman"/>
          <w:color w:val="000000"/>
        </w:rPr>
        <w:t>Pozostałe zapisy w przedmiotowym Regulaminie pozostają bez zmian.</w:t>
      </w:r>
      <w:r w:rsidR="008C5FAB">
        <w:t xml:space="preserve"> </w:t>
      </w:r>
      <w:r w:rsidR="00EF3E0F">
        <w:rPr>
          <w:rFonts w:ascii="Times New Roman" w:eastAsia="Times New Roman" w:hAnsi="Times New Roman" w:cs="Times New Roman"/>
          <w:color w:val="000000"/>
        </w:rPr>
        <w:t>Niniejszy projekt uchwały został pozytywnie zaopiniowany przez Państwowego Powiatowego Inspektora Sanitarnego we Włocławku.</w:t>
      </w:r>
      <w:r w:rsidR="008C5FAB">
        <w:t xml:space="preserve"> </w:t>
      </w:r>
      <w:r w:rsidR="00EF3E0F">
        <w:rPr>
          <w:rFonts w:ascii="Times New Roman" w:eastAsia="Times New Roman" w:hAnsi="Times New Roman" w:cs="Times New Roman"/>
          <w:color w:val="000000"/>
        </w:rPr>
        <w:t>Mając na uwadze  powyższe  okoliczności podjęcie przedmiotowej uchwały jest uzasadnione.</w:t>
      </w:r>
      <w:r w:rsidR="008C5FAB">
        <w:rPr>
          <w:rFonts w:ascii="Times New Roman" w:eastAsia="Times New Roman" w:hAnsi="Times New Roman" w:cs="Times New Roman"/>
          <w:color w:val="000000"/>
        </w:rPr>
        <w:t xml:space="preserve"> </w:t>
      </w:r>
      <w:r w:rsidR="00526F8E">
        <w:rPr>
          <w:rFonts w:ascii="Times New Roman" w:hAnsi="Times New Roman" w:cs="Times New Roman"/>
        </w:rPr>
        <w:t xml:space="preserve">Na tym zakończono. O opinię została poproszona Komisja Obywatelska i Ochrony Środowiska. Przewodniczący Komisji Ewa Kwiatkowska przedłożyła informację, iż opinia jest pozytywna. </w:t>
      </w:r>
      <w:r w:rsidR="008C5FAB">
        <w:rPr>
          <w:rFonts w:ascii="Times New Roman" w:hAnsi="Times New Roman" w:cs="Times New Roman"/>
        </w:rPr>
        <w:t>P</w:t>
      </w:r>
      <w:r w:rsidR="00526F8E">
        <w:rPr>
          <w:rFonts w:ascii="Times New Roman" w:hAnsi="Times New Roman" w:cs="Times New Roman"/>
        </w:rPr>
        <w:t>ytań radni nie mieli. U</w:t>
      </w:r>
      <w:r w:rsidR="00526F8E" w:rsidRPr="00E6389D">
        <w:rPr>
          <w:rFonts w:ascii="Times New Roman" w:hAnsi="Times New Roman" w:cs="Times New Roman"/>
        </w:rPr>
        <w:t xml:space="preserve">chwała została poddana </w:t>
      </w:r>
      <w:r w:rsidR="00526F8E">
        <w:rPr>
          <w:rFonts w:ascii="Times New Roman" w:hAnsi="Times New Roman" w:cs="Times New Roman"/>
        </w:rPr>
        <w:t>pod głosowanie. Za głosowało 12</w:t>
      </w:r>
      <w:r w:rsidR="00526F8E" w:rsidRPr="00E6389D">
        <w:rPr>
          <w:rFonts w:ascii="Times New Roman" w:hAnsi="Times New Roman" w:cs="Times New Roman"/>
        </w:rPr>
        <w:t xml:space="preserve"> radnych, przeciw 0, </w:t>
      </w:r>
      <w:r w:rsidR="00526F8E">
        <w:rPr>
          <w:rFonts w:ascii="Times New Roman" w:hAnsi="Times New Roman" w:cs="Times New Roman"/>
        </w:rPr>
        <w:t>wstrzymujących 0. Uchwała Nr VIII/62/24</w:t>
      </w:r>
      <w:r w:rsidR="00526F8E" w:rsidRPr="00E6389D">
        <w:rPr>
          <w:rFonts w:ascii="Times New Roman" w:hAnsi="Times New Roman" w:cs="Times New Roman"/>
        </w:rPr>
        <w:t xml:space="preserve"> została podjęta</w:t>
      </w:r>
      <w:r w:rsidR="00526F8E">
        <w:rPr>
          <w:rFonts w:ascii="Times New Roman" w:hAnsi="Times New Roman" w:cs="Times New Roman"/>
        </w:rPr>
        <w:t xml:space="preserve"> </w:t>
      </w:r>
      <w:r w:rsidR="00526F8E" w:rsidRPr="00E6389D">
        <w:rPr>
          <w:rFonts w:ascii="Times New Roman" w:hAnsi="Times New Roman" w:cs="Times New Roman"/>
        </w:rPr>
        <w:t>i stanowi załącznik do niniejszego protokołu</w:t>
      </w:r>
      <w:r w:rsidR="00526F8E">
        <w:rPr>
          <w:rFonts w:ascii="Times New Roman" w:hAnsi="Times New Roman" w:cs="Times New Roman"/>
        </w:rPr>
        <w:t>.</w:t>
      </w:r>
    </w:p>
    <w:p w14:paraId="0D772C8E" w14:textId="77777777" w:rsidR="00526F8E" w:rsidRDefault="00526F8E" w:rsidP="0013066A">
      <w:pPr>
        <w:jc w:val="both"/>
        <w:rPr>
          <w:rFonts w:ascii="Times New Roman" w:hAnsi="Times New Roman" w:cs="Times New Roman"/>
          <w:sz w:val="24"/>
          <w:szCs w:val="24"/>
        </w:rPr>
      </w:pPr>
    </w:p>
    <w:p w14:paraId="6A00796E" w14:textId="77777777" w:rsidR="008C5FAB" w:rsidRDefault="008C5FAB" w:rsidP="0013066A">
      <w:pPr>
        <w:jc w:val="both"/>
        <w:rPr>
          <w:rFonts w:ascii="Times New Roman" w:hAnsi="Times New Roman" w:cs="Times New Roman"/>
          <w:sz w:val="24"/>
          <w:szCs w:val="24"/>
        </w:rPr>
      </w:pPr>
    </w:p>
    <w:p w14:paraId="2B395FBB" w14:textId="77777777" w:rsidR="008C5FAB" w:rsidRDefault="008C5FAB" w:rsidP="0013066A">
      <w:pPr>
        <w:jc w:val="both"/>
        <w:rPr>
          <w:rFonts w:ascii="Times New Roman" w:hAnsi="Times New Roman" w:cs="Times New Roman"/>
          <w:sz w:val="24"/>
          <w:szCs w:val="24"/>
        </w:rPr>
      </w:pPr>
    </w:p>
    <w:p w14:paraId="6C70201C" w14:textId="286AA295" w:rsidR="00C4208A" w:rsidRPr="00526F8E" w:rsidRDefault="00C4208A" w:rsidP="00C4208A">
      <w:pPr>
        <w:suppressAutoHyphens/>
        <w:spacing w:after="0" w:line="276" w:lineRule="auto"/>
        <w:jc w:val="both"/>
        <w:rPr>
          <w:rFonts w:ascii="Times New Roman" w:hAnsi="Times New Roman" w:cs="Times New Roman"/>
          <w:b/>
          <w:bCs/>
          <w:sz w:val="24"/>
          <w:szCs w:val="24"/>
        </w:rPr>
      </w:pPr>
      <w:r>
        <w:rPr>
          <w:rFonts w:ascii="Liberation Serif" w:eastAsia="SimSun" w:hAnsi="Liberation Serif" w:cs="Mangal"/>
          <w:b/>
          <w:bCs/>
          <w:kern w:val="3"/>
          <w:sz w:val="24"/>
          <w:szCs w:val="24"/>
          <w:lang w:eastAsia="zh-CN" w:bidi="hi-IN"/>
        </w:rPr>
        <w:lastRenderedPageBreak/>
        <w:t xml:space="preserve">Ad. </w:t>
      </w:r>
      <w:r w:rsidRPr="00AE014B">
        <w:rPr>
          <w:rFonts w:ascii="Liberation Serif" w:eastAsia="SimSun" w:hAnsi="Liberation Serif" w:cs="Mangal"/>
          <w:b/>
          <w:bCs/>
          <w:kern w:val="3"/>
          <w:sz w:val="24"/>
          <w:szCs w:val="24"/>
          <w:lang w:eastAsia="zh-CN" w:bidi="hi-IN"/>
        </w:rPr>
        <w:t>1</w:t>
      </w:r>
      <w:r w:rsidR="00526F8E">
        <w:rPr>
          <w:rFonts w:ascii="Liberation Serif" w:eastAsia="SimSun" w:hAnsi="Liberation Serif" w:cs="Mangal"/>
          <w:b/>
          <w:bCs/>
          <w:kern w:val="3"/>
          <w:sz w:val="24"/>
          <w:szCs w:val="24"/>
          <w:lang w:eastAsia="zh-CN" w:bidi="hi-IN"/>
        </w:rPr>
        <w:t>3</w:t>
      </w:r>
      <w:r w:rsidRPr="00AE014B">
        <w:rPr>
          <w:rFonts w:ascii="Liberation Serif" w:eastAsia="SimSun" w:hAnsi="Liberation Serif" w:cs="Mangal"/>
          <w:b/>
          <w:bCs/>
          <w:kern w:val="3"/>
          <w:sz w:val="24"/>
          <w:szCs w:val="24"/>
          <w:lang w:eastAsia="zh-CN" w:bidi="hi-IN"/>
        </w:rPr>
        <w:t xml:space="preserve"> </w:t>
      </w:r>
      <w:r w:rsidRPr="00AE014B">
        <w:rPr>
          <w:rFonts w:ascii="Times New Roman" w:eastAsia="SimSun" w:hAnsi="Times New Roman" w:cs="Times New Roman"/>
          <w:b/>
          <w:bCs/>
          <w:kern w:val="3"/>
          <w:sz w:val="24"/>
          <w:szCs w:val="24"/>
          <w:lang w:eastAsia="zh-CN" w:bidi="hi-IN"/>
        </w:rPr>
        <w:t>Podjęcie</w:t>
      </w:r>
      <w:r w:rsidRPr="00AE014B">
        <w:rPr>
          <w:rFonts w:ascii="Liberation Serif" w:eastAsia="SimSun" w:hAnsi="Liberation Serif" w:cs="Mangal"/>
          <w:b/>
          <w:bCs/>
          <w:kern w:val="3"/>
          <w:sz w:val="24"/>
          <w:szCs w:val="24"/>
          <w:lang w:eastAsia="zh-CN" w:bidi="hi-IN"/>
        </w:rPr>
        <w:t xml:space="preserve"> uchwały w sprawie </w:t>
      </w:r>
      <w:r w:rsidR="00526F8E" w:rsidRPr="00526F8E">
        <w:rPr>
          <w:rFonts w:ascii="Times New Roman" w:eastAsia="Times New Roman" w:hAnsi="Times New Roman" w:cs="Times New Roman"/>
          <w:b/>
          <w:bCs/>
          <w:color w:val="000000"/>
          <w:sz w:val="24"/>
          <w:szCs w:val="24"/>
          <w:lang w:eastAsia="ar-SA"/>
        </w:rPr>
        <w:t xml:space="preserve">regulaminu wynagradzania nauczycieli zatrudnionych w </w:t>
      </w:r>
      <w:r w:rsidR="00526F8E" w:rsidRPr="00526F8E">
        <w:rPr>
          <w:rFonts w:ascii="Times New Roman" w:eastAsia="Times New Roman" w:hAnsi="Times New Roman" w:cs="Times New Roman"/>
          <w:b/>
          <w:bCs/>
          <w:sz w:val="24"/>
          <w:szCs w:val="24"/>
          <w:lang w:eastAsia="ar-SA"/>
        </w:rPr>
        <w:t xml:space="preserve">szkołach i przedszkolach </w:t>
      </w:r>
      <w:r w:rsidR="00526F8E" w:rsidRPr="00526F8E">
        <w:rPr>
          <w:rFonts w:ascii="Times New Roman" w:eastAsia="Times New Roman" w:hAnsi="Times New Roman" w:cs="Times New Roman"/>
          <w:b/>
          <w:bCs/>
          <w:color w:val="000000"/>
          <w:sz w:val="24"/>
          <w:szCs w:val="24"/>
          <w:lang w:eastAsia="ar-SA"/>
        </w:rPr>
        <w:t>prowadzonych przez Miasto i Gminę Chodecz.</w:t>
      </w:r>
    </w:p>
    <w:p w14:paraId="04BF8982" w14:textId="77777777" w:rsidR="00C4208A" w:rsidRDefault="00C4208A" w:rsidP="00C4208A">
      <w:pPr>
        <w:pStyle w:val="Tekstpodstawowy"/>
        <w:jc w:val="both"/>
        <w:rPr>
          <w:rFonts w:ascii="Times New Roman" w:hAnsi="Times New Roman" w:cs="Times New Roman"/>
          <w:b/>
          <w:bCs/>
          <w:sz w:val="24"/>
          <w:szCs w:val="24"/>
        </w:rPr>
      </w:pPr>
    </w:p>
    <w:p w14:paraId="1887174B" w14:textId="6A6251F4" w:rsidR="00C4208A" w:rsidRPr="008C5FAB" w:rsidRDefault="00C4208A" w:rsidP="0013066A">
      <w:pPr>
        <w:jc w:val="both"/>
        <w:rPr>
          <w:rFonts w:eastAsiaTheme="minorEastAsia"/>
          <w:lang w:eastAsia="pl-PL"/>
        </w:rPr>
      </w:pPr>
      <w:r>
        <w:rPr>
          <w:rFonts w:ascii="Times New Roman" w:hAnsi="Times New Roman" w:cs="Times New Roman"/>
          <w:sz w:val="24"/>
          <w:szCs w:val="24"/>
        </w:rPr>
        <w:t xml:space="preserve">             </w:t>
      </w:r>
      <w:r w:rsidRPr="00AD06BC">
        <w:rPr>
          <w:rFonts w:ascii="Times New Roman" w:hAnsi="Times New Roman" w:cs="Times New Roman"/>
          <w:sz w:val="24"/>
          <w:szCs w:val="24"/>
        </w:rPr>
        <w:t xml:space="preserve">Przewodnicząca o przedłożenie informacji w sprawie w/w uchwały poprosiła Panią </w:t>
      </w:r>
      <w:r w:rsidR="00526F8E">
        <w:rPr>
          <w:rFonts w:ascii="Times New Roman" w:hAnsi="Times New Roman" w:cs="Times New Roman"/>
          <w:sz w:val="24"/>
          <w:szCs w:val="24"/>
        </w:rPr>
        <w:t>Edytę Świątek</w:t>
      </w:r>
      <w:r w:rsidRPr="00AD06BC">
        <w:rPr>
          <w:rFonts w:ascii="Times New Roman" w:hAnsi="Times New Roman" w:cs="Times New Roman"/>
          <w:sz w:val="24"/>
          <w:szCs w:val="24"/>
        </w:rPr>
        <w:t>. Pani</w:t>
      </w:r>
      <w:r>
        <w:rPr>
          <w:rFonts w:ascii="Times New Roman" w:hAnsi="Times New Roman" w:cs="Times New Roman"/>
          <w:sz w:val="24"/>
          <w:szCs w:val="24"/>
        </w:rPr>
        <w:t xml:space="preserve"> </w:t>
      </w:r>
      <w:r w:rsidR="00526F8E">
        <w:rPr>
          <w:rFonts w:ascii="Times New Roman" w:hAnsi="Times New Roman" w:cs="Times New Roman"/>
          <w:sz w:val="24"/>
          <w:szCs w:val="24"/>
        </w:rPr>
        <w:t>Edyta</w:t>
      </w:r>
      <w:r w:rsidRPr="00AD06BC">
        <w:rPr>
          <w:rFonts w:ascii="Times New Roman" w:hAnsi="Times New Roman" w:cs="Times New Roman"/>
          <w:sz w:val="24"/>
          <w:szCs w:val="24"/>
        </w:rPr>
        <w:t xml:space="preserve"> poinformowała, iż</w:t>
      </w:r>
      <w:r w:rsidR="008C5FAB">
        <w:rPr>
          <w:rFonts w:ascii="Times New Roman" w:hAnsi="Times New Roman" w:cs="Times New Roman"/>
          <w:sz w:val="24"/>
          <w:szCs w:val="24"/>
        </w:rPr>
        <w:t xml:space="preserve"> </w:t>
      </w:r>
      <w:r w:rsidR="008C5FAB">
        <w:rPr>
          <w:rFonts w:ascii="Times New Roman" w:eastAsiaTheme="minorEastAsia" w:hAnsi="Times New Roman" w:cs="Times New Roman"/>
          <w:sz w:val="24"/>
          <w:szCs w:val="24"/>
          <w:lang w:eastAsia="pl-PL"/>
        </w:rPr>
        <w:t>z</w:t>
      </w:r>
      <w:r w:rsidR="008C5FAB" w:rsidRPr="008C5FAB">
        <w:rPr>
          <w:rFonts w:ascii="Times New Roman" w:eastAsiaTheme="minorEastAsia" w:hAnsi="Times New Roman" w:cs="Times New Roman"/>
          <w:sz w:val="24"/>
          <w:szCs w:val="24"/>
          <w:lang w:eastAsia="pl-PL"/>
        </w:rPr>
        <w:t xml:space="preserve">godnie z art. 30 ust.6 </w:t>
      </w:r>
      <w:r w:rsidR="008C5FAB">
        <w:rPr>
          <w:rFonts w:ascii="Times New Roman" w:eastAsiaTheme="minorEastAsia" w:hAnsi="Times New Roman" w:cs="Times New Roman"/>
          <w:sz w:val="24"/>
          <w:szCs w:val="24"/>
          <w:lang w:eastAsia="pl-PL"/>
        </w:rPr>
        <w:t xml:space="preserve">ustawy z dnia 26 stycznia 1982 r. Karta Nauczyciela </w:t>
      </w:r>
      <w:r w:rsidR="008C5FAB" w:rsidRPr="008C5FAB">
        <w:rPr>
          <w:rFonts w:ascii="Times New Roman" w:eastAsiaTheme="minorEastAsia" w:hAnsi="Times New Roman" w:cs="Times New Roman"/>
          <w:sz w:val="24"/>
          <w:szCs w:val="24"/>
          <w:lang w:eastAsia="pl-PL"/>
        </w:rPr>
        <w:t>organ prowadzący szkołę będący jednostk</w:t>
      </w:r>
      <w:r w:rsidR="008C5FAB">
        <w:rPr>
          <w:rFonts w:ascii="Times New Roman" w:eastAsiaTheme="minorEastAsia" w:hAnsi="Times New Roman" w:cs="Times New Roman"/>
          <w:sz w:val="24"/>
          <w:szCs w:val="24"/>
          <w:lang w:eastAsia="pl-PL"/>
        </w:rPr>
        <w:t>ą</w:t>
      </w:r>
      <w:r w:rsidR="008C5FAB" w:rsidRPr="008C5FAB">
        <w:rPr>
          <w:rFonts w:ascii="Times New Roman" w:eastAsiaTheme="minorEastAsia" w:hAnsi="Times New Roman" w:cs="Times New Roman"/>
          <w:sz w:val="24"/>
          <w:szCs w:val="24"/>
          <w:lang w:eastAsia="pl-PL"/>
        </w:rPr>
        <w:t xml:space="preserve"> samorządu terytorialnego określa dla nauczycieli w drodze regulaminu:</w:t>
      </w:r>
      <w:r w:rsidR="008C5FAB">
        <w:rPr>
          <w:rFonts w:eastAsiaTheme="minorEastAsia"/>
          <w:lang w:eastAsia="pl-PL"/>
        </w:rPr>
        <w:t xml:space="preserve"> </w:t>
      </w:r>
      <w:r w:rsidR="008C5FAB" w:rsidRPr="008C5FAB">
        <w:rPr>
          <w:rFonts w:ascii="Times New Roman" w:eastAsiaTheme="minorEastAsia" w:hAnsi="Times New Roman" w:cs="Times New Roman"/>
          <w:sz w:val="24"/>
          <w:szCs w:val="24"/>
          <w:lang w:eastAsia="pl-PL"/>
        </w:rPr>
        <w:t>wysokość stawek dodatków: za wysługę lat, motywacyjnego, funkcyjnego, za warunki pracy, oraz szczegółowe warunki przyznawania tych dodatków</w:t>
      </w:r>
      <w:r w:rsidR="008C5FAB">
        <w:rPr>
          <w:rFonts w:ascii="Times New Roman" w:eastAsiaTheme="minorEastAsia" w:hAnsi="Times New Roman" w:cs="Times New Roman"/>
          <w:sz w:val="24"/>
          <w:szCs w:val="24"/>
          <w:lang w:eastAsia="pl-PL"/>
        </w:rPr>
        <w:t xml:space="preserve">. Określa także </w:t>
      </w:r>
      <w:r w:rsidR="008C5FAB" w:rsidRPr="008C5FAB">
        <w:rPr>
          <w:rFonts w:ascii="Times New Roman" w:eastAsiaTheme="minorEastAsia" w:hAnsi="Times New Roman" w:cs="Times New Roman"/>
          <w:sz w:val="24"/>
          <w:szCs w:val="24"/>
          <w:lang w:eastAsia="pl-PL"/>
        </w:rPr>
        <w:t>szczegółowe warunki obliczenia i wypłacania wynagrodzenia za godziny ponadwymiarowe i godziny doraźnych zastępstw.</w:t>
      </w:r>
      <w:r w:rsidR="008C5FAB">
        <w:rPr>
          <w:rFonts w:eastAsiaTheme="minorEastAsia"/>
          <w:lang w:eastAsia="pl-PL"/>
        </w:rPr>
        <w:t xml:space="preserve"> </w:t>
      </w:r>
      <w:r w:rsidR="008C5FAB" w:rsidRPr="008C5FAB">
        <w:rPr>
          <w:rFonts w:ascii="Times New Roman" w:eastAsiaTheme="minorEastAsia" w:hAnsi="Times New Roman" w:cs="Times New Roman"/>
          <w:sz w:val="24"/>
          <w:szCs w:val="24"/>
          <w:lang w:eastAsia="pl-PL"/>
        </w:rPr>
        <w:t>Ponadto dotychczasowe zapisy regulaminu wymagały wprowadzenia zapisów porządkujących</w:t>
      </w:r>
      <w:r w:rsidR="008C5FAB">
        <w:rPr>
          <w:rFonts w:ascii="Times New Roman" w:eastAsiaTheme="minorEastAsia" w:hAnsi="Times New Roman" w:cs="Times New Roman"/>
          <w:sz w:val="24"/>
          <w:szCs w:val="24"/>
          <w:lang w:eastAsia="pl-PL"/>
        </w:rPr>
        <w:t xml:space="preserve"> ponieważ do tej pory obowiązuje regulamin z 2009 r. </w:t>
      </w:r>
      <w:r w:rsidR="008C5FAB" w:rsidRPr="008C5FAB">
        <w:rPr>
          <w:rFonts w:ascii="Times New Roman" w:eastAsiaTheme="minorEastAsia" w:hAnsi="Times New Roman" w:cs="Times New Roman"/>
          <w:sz w:val="24"/>
          <w:szCs w:val="24"/>
          <w:lang w:eastAsia="pl-PL"/>
        </w:rPr>
        <w:t xml:space="preserve">Zgodnie z art. 30 ust.6a Karty Nauczyciela projekt Regulaminu wynagradzania nauczycieli zatrudnionych w placówkach oświatowych prowadzonych przez Miasto i Gminę Chodecz został skonsultowany ze związkami zawodowymi zrzeszającymi nauczycieli. </w:t>
      </w:r>
      <w:r>
        <w:rPr>
          <w:rFonts w:ascii="Times New Roman" w:hAnsi="Times New Roman" w:cs="Times New Roman"/>
          <w:sz w:val="24"/>
          <w:szCs w:val="24"/>
        </w:rPr>
        <w:t xml:space="preserve">Na tym zakończono. O opinię została poproszona Komisja </w:t>
      </w:r>
      <w:r w:rsidR="00526F8E">
        <w:rPr>
          <w:rFonts w:ascii="Times New Roman" w:hAnsi="Times New Roman" w:cs="Times New Roman"/>
          <w:sz w:val="24"/>
          <w:szCs w:val="24"/>
        </w:rPr>
        <w:t>Oświaty,</w:t>
      </w:r>
      <w:r w:rsidR="008C5FAB">
        <w:rPr>
          <w:rFonts w:ascii="Times New Roman" w:hAnsi="Times New Roman" w:cs="Times New Roman"/>
          <w:sz w:val="24"/>
          <w:szCs w:val="24"/>
        </w:rPr>
        <w:t xml:space="preserve"> Zdrowia</w:t>
      </w:r>
      <w:r w:rsidR="00526F8E">
        <w:rPr>
          <w:rFonts w:ascii="Times New Roman" w:hAnsi="Times New Roman" w:cs="Times New Roman"/>
          <w:sz w:val="24"/>
          <w:szCs w:val="24"/>
        </w:rPr>
        <w:t xml:space="preserve">, </w:t>
      </w:r>
      <w:r w:rsidR="008C5FAB">
        <w:rPr>
          <w:rFonts w:ascii="Times New Roman" w:hAnsi="Times New Roman" w:cs="Times New Roman"/>
          <w:sz w:val="24"/>
          <w:szCs w:val="24"/>
        </w:rPr>
        <w:t>Kultury</w:t>
      </w:r>
      <w:r w:rsidR="00526F8E">
        <w:rPr>
          <w:rFonts w:ascii="Times New Roman" w:hAnsi="Times New Roman" w:cs="Times New Roman"/>
          <w:sz w:val="24"/>
          <w:szCs w:val="24"/>
        </w:rPr>
        <w:t xml:space="preserve"> i Sportu</w:t>
      </w:r>
      <w:r>
        <w:rPr>
          <w:rFonts w:ascii="Times New Roman" w:hAnsi="Times New Roman" w:cs="Times New Roman"/>
          <w:sz w:val="24"/>
          <w:szCs w:val="24"/>
        </w:rPr>
        <w:t xml:space="preserve">. Przewodniczący Komisji Jerzy Stempczyński przedłożył informację, iż opinia jest pozytywna. </w:t>
      </w:r>
      <w:r w:rsidR="008C5FAB">
        <w:rPr>
          <w:rFonts w:ascii="Times New Roman" w:hAnsi="Times New Roman" w:cs="Times New Roman"/>
          <w:sz w:val="24"/>
          <w:szCs w:val="24"/>
        </w:rPr>
        <w:t>Powiedział, że Komisja zajmowała się tym tematem już od końca lata bieżącego roku, tak jak Pani kierownik Edyta Świątek przedstawiła regulamin musi zawierać określone elementy, wiadomo, że nauczyciele są specyficzną grupą zawodową, rzekłby elitarną grupą zawodową. Kwestia wykształcenia to jest w zasadzie, jest jedna z niewielu rzeczy, które możemy swoim dzieciom zapewnić, kwestię dobrego wykształcenia, dobrego przygotowania. Wiadomo, że nauczyciele powinni zarabiać odpowiedni do swoich kwalifikacji, nauczycielem może być osoba, która ma co najmniej studia licencjackie, zawodowe, przygotowanie pedagogiczne</w:t>
      </w:r>
      <w:r w:rsidR="00067014">
        <w:rPr>
          <w:rFonts w:ascii="Times New Roman" w:hAnsi="Times New Roman" w:cs="Times New Roman"/>
          <w:sz w:val="24"/>
          <w:szCs w:val="24"/>
        </w:rPr>
        <w:t>, magisterskie, zdarzają się tez doktorzy w szkołach, placówkach. Niewątpliwie jest to grupa zawodowa, która zawsze jest na specjalnym nadzorem każdej władzy, każdy dba żeby zapewnić im odpowiednie środki na wynagrodzenia. Szkoda, że często odbywa się to kosztem samorządów – niezależnie od tego jaka władza rządzi, że przekazuje w 100 % środki na podwyżki nie znajdują potwierdzenia w faktach i subwencji, co potwierdzi Pani Kierownik Edyta Świątek czy Pani Skarbnik Monika Matuszewska także siłą rzeczy nie tylko gmina Chodecz ale wiele innych gmin musi dokładać z własnych środków, czyli z własnych podatków do prowadzenia szkół, w naszym przypadku jednej szkoły, przedszkola, żłobka (chociaż tam jest inna sytuacja finansowa). Ten regulamin zawiera wszystkie niezbędne elementy, nie był aktualizowany od wielu lat. Radny Stempczyński kontynuował, że już od kilku lat o tym nadmieniał w swoich wystąpieniach, pewnie nikogo nie zadowoli do końca – przedstawiliśmy pierwotna wersję na początku lata, związki miały zgodnie z ustawowym terminem 30 dni żeby zgłosić swoje propozycje na piśmie</w:t>
      </w:r>
      <w:r w:rsidR="007E18A8">
        <w:rPr>
          <w:rFonts w:ascii="Times New Roman" w:hAnsi="Times New Roman" w:cs="Times New Roman"/>
          <w:sz w:val="24"/>
          <w:szCs w:val="24"/>
        </w:rPr>
        <w:t xml:space="preserve">. W naszym mieście i gminie Chodecz działają trzy związki, o których radny już mówił wcześniej. Pomimo, że nie było już takiej konieczności spotkaliśmy się specjalnie z nimi żeby wysłuchać propozycji – wiadomo propozycje związków są zasadniczo różne były od propozycji samorządu, niektóre elementy można było przedyskutować. Można było ewentualnie zmienić ale każda jakakolwiek zmiana powodowała, czy spowoduje niestety, że cała procedura musiałaby być uruchomiona od nowa. Dlatego też ostatecznie na wczorajszym posiedzeniu głosy radnych były takie aby trzymać się tej wersji pierwotnej regulaminu i dlatego wnioskujemy o przyjęcie tej wersji jaką Państwo otrzymaliście. Radny chce nadmienić, że zawsze nauczyciele będę niedofinansowani aczkolwiek nie zdradzi wielkiej tajemnicy, dość ogólnie się wyrazi, że wynagrodzenie nauczyciela miesięczne akurat w naszej gminie, nie wie </w:t>
      </w:r>
      <w:r w:rsidR="007E18A8">
        <w:rPr>
          <w:rFonts w:ascii="Times New Roman" w:hAnsi="Times New Roman" w:cs="Times New Roman"/>
          <w:sz w:val="24"/>
          <w:szCs w:val="24"/>
        </w:rPr>
        <w:lastRenderedPageBreak/>
        <w:t xml:space="preserve">jak w innych ale myśli, że to może być podobnie po uwzględnieniu kilku nadgodzin bo przeważnie każdy nauczyciel ma kilka nadgodzin często przekracza 10 tyś. zł. brutto. </w:t>
      </w:r>
      <w:r w:rsidR="00A8182E">
        <w:rPr>
          <w:rFonts w:ascii="Times New Roman" w:hAnsi="Times New Roman" w:cs="Times New Roman"/>
          <w:sz w:val="24"/>
          <w:szCs w:val="24"/>
        </w:rPr>
        <w:t>Nie wie czy to jest dużo czy mało jak dla nauczycieli, pewnie zawsze za mało ale porównując do innych grup zawodowych to każdy może jakby też inne oczekiwania z pracujących, zatrudnionych w takich lub innych instytucjach, często się dyskutuje o wynagrodzeniach samorządowców, burmistrza, wójta, radnych – myśli, że informacyjnie można też powiedzieć – nie wszyscy nauczyciele żeby była jasność, początkujący nauczyciele tj. stażysta, kontraktowy, oni mają na starcie dużo mniej ale później w trakcie konkretnego stażu pracy po kilku latach mogą egzamin na mianowanego przechodzić, po czym na dyplomowanego, czyli to jest ta najwyższa funkcja, ranga w nauczycielstwie, gdzie jest najlepiej, najwyżej promowana finansowo. Nauczyciele dyplomowani zarabiają najwięcej – to tak informacyjnie, bo często radnego mieszkańcy pytają jak to jest z tymi wynagrodzeniami, czy rzeczywiście nauczyciele zarabiają za dużo czy za mało, różnie to wygląda. O ile dobrze kojarzy to od stycznia też ma być podwyżka 5%. Pani Skarbnik odpowiedziała, że proponowana jest podwyżka 15% ale na czym stanie to nie wiadomo. Radny Stempczyński powiedział, że życzy nauczycielom jak najwyższych zarobków</w:t>
      </w:r>
      <w:r w:rsidR="00554CFC">
        <w:rPr>
          <w:rFonts w:ascii="Times New Roman" w:hAnsi="Times New Roman" w:cs="Times New Roman"/>
          <w:sz w:val="24"/>
          <w:szCs w:val="24"/>
        </w:rPr>
        <w:t xml:space="preserve">, chciał tylko zwrócić uwagę, że często gminy ponoszą koszty tych podwyżek i nie jest tajemnicą, że część gmin w Polsce i również sąsiadów, z gmin województwa kujawsko-pomorskiego żeby wypłacić nauczycielom wszelkie przysługujące im świadczenia muszą nieraz nie odprowadzać </w:t>
      </w:r>
      <w:proofErr w:type="spellStart"/>
      <w:r w:rsidR="00554CFC">
        <w:rPr>
          <w:rFonts w:ascii="Times New Roman" w:hAnsi="Times New Roman" w:cs="Times New Roman"/>
          <w:sz w:val="24"/>
          <w:szCs w:val="24"/>
        </w:rPr>
        <w:t>zusu</w:t>
      </w:r>
      <w:proofErr w:type="spellEnd"/>
      <w:r w:rsidR="00554CFC">
        <w:rPr>
          <w:rFonts w:ascii="Times New Roman" w:hAnsi="Times New Roman" w:cs="Times New Roman"/>
          <w:sz w:val="24"/>
          <w:szCs w:val="24"/>
        </w:rPr>
        <w:t xml:space="preserve"> za swoich pracowników – są takie historie, w internecie radny znalazł przykłady gmin z województw południowych, innych okolicznych nawet. Wynagrodzenie jest rzeczą święta, większość wójtów, burmistrzów stara się w pierwszej kolejności zapewniać te świadczenia żeby nie mieć problemów – to tak informacyjnie jak to wygląda finansowo. Mniej więcej około 4 mln zł. dokładamy do tej jednej szkoły. Pani Skarbnik powiedziała, że dokładamy do oświaty z budżetu, 4 i pół mln zł. w tamtym roku dołożyliśmy. Radny podejrzewa, że na przyszły rok może to być kwota wyższa. Radny za kończenie jeszcze raz powtórzył, że radni życzą nauczycielom jak najlepiej – ogólnie wszystkim rolnikom, pracownikom administracji, myśli, że każdy chciałby odpowiednio zarabiać. Na tym radny zakończył. Przewodnicząca podziękowała za wypowiedź radego. Radna Ewa Kwiatkowska zapytała czy w związku z tymi wynagrodzeniami nauczycieli</w:t>
      </w:r>
      <w:r w:rsidR="000B5140">
        <w:rPr>
          <w:rFonts w:ascii="Times New Roman" w:hAnsi="Times New Roman" w:cs="Times New Roman"/>
          <w:sz w:val="24"/>
          <w:szCs w:val="24"/>
        </w:rPr>
        <w:t xml:space="preserve">, czy pracownicy, personel pomocniczy w szkole, przedszkolach ma szansę otrzymać jakieś podwyżki wynagrodzeń. Pani Kierownik Edyta Świątek odpowiedziała, że w najbliższym czasie nie przewiduje się dla tych osób podwyżki wynagrodzeń. Pani Skarbnik powiedziała, że podwyżki dla personelu są tak samo jak dla innej grupy zawodowej, jeżeli wzrasta najniższa krajowa to też wzrasta im wynagrodzenie. </w:t>
      </w:r>
      <w:r w:rsidR="00385840">
        <w:rPr>
          <w:rFonts w:ascii="Times New Roman" w:hAnsi="Times New Roman" w:cs="Times New Roman"/>
          <w:sz w:val="24"/>
          <w:szCs w:val="24"/>
        </w:rPr>
        <w:t xml:space="preserve">Radna Kwiatkowska powiedziała, że ma wrażenie, że bazują na stawce minimalnej i tylko wtedy mają szanse na podwyżkę jeśli zmieni się najniższe wynagrodzenie. Wywiązała się dyskusja, że jest to problem wszystkich samorządów.  </w:t>
      </w:r>
      <w:r w:rsidR="000B5140">
        <w:rPr>
          <w:rFonts w:ascii="Times New Roman" w:hAnsi="Times New Roman" w:cs="Times New Roman"/>
          <w:sz w:val="24"/>
          <w:szCs w:val="24"/>
        </w:rPr>
        <w:t xml:space="preserve">   </w:t>
      </w:r>
      <w:r w:rsidR="00554CFC">
        <w:rPr>
          <w:rFonts w:ascii="Times New Roman" w:hAnsi="Times New Roman" w:cs="Times New Roman"/>
          <w:sz w:val="24"/>
          <w:szCs w:val="24"/>
        </w:rPr>
        <w:t xml:space="preserve"> </w:t>
      </w:r>
      <w:r w:rsidR="00A8182E">
        <w:rPr>
          <w:rFonts w:ascii="Times New Roman" w:hAnsi="Times New Roman" w:cs="Times New Roman"/>
          <w:sz w:val="24"/>
          <w:szCs w:val="24"/>
        </w:rPr>
        <w:t xml:space="preserve">    </w:t>
      </w:r>
      <w:r w:rsidR="007E18A8">
        <w:rPr>
          <w:rFonts w:ascii="Times New Roman" w:hAnsi="Times New Roman" w:cs="Times New Roman"/>
          <w:sz w:val="24"/>
          <w:szCs w:val="24"/>
        </w:rPr>
        <w:t xml:space="preserve">  </w:t>
      </w:r>
      <w:r w:rsidR="00385840">
        <w:rPr>
          <w:rFonts w:ascii="Times New Roman" w:hAnsi="Times New Roman" w:cs="Times New Roman"/>
          <w:sz w:val="24"/>
          <w:szCs w:val="24"/>
        </w:rPr>
        <w:t xml:space="preserve">Więcej </w:t>
      </w:r>
      <w:r w:rsidR="00526F8E">
        <w:rPr>
          <w:rFonts w:ascii="Times New Roman" w:hAnsi="Times New Roman" w:cs="Times New Roman"/>
          <w:sz w:val="24"/>
          <w:szCs w:val="24"/>
        </w:rPr>
        <w:t xml:space="preserve">pytań </w:t>
      </w:r>
      <w:r w:rsidR="00385840">
        <w:rPr>
          <w:rFonts w:ascii="Times New Roman" w:hAnsi="Times New Roman" w:cs="Times New Roman"/>
          <w:sz w:val="24"/>
          <w:szCs w:val="24"/>
        </w:rPr>
        <w:t xml:space="preserve">radni </w:t>
      </w:r>
      <w:r w:rsidR="00526F8E">
        <w:rPr>
          <w:rFonts w:ascii="Times New Roman" w:hAnsi="Times New Roman" w:cs="Times New Roman"/>
          <w:sz w:val="24"/>
          <w:szCs w:val="24"/>
        </w:rPr>
        <w:t xml:space="preserve">nie mieli. </w:t>
      </w:r>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w:t>
      </w:r>
      <w:r w:rsidR="00526F8E">
        <w:rPr>
          <w:rFonts w:ascii="Times New Roman" w:hAnsi="Times New Roman" w:cs="Times New Roman"/>
          <w:sz w:val="24"/>
          <w:szCs w:val="24"/>
        </w:rPr>
        <w:t>1</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w:t>
      </w:r>
      <w:r w:rsidR="00526F8E">
        <w:rPr>
          <w:rFonts w:ascii="Times New Roman" w:hAnsi="Times New Roman" w:cs="Times New Roman"/>
          <w:sz w:val="24"/>
          <w:szCs w:val="24"/>
        </w:rPr>
        <w:t>1</w:t>
      </w:r>
      <w:r>
        <w:rPr>
          <w:rFonts w:ascii="Times New Roman" w:hAnsi="Times New Roman" w:cs="Times New Roman"/>
          <w:sz w:val="24"/>
          <w:szCs w:val="24"/>
        </w:rPr>
        <w:t>. Uchwała Nr VIII/</w:t>
      </w:r>
      <w:r w:rsidR="00526F8E">
        <w:rPr>
          <w:rFonts w:ascii="Times New Roman" w:hAnsi="Times New Roman" w:cs="Times New Roman"/>
          <w:sz w:val="24"/>
          <w:szCs w:val="24"/>
        </w:rPr>
        <w:t>63</w:t>
      </w:r>
      <w:r>
        <w:rPr>
          <w:rFonts w:ascii="Times New Roman" w:hAnsi="Times New Roman" w:cs="Times New Roman"/>
          <w:sz w:val="24"/>
          <w:szCs w:val="24"/>
        </w:rPr>
        <w:t>/2</w:t>
      </w:r>
      <w:r w:rsidR="00526F8E">
        <w:rPr>
          <w:rFonts w:ascii="Times New Roman" w:hAnsi="Times New Roman" w:cs="Times New Roman"/>
          <w:sz w:val="24"/>
          <w:szCs w:val="24"/>
        </w:rPr>
        <w:t>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3F41559C" w14:textId="77777777" w:rsidR="0013066A" w:rsidRDefault="0013066A" w:rsidP="00C4208A">
      <w:pPr>
        <w:spacing w:after="0" w:line="276" w:lineRule="auto"/>
        <w:jc w:val="both"/>
        <w:rPr>
          <w:rFonts w:ascii="Times New Roman" w:hAnsi="Times New Roman" w:cs="Times New Roman"/>
          <w:b/>
          <w:bCs/>
          <w:sz w:val="24"/>
          <w:szCs w:val="24"/>
        </w:rPr>
      </w:pPr>
    </w:p>
    <w:p w14:paraId="56D9A24F" w14:textId="77777777" w:rsidR="00526F8E" w:rsidRPr="00526F8E" w:rsidRDefault="00C4208A" w:rsidP="00526F8E">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r w:rsidRPr="00C4208A">
        <w:rPr>
          <w:rFonts w:ascii="Times New Roman" w:hAnsi="Times New Roman" w:cs="Times New Roman"/>
          <w:b/>
          <w:bCs/>
          <w:sz w:val="24"/>
          <w:szCs w:val="24"/>
        </w:rPr>
        <w:t>Ad. 1</w:t>
      </w:r>
      <w:r w:rsidR="00526F8E">
        <w:rPr>
          <w:rFonts w:ascii="Times New Roman" w:hAnsi="Times New Roman" w:cs="Times New Roman"/>
          <w:b/>
          <w:bCs/>
          <w:sz w:val="24"/>
          <w:szCs w:val="24"/>
        </w:rPr>
        <w:t>4</w:t>
      </w:r>
      <w:r w:rsidRPr="00C4208A">
        <w:rPr>
          <w:rFonts w:ascii="Times New Roman" w:hAnsi="Times New Roman" w:cs="Times New Roman"/>
          <w:b/>
          <w:bCs/>
          <w:sz w:val="24"/>
          <w:szCs w:val="24"/>
        </w:rPr>
        <w:t xml:space="preserve"> </w:t>
      </w:r>
      <w:r w:rsidRPr="00AE014B">
        <w:rPr>
          <w:rFonts w:ascii="Times New Roman" w:hAnsi="Times New Roman" w:cs="Times New Roman"/>
          <w:b/>
          <w:bCs/>
          <w:sz w:val="24"/>
          <w:szCs w:val="24"/>
        </w:rPr>
        <w:t xml:space="preserve">Podjęcie uchwały </w:t>
      </w:r>
      <w:r w:rsidR="00526F8E" w:rsidRPr="00526F8E">
        <w:rPr>
          <w:rFonts w:ascii="Times New Roman" w:hAnsi="Times New Roman" w:cs="Times New Roman"/>
          <w:b/>
          <w:bCs/>
          <w:sz w:val="24"/>
          <w:szCs w:val="24"/>
        </w:rPr>
        <w:t xml:space="preserve">w sprawie </w:t>
      </w:r>
      <w:r w:rsidR="00526F8E" w:rsidRPr="00526F8E">
        <w:rPr>
          <w:rFonts w:ascii="Times New Roman" w:eastAsia="Times New Roman" w:hAnsi="Times New Roman" w:cs="Times New Roman"/>
          <w:b/>
          <w:bCs/>
          <w:color w:val="000000"/>
          <w:sz w:val="24"/>
          <w:szCs w:val="24"/>
          <w:lang w:eastAsia="ar-SA"/>
        </w:rPr>
        <w:t>wyrażenia zgody na przekazanie części zadania z zakresu publicznego transportu zbiorowego i zawarcia porozumienia.</w:t>
      </w:r>
    </w:p>
    <w:p w14:paraId="37E853DF" w14:textId="77777777" w:rsidR="00C4208A" w:rsidRPr="00C4208A" w:rsidRDefault="00C4208A" w:rsidP="00A46BB6">
      <w:pPr>
        <w:pStyle w:val="Tekstpodstawowy"/>
        <w:jc w:val="both"/>
        <w:rPr>
          <w:rFonts w:ascii="Times New Roman" w:hAnsi="Times New Roman" w:cs="Times New Roman"/>
          <w:b/>
          <w:bCs/>
          <w:sz w:val="24"/>
          <w:szCs w:val="24"/>
        </w:rPr>
      </w:pPr>
    </w:p>
    <w:p w14:paraId="747B9504" w14:textId="1034F3A9" w:rsidR="0079646D" w:rsidRPr="00385840" w:rsidRDefault="00C4208A" w:rsidP="00385840">
      <w:pPr>
        <w:jc w:val="both"/>
        <w:rPr>
          <w:rFonts w:ascii="Times New Roman" w:hAnsi="Times New Roman" w:cs="Times New Roman"/>
          <w:sz w:val="24"/>
          <w:szCs w:val="24"/>
        </w:rPr>
      </w:pPr>
      <w:bookmarkStart w:id="32" w:name="_Hlk152336026"/>
      <w:r>
        <w:rPr>
          <w:rFonts w:ascii="Times New Roman" w:hAnsi="Times New Roman" w:cs="Times New Roman"/>
          <w:sz w:val="24"/>
          <w:szCs w:val="24"/>
        </w:rPr>
        <w:t xml:space="preserve">           </w:t>
      </w:r>
      <w:r w:rsidRPr="00AD06BC">
        <w:rPr>
          <w:rFonts w:ascii="Times New Roman" w:hAnsi="Times New Roman" w:cs="Times New Roman"/>
          <w:sz w:val="24"/>
          <w:szCs w:val="24"/>
        </w:rPr>
        <w:t xml:space="preserve">   Przewodnicząca o przedłożenie informacji w sprawie w/w uchwały poprosiła Panią </w:t>
      </w:r>
      <w:r w:rsidR="00526F8E">
        <w:rPr>
          <w:rFonts w:ascii="Times New Roman" w:hAnsi="Times New Roman" w:cs="Times New Roman"/>
          <w:sz w:val="24"/>
          <w:szCs w:val="24"/>
        </w:rPr>
        <w:t>Dorotę Grabczyńską</w:t>
      </w:r>
      <w:r w:rsidRPr="00AD06BC">
        <w:rPr>
          <w:rFonts w:ascii="Times New Roman" w:hAnsi="Times New Roman" w:cs="Times New Roman"/>
          <w:sz w:val="24"/>
          <w:szCs w:val="24"/>
        </w:rPr>
        <w:t xml:space="preserve">. Pani </w:t>
      </w:r>
      <w:r w:rsidR="00526F8E">
        <w:rPr>
          <w:rFonts w:ascii="Times New Roman" w:hAnsi="Times New Roman" w:cs="Times New Roman"/>
          <w:sz w:val="24"/>
          <w:szCs w:val="24"/>
        </w:rPr>
        <w:t xml:space="preserve">Dorota </w:t>
      </w:r>
      <w:r w:rsidRPr="00AD06BC">
        <w:rPr>
          <w:rFonts w:ascii="Times New Roman" w:hAnsi="Times New Roman" w:cs="Times New Roman"/>
          <w:sz w:val="24"/>
          <w:szCs w:val="24"/>
        </w:rPr>
        <w:t xml:space="preserve">poinformowała, iż </w:t>
      </w:r>
      <w:bookmarkStart w:id="33" w:name="_Hlk152336093"/>
      <w:bookmarkEnd w:id="32"/>
      <w:r w:rsidR="00385840">
        <w:rPr>
          <w:rFonts w:ascii="Times New Roman" w:hAnsi="Times New Roman" w:cs="Times New Roman"/>
          <w:sz w:val="24"/>
          <w:szCs w:val="24"/>
        </w:rPr>
        <w:t>z</w:t>
      </w:r>
      <w:r w:rsidR="00385840" w:rsidRPr="006A432C">
        <w:rPr>
          <w:rFonts w:ascii="Times New Roman" w:hAnsi="Times New Roman" w:cs="Times New Roman"/>
          <w:sz w:val="24"/>
          <w:szCs w:val="24"/>
        </w:rPr>
        <w:t xml:space="preserve">godnie z art. 74 ustawy o samorządzie gminnym – Gminy mogą zawierać porozumienia międzygminne w sprawie powierzenia jednej </w:t>
      </w:r>
      <w:r w:rsidR="00385840" w:rsidRPr="006A432C">
        <w:rPr>
          <w:rFonts w:ascii="Times New Roman" w:hAnsi="Times New Roman" w:cs="Times New Roman"/>
          <w:sz w:val="24"/>
          <w:szCs w:val="24"/>
        </w:rPr>
        <w:lastRenderedPageBreak/>
        <w:t xml:space="preserve">z nich określonych zadań, do których zaliczany jest m.in. lokalny transport zbiorowy. Gmina Choceń zamierza ubiegać się w konkursie ogłoszonym przez Wojewodę o dopłatę w ramach Funduszu rozwoju przewozów autobusowych o charakterze użyteczności publicznej. W przypadku organizowania publicznego transportu zbiorowego w granicach administracyjnych dwóch lub więcej organizatorów (Gmina Choceń i </w:t>
      </w:r>
      <w:r w:rsidR="00385840">
        <w:rPr>
          <w:rFonts w:ascii="Times New Roman" w:hAnsi="Times New Roman" w:cs="Times New Roman"/>
          <w:sz w:val="24"/>
          <w:szCs w:val="24"/>
        </w:rPr>
        <w:t>Miast</w:t>
      </w:r>
      <w:r w:rsidR="00385840">
        <w:rPr>
          <w:rFonts w:ascii="Times New Roman" w:hAnsi="Times New Roman" w:cs="Times New Roman"/>
          <w:sz w:val="24"/>
          <w:szCs w:val="24"/>
        </w:rPr>
        <w:t>o</w:t>
      </w:r>
      <w:r w:rsidR="00385840">
        <w:rPr>
          <w:rFonts w:ascii="Times New Roman" w:hAnsi="Times New Roman" w:cs="Times New Roman"/>
          <w:sz w:val="24"/>
          <w:szCs w:val="24"/>
        </w:rPr>
        <w:t xml:space="preserve"> i Gminy Chodecz</w:t>
      </w:r>
      <w:r w:rsidR="00385840" w:rsidRPr="006A432C">
        <w:rPr>
          <w:rFonts w:ascii="Times New Roman" w:hAnsi="Times New Roman" w:cs="Times New Roman"/>
          <w:sz w:val="24"/>
          <w:szCs w:val="24"/>
        </w:rPr>
        <w:t xml:space="preserve">), by spełnić warunki konkursu, niezbędne jest zawarcie Porozumienia. Na terenie </w:t>
      </w:r>
      <w:r w:rsidR="00385840">
        <w:rPr>
          <w:rFonts w:ascii="Times New Roman" w:hAnsi="Times New Roman" w:cs="Times New Roman"/>
          <w:sz w:val="24"/>
          <w:szCs w:val="24"/>
        </w:rPr>
        <w:t xml:space="preserve">Miasta i Gminy Chodecz </w:t>
      </w:r>
      <w:r w:rsidR="00385840" w:rsidRPr="006A432C">
        <w:rPr>
          <w:rFonts w:ascii="Times New Roman" w:hAnsi="Times New Roman" w:cs="Times New Roman"/>
          <w:sz w:val="24"/>
          <w:szCs w:val="24"/>
        </w:rPr>
        <w:t xml:space="preserve">w zlokalizowane są przystanki z którego korzystają pasażerowie niżej wymienionych linii. </w:t>
      </w:r>
      <w:r w:rsidR="00385840" w:rsidRPr="00385840">
        <w:rPr>
          <w:rFonts w:ascii="Times New Roman" w:hAnsi="Times New Roman" w:cs="Times New Roman"/>
          <w:sz w:val="24"/>
          <w:szCs w:val="24"/>
        </w:rPr>
        <w:t>Dotyczy to następujących linii:</w:t>
      </w:r>
      <w:r w:rsidR="00385840" w:rsidRPr="00385840">
        <w:rPr>
          <w:rFonts w:ascii="Times New Roman" w:hAnsi="Times New Roman" w:cs="Times New Roman"/>
          <w:sz w:val="24"/>
          <w:szCs w:val="24"/>
        </w:rPr>
        <w:t xml:space="preserve"> </w:t>
      </w:r>
      <w:r w:rsidR="00385840" w:rsidRPr="00385840">
        <w:rPr>
          <w:rFonts w:ascii="Times New Roman" w:hAnsi="Times New Roman" w:cs="Times New Roman"/>
          <w:sz w:val="24"/>
          <w:szCs w:val="24"/>
        </w:rPr>
        <w:t>Choceń – Choceń przez Sieroszew</w:t>
      </w:r>
      <w:r w:rsidR="00385840" w:rsidRPr="00385840">
        <w:rPr>
          <w:rFonts w:ascii="Times New Roman" w:hAnsi="Times New Roman" w:cs="Times New Roman"/>
          <w:sz w:val="24"/>
          <w:szCs w:val="24"/>
        </w:rPr>
        <w:t xml:space="preserve">o; </w:t>
      </w:r>
      <w:r w:rsidR="00385840" w:rsidRPr="00385840">
        <w:rPr>
          <w:rFonts w:ascii="Times New Roman" w:hAnsi="Times New Roman" w:cs="Times New Roman"/>
          <w:sz w:val="24"/>
          <w:szCs w:val="24"/>
        </w:rPr>
        <w:t>Chodecz – Choceń</w:t>
      </w:r>
      <w:r w:rsidR="00385840" w:rsidRPr="00385840">
        <w:rPr>
          <w:rFonts w:ascii="Times New Roman" w:hAnsi="Times New Roman" w:cs="Times New Roman"/>
          <w:sz w:val="24"/>
          <w:szCs w:val="24"/>
        </w:rPr>
        <w:t xml:space="preserve">; </w:t>
      </w:r>
      <w:r w:rsidR="00385840" w:rsidRPr="00385840">
        <w:rPr>
          <w:rFonts w:ascii="Times New Roman" w:hAnsi="Times New Roman" w:cs="Times New Roman"/>
          <w:sz w:val="24"/>
          <w:szCs w:val="24"/>
        </w:rPr>
        <w:t>Choceń – Choceń przez Szczutkowo</w:t>
      </w:r>
      <w:r w:rsidR="00385840" w:rsidRPr="00385840">
        <w:rPr>
          <w:rFonts w:ascii="Times New Roman" w:hAnsi="Times New Roman" w:cs="Times New Roman"/>
          <w:sz w:val="24"/>
          <w:szCs w:val="24"/>
        </w:rPr>
        <w:t xml:space="preserve">; </w:t>
      </w:r>
      <w:r w:rsidR="00385840" w:rsidRPr="00385840">
        <w:rPr>
          <w:rFonts w:ascii="Times New Roman" w:hAnsi="Times New Roman" w:cs="Times New Roman"/>
          <w:sz w:val="24"/>
          <w:szCs w:val="24"/>
        </w:rPr>
        <w:t>Choceń – Choceń przez Borzymie</w:t>
      </w:r>
      <w:r w:rsidR="00385840" w:rsidRPr="00385840">
        <w:rPr>
          <w:rFonts w:ascii="Times New Roman" w:hAnsi="Times New Roman" w:cs="Times New Roman"/>
          <w:sz w:val="24"/>
          <w:szCs w:val="24"/>
        </w:rPr>
        <w:t xml:space="preserve">; </w:t>
      </w:r>
      <w:r w:rsidR="00385840" w:rsidRPr="00385840">
        <w:rPr>
          <w:rFonts w:ascii="Times New Roman" w:hAnsi="Times New Roman" w:cs="Times New Roman"/>
          <w:sz w:val="24"/>
          <w:szCs w:val="24"/>
        </w:rPr>
        <w:t>Choceń – Chodecz przez Ługowiska.</w:t>
      </w:r>
      <w:r w:rsidR="00385840">
        <w:rPr>
          <w:rFonts w:ascii="Times New Roman" w:hAnsi="Times New Roman" w:cs="Times New Roman"/>
          <w:sz w:val="24"/>
          <w:szCs w:val="24"/>
        </w:rPr>
        <w:t xml:space="preserve"> </w:t>
      </w:r>
      <w:r w:rsidR="005F0CBE" w:rsidRPr="00385840">
        <w:rPr>
          <w:rFonts w:ascii="Times New Roman" w:hAnsi="Times New Roman" w:cs="Times New Roman"/>
          <w:sz w:val="24"/>
          <w:szCs w:val="24"/>
        </w:rPr>
        <w:t>Na tym zakończono. O opinię została poproszona Komisja</w:t>
      </w:r>
      <w:r w:rsidR="00526F8E" w:rsidRPr="00385840">
        <w:rPr>
          <w:rFonts w:ascii="Times New Roman" w:hAnsi="Times New Roman" w:cs="Times New Roman"/>
          <w:sz w:val="24"/>
          <w:szCs w:val="24"/>
        </w:rPr>
        <w:t xml:space="preserve"> Obywatelska i Ochrony Środowiska</w:t>
      </w:r>
      <w:r w:rsidR="005F0CBE" w:rsidRPr="00385840">
        <w:rPr>
          <w:rFonts w:ascii="Times New Roman" w:hAnsi="Times New Roman" w:cs="Times New Roman"/>
          <w:sz w:val="24"/>
          <w:szCs w:val="24"/>
        </w:rPr>
        <w:t xml:space="preserve">. </w:t>
      </w:r>
      <w:r w:rsidR="00526F8E" w:rsidRPr="00385840">
        <w:rPr>
          <w:rFonts w:ascii="Times New Roman" w:hAnsi="Times New Roman" w:cs="Times New Roman"/>
          <w:sz w:val="24"/>
          <w:szCs w:val="24"/>
        </w:rPr>
        <w:t>Radna Ewa Kwiatkowska</w:t>
      </w:r>
      <w:r w:rsidR="005F0CBE" w:rsidRPr="00385840">
        <w:rPr>
          <w:rFonts w:ascii="Times New Roman" w:hAnsi="Times New Roman" w:cs="Times New Roman"/>
          <w:sz w:val="24"/>
          <w:szCs w:val="24"/>
        </w:rPr>
        <w:t xml:space="preserve"> przedłożył</w:t>
      </w:r>
      <w:r w:rsidR="00526F8E" w:rsidRPr="00385840">
        <w:rPr>
          <w:rFonts w:ascii="Times New Roman" w:hAnsi="Times New Roman" w:cs="Times New Roman"/>
          <w:sz w:val="24"/>
          <w:szCs w:val="24"/>
        </w:rPr>
        <w:t>a</w:t>
      </w:r>
      <w:r w:rsidR="005F0CBE" w:rsidRPr="00385840">
        <w:rPr>
          <w:rFonts w:ascii="Times New Roman" w:hAnsi="Times New Roman" w:cs="Times New Roman"/>
          <w:sz w:val="24"/>
          <w:szCs w:val="24"/>
        </w:rPr>
        <w:t xml:space="preserve"> informację, iż opinia jest pozytywna. </w:t>
      </w:r>
      <w:r w:rsidR="00526F8E" w:rsidRPr="00385840">
        <w:rPr>
          <w:rFonts w:ascii="Times New Roman" w:hAnsi="Times New Roman" w:cs="Times New Roman"/>
          <w:sz w:val="24"/>
          <w:szCs w:val="24"/>
        </w:rPr>
        <w:t xml:space="preserve">Radni pytań nie mieli. </w:t>
      </w:r>
      <w:r w:rsidR="005F0CBE" w:rsidRPr="00385840">
        <w:rPr>
          <w:rFonts w:ascii="Times New Roman" w:hAnsi="Times New Roman" w:cs="Times New Roman"/>
          <w:sz w:val="24"/>
          <w:szCs w:val="24"/>
        </w:rPr>
        <w:t>Uchwała została poddana pod głosowanie. Za głosowało 1</w:t>
      </w:r>
      <w:r w:rsidR="00526F8E" w:rsidRPr="00385840">
        <w:rPr>
          <w:rFonts w:ascii="Times New Roman" w:hAnsi="Times New Roman" w:cs="Times New Roman"/>
          <w:sz w:val="24"/>
          <w:szCs w:val="24"/>
        </w:rPr>
        <w:t>1</w:t>
      </w:r>
      <w:r w:rsidR="005F0CBE" w:rsidRPr="00385840">
        <w:rPr>
          <w:rFonts w:ascii="Times New Roman" w:hAnsi="Times New Roman" w:cs="Times New Roman"/>
          <w:sz w:val="24"/>
          <w:szCs w:val="24"/>
        </w:rPr>
        <w:t xml:space="preserve"> radnych, przeciw 0, wstrzymujących </w:t>
      </w:r>
      <w:r w:rsidR="00526F8E" w:rsidRPr="00385840">
        <w:rPr>
          <w:rFonts w:ascii="Times New Roman" w:hAnsi="Times New Roman" w:cs="Times New Roman"/>
          <w:sz w:val="24"/>
          <w:szCs w:val="24"/>
        </w:rPr>
        <w:t>1</w:t>
      </w:r>
      <w:r w:rsidR="005F0CBE" w:rsidRPr="00385840">
        <w:rPr>
          <w:rFonts w:ascii="Times New Roman" w:hAnsi="Times New Roman" w:cs="Times New Roman"/>
          <w:sz w:val="24"/>
          <w:szCs w:val="24"/>
        </w:rPr>
        <w:t>. Uchwała Nr VIII/</w:t>
      </w:r>
      <w:r w:rsidR="00526F8E" w:rsidRPr="00385840">
        <w:rPr>
          <w:rFonts w:ascii="Times New Roman" w:hAnsi="Times New Roman" w:cs="Times New Roman"/>
          <w:sz w:val="24"/>
          <w:szCs w:val="24"/>
        </w:rPr>
        <w:t>64</w:t>
      </w:r>
      <w:r w:rsidR="005F0CBE" w:rsidRPr="00385840">
        <w:rPr>
          <w:rFonts w:ascii="Times New Roman" w:hAnsi="Times New Roman" w:cs="Times New Roman"/>
          <w:sz w:val="24"/>
          <w:szCs w:val="24"/>
        </w:rPr>
        <w:t>/2</w:t>
      </w:r>
      <w:r w:rsidR="00526F8E" w:rsidRPr="00385840">
        <w:rPr>
          <w:rFonts w:ascii="Times New Roman" w:hAnsi="Times New Roman" w:cs="Times New Roman"/>
          <w:sz w:val="24"/>
          <w:szCs w:val="24"/>
        </w:rPr>
        <w:t>4</w:t>
      </w:r>
      <w:r w:rsidR="005F0CBE" w:rsidRPr="00385840">
        <w:rPr>
          <w:rFonts w:ascii="Times New Roman" w:hAnsi="Times New Roman" w:cs="Times New Roman"/>
          <w:sz w:val="24"/>
          <w:szCs w:val="24"/>
        </w:rPr>
        <w:t xml:space="preserve"> została podjęta i stanowi załącznik do niniejszego protokołu.</w:t>
      </w:r>
    </w:p>
    <w:bookmarkEnd w:id="33"/>
    <w:p w14:paraId="10EB63A2" w14:textId="77777777" w:rsidR="005F0CBE" w:rsidRDefault="005F0CBE" w:rsidP="00987526">
      <w:pPr>
        <w:spacing w:after="0"/>
        <w:jc w:val="both"/>
        <w:rPr>
          <w:rFonts w:ascii="Times New Roman" w:hAnsi="Times New Roman" w:cs="Times New Roman"/>
          <w:b/>
          <w:sz w:val="24"/>
          <w:szCs w:val="24"/>
        </w:rPr>
      </w:pPr>
    </w:p>
    <w:p w14:paraId="227726BD" w14:textId="64A325C8" w:rsidR="00987526" w:rsidRDefault="005F0CBE" w:rsidP="00987526">
      <w:pPr>
        <w:spacing w:after="0"/>
        <w:jc w:val="both"/>
        <w:rPr>
          <w:rFonts w:ascii="Times New Roman" w:hAnsi="Times New Roman" w:cs="Times New Roman"/>
          <w:b/>
          <w:sz w:val="24"/>
          <w:szCs w:val="24"/>
        </w:rPr>
      </w:pPr>
      <w:r>
        <w:rPr>
          <w:rFonts w:ascii="Times New Roman" w:hAnsi="Times New Roman" w:cs="Times New Roman"/>
          <w:b/>
          <w:sz w:val="24"/>
          <w:szCs w:val="24"/>
        </w:rPr>
        <w:t>Ad. 1</w:t>
      </w:r>
      <w:r w:rsidR="00526F8E">
        <w:rPr>
          <w:rFonts w:ascii="Times New Roman" w:hAnsi="Times New Roman" w:cs="Times New Roman"/>
          <w:b/>
          <w:sz w:val="24"/>
          <w:szCs w:val="24"/>
        </w:rPr>
        <w:t>5</w:t>
      </w:r>
      <w:r>
        <w:rPr>
          <w:rFonts w:ascii="Times New Roman" w:hAnsi="Times New Roman" w:cs="Times New Roman"/>
          <w:b/>
          <w:sz w:val="24"/>
          <w:szCs w:val="24"/>
        </w:rPr>
        <w:t xml:space="preserve"> </w:t>
      </w:r>
      <w:r w:rsidR="00987526">
        <w:rPr>
          <w:rFonts w:ascii="Times New Roman" w:hAnsi="Times New Roman" w:cs="Times New Roman"/>
          <w:b/>
          <w:sz w:val="24"/>
          <w:szCs w:val="24"/>
        </w:rPr>
        <w:t xml:space="preserve">Interpelacje i zapytania </w:t>
      </w:r>
      <w:r w:rsidR="00987526" w:rsidRPr="00127513">
        <w:rPr>
          <w:rFonts w:ascii="Times New Roman" w:hAnsi="Times New Roman" w:cs="Times New Roman"/>
          <w:b/>
          <w:sz w:val="24"/>
          <w:szCs w:val="24"/>
        </w:rPr>
        <w:t>radnych.</w:t>
      </w:r>
    </w:p>
    <w:p w14:paraId="5015F81A" w14:textId="77777777" w:rsidR="00987526" w:rsidRDefault="00987526" w:rsidP="00987526">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p>
    <w:p w14:paraId="75DBD64F" w14:textId="2E942D5B" w:rsidR="00987526" w:rsidRDefault="00987526" w:rsidP="00055E3B">
      <w:pPr>
        <w:tabs>
          <w:tab w:val="left" w:pos="709"/>
        </w:tabs>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Radn</w:t>
      </w:r>
      <w:r w:rsidR="00526F8E">
        <w:rPr>
          <w:rFonts w:ascii="Times New Roman" w:hAnsi="Times New Roman" w:cs="Times New Roman"/>
          <w:sz w:val="24"/>
          <w:szCs w:val="24"/>
        </w:rPr>
        <w:t>y</w:t>
      </w:r>
      <w:r w:rsidR="00385840">
        <w:rPr>
          <w:rFonts w:ascii="Times New Roman" w:hAnsi="Times New Roman" w:cs="Times New Roman"/>
          <w:sz w:val="24"/>
          <w:szCs w:val="24"/>
        </w:rPr>
        <w:t xml:space="preserve"> Teresa Gapińska zapytała czy to prawda, że gmina przymierza się do wymiany lamp ulicznych. </w:t>
      </w:r>
      <w:r w:rsidR="00A5206E">
        <w:rPr>
          <w:rFonts w:ascii="Times New Roman" w:hAnsi="Times New Roman" w:cs="Times New Roman"/>
          <w:sz w:val="24"/>
          <w:szCs w:val="24"/>
        </w:rPr>
        <w:t xml:space="preserve">Czy jest jakiś program? Pani Skarbnik udzieliła odpowiedzi, że gmina przymierza się do wymiany lamp ulicznych, będą to wszystkie prawdopodobnie lampy na terenie miasta Chodcza, dokładnie 196 lamp. Będą to lampy energooszczędne, ledowe, sodowe. Radna Gapińska spytała czy będą to lampy tylko na terenie miasta, czy na terenach wiejskich też? Pani Skarbnik odpowiedziała, że na razie tylko na terenie miasta dlatego, że właścicielem lamp jest Energa, właścicielem nie jest Urząd, właścicielem jest firma, która dostarcza prąd. W naszym przypadku jest to Energa, wymianę robi zgodnie ze swoim harmonogramem, na następny rok będą wymieniane lampy w mieście, może pod koniec roku będą to też tereny wiejskie, ewentualnie w roku następnym. Radna Teresa Gapińska podziękowała </w:t>
      </w:r>
      <w:r w:rsidR="001E504F">
        <w:rPr>
          <w:rFonts w:ascii="Times New Roman" w:hAnsi="Times New Roman" w:cs="Times New Roman"/>
          <w:sz w:val="24"/>
          <w:szCs w:val="24"/>
        </w:rPr>
        <w:t>z</w:t>
      </w:r>
      <w:r w:rsidR="00A5206E">
        <w:rPr>
          <w:rFonts w:ascii="Times New Roman" w:hAnsi="Times New Roman" w:cs="Times New Roman"/>
          <w:sz w:val="24"/>
          <w:szCs w:val="24"/>
        </w:rPr>
        <w:t>a udzielenie informacji. Powiedziała, że jej pytanie wynikało z tego że myślała że to będzie obejmowało całą gminę. Pani Skarbnik powiedziała, że wszelkie szczegóły tego harmonogramu ma Pani Agata Drzewiecka</w:t>
      </w:r>
      <w:r w:rsidR="001E504F">
        <w:rPr>
          <w:rFonts w:ascii="Times New Roman" w:hAnsi="Times New Roman" w:cs="Times New Roman"/>
          <w:sz w:val="24"/>
          <w:szCs w:val="24"/>
        </w:rPr>
        <w:t xml:space="preserve">. Radna powiedziała, że chciałaby żeby po prostu uwzględnić parę brakujących lampy w miejscowości Kubłowo i Przysypka, będzie rozmawiać z Panią Agatą na ten temat. Pani Teresa powiedziała, że ma jeszcze jedno pytanie, na komisji rewizyjnej rozmawiali o Zakładzie Gospodarki Komunalnej, że „komunalką leci na stratach. </w:t>
      </w:r>
      <w:r w:rsidR="001E504F" w:rsidRPr="001E504F">
        <w:rPr>
          <w:rFonts w:ascii="Times New Roman" w:hAnsi="Times New Roman" w:cs="Times New Roman"/>
          <w:sz w:val="24"/>
          <w:szCs w:val="24"/>
        </w:rPr>
        <w:t>Wynika to ponoć z obniżenia opła</w:t>
      </w:r>
      <w:r w:rsidR="001E504F">
        <w:rPr>
          <w:rFonts w:ascii="Times New Roman" w:hAnsi="Times New Roman" w:cs="Times New Roman"/>
          <w:sz w:val="24"/>
          <w:szCs w:val="24"/>
        </w:rPr>
        <w:t>t</w:t>
      </w:r>
      <w:r w:rsidR="001E504F" w:rsidRPr="001E504F">
        <w:rPr>
          <w:rFonts w:ascii="Times New Roman" w:hAnsi="Times New Roman" w:cs="Times New Roman"/>
          <w:sz w:val="24"/>
          <w:szCs w:val="24"/>
        </w:rPr>
        <w:t xml:space="preserve"> za</w:t>
      </w:r>
      <w:r w:rsidR="001E504F">
        <w:rPr>
          <w:rFonts w:ascii="Times New Roman" w:hAnsi="Times New Roman" w:cs="Times New Roman"/>
          <w:sz w:val="24"/>
          <w:szCs w:val="24"/>
        </w:rPr>
        <w:t xml:space="preserve"> </w:t>
      </w:r>
      <w:r w:rsidR="001E504F" w:rsidRPr="001E504F">
        <w:rPr>
          <w:rFonts w:ascii="Times New Roman" w:hAnsi="Times New Roman" w:cs="Times New Roman"/>
          <w:sz w:val="24"/>
          <w:szCs w:val="24"/>
        </w:rPr>
        <w:t>śmieci, ale z tego co wiemy, tam też</w:t>
      </w:r>
      <w:r w:rsidR="001E504F" w:rsidRPr="001E504F">
        <w:t xml:space="preserve"> </w:t>
      </w:r>
      <w:r w:rsidR="001E504F" w:rsidRPr="001E504F">
        <w:rPr>
          <w:rFonts w:ascii="Times New Roman" w:hAnsi="Times New Roman" w:cs="Times New Roman"/>
          <w:sz w:val="24"/>
          <w:szCs w:val="24"/>
        </w:rPr>
        <w:t>mamy zarejestrowane dwie spółdzielnie</w:t>
      </w:r>
      <w:r w:rsidR="001E504F">
        <w:rPr>
          <w:rFonts w:ascii="Times New Roman" w:hAnsi="Times New Roman" w:cs="Times New Roman"/>
          <w:sz w:val="24"/>
          <w:szCs w:val="24"/>
        </w:rPr>
        <w:t>”</w:t>
      </w:r>
      <w:r w:rsidR="001E504F" w:rsidRPr="001E504F">
        <w:rPr>
          <w:rFonts w:ascii="Times New Roman" w:hAnsi="Times New Roman" w:cs="Times New Roman"/>
          <w:sz w:val="24"/>
          <w:szCs w:val="24"/>
        </w:rPr>
        <w:t xml:space="preserve"> i</w:t>
      </w:r>
      <w:r w:rsidR="001E504F">
        <w:rPr>
          <w:rFonts w:ascii="Times New Roman" w:hAnsi="Times New Roman" w:cs="Times New Roman"/>
          <w:sz w:val="24"/>
          <w:szCs w:val="24"/>
        </w:rPr>
        <w:t xml:space="preserve"> czy mogłaby się dowiedzieć jakie korzyści ma gmina z ich działalności, czy tracimy, czy zyskujemy. Radna poprosiła o przygotowanie na następna sesję takich informacji. Pani Skarbnik powiedziała, że gmina nie dokłada do spółdzielni. Mają jeden projekt pożytku publicznego </w:t>
      </w:r>
      <w:r w:rsidR="00173578">
        <w:rPr>
          <w:rFonts w:ascii="Times New Roman" w:hAnsi="Times New Roman" w:cs="Times New Roman"/>
          <w:sz w:val="24"/>
          <w:szCs w:val="24"/>
        </w:rPr>
        <w:t>to jest utrzymanie czystości miasta i bezpieczeństwa. Mogłaby Pani Basia się na ten temat wypowiedzieć, bo dotacją dla nich ona się zajmuje. Radna Gapińska podziękowała za udzieloną odpowiedź. Głos zabrał radny Stempczyński powiedział, że ma refleksję natury ogólnej, chciał zwrócić uwagę, że często nasze życie składa się z drobnych, bardzo drobnych nieraz elementów, gdzieś lampy, gdzieś kosz na śmieci, gdzieś kwestia lokalizacji przystanków. Kiedyś mówił o prośbie rodziców o dowóz dzieci, chodziło o 3 latki wzwyż, tam był problem. Powiedział, cytuje „</w:t>
      </w:r>
      <w:r w:rsidR="00173578" w:rsidRPr="00173578">
        <w:rPr>
          <w:rFonts w:ascii="Times New Roman" w:hAnsi="Times New Roman" w:cs="Times New Roman"/>
          <w:sz w:val="24"/>
          <w:szCs w:val="24"/>
        </w:rPr>
        <w:t>Tu gdzieś założenie właśnie jak</w:t>
      </w:r>
      <w:r w:rsidR="00173578">
        <w:rPr>
          <w:rFonts w:ascii="Times New Roman" w:hAnsi="Times New Roman" w:cs="Times New Roman"/>
          <w:sz w:val="24"/>
          <w:szCs w:val="24"/>
        </w:rPr>
        <w:t xml:space="preserve"> </w:t>
      </w:r>
      <w:r w:rsidR="00173578" w:rsidRPr="00173578">
        <w:rPr>
          <w:rFonts w:ascii="Times New Roman" w:hAnsi="Times New Roman" w:cs="Times New Roman"/>
          <w:sz w:val="24"/>
          <w:szCs w:val="24"/>
        </w:rPr>
        <w:t>tu koleżanka przewodnicząca</w:t>
      </w:r>
      <w:r w:rsidR="00173578" w:rsidRPr="00173578">
        <w:t xml:space="preserve"> </w:t>
      </w:r>
      <w:r w:rsidR="00173578" w:rsidRPr="00173578">
        <w:rPr>
          <w:rFonts w:ascii="Times New Roman" w:hAnsi="Times New Roman" w:cs="Times New Roman"/>
          <w:sz w:val="24"/>
          <w:szCs w:val="24"/>
        </w:rPr>
        <w:t>Ewa Kwiatkowska mówiła o</w:t>
      </w:r>
      <w:r w:rsidR="00173578">
        <w:rPr>
          <w:rFonts w:ascii="Times New Roman" w:hAnsi="Times New Roman" w:cs="Times New Roman"/>
          <w:sz w:val="24"/>
          <w:szCs w:val="24"/>
        </w:rPr>
        <w:t xml:space="preserve">, </w:t>
      </w:r>
      <w:r w:rsidR="00173578" w:rsidRPr="00173578">
        <w:rPr>
          <w:rFonts w:ascii="Times New Roman" w:hAnsi="Times New Roman" w:cs="Times New Roman"/>
          <w:sz w:val="24"/>
          <w:szCs w:val="24"/>
        </w:rPr>
        <w:t>Ja występowałem wcześniej kwestia</w:t>
      </w:r>
      <w:r w:rsidR="00173578">
        <w:rPr>
          <w:rFonts w:ascii="Times New Roman" w:hAnsi="Times New Roman" w:cs="Times New Roman"/>
          <w:sz w:val="24"/>
          <w:szCs w:val="24"/>
        </w:rPr>
        <w:t xml:space="preserve"> </w:t>
      </w:r>
      <w:r w:rsidR="00173578" w:rsidRPr="00173578">
        <w:rPr>
          <w:rFonts w:ascii="Times New Roman" w:hAnsi="Times New Roman" w:cs="Times New Roman"/>
          <w:sz w:val="24"/>
          <w:szCs w:val="24"/>
        </w:rPr>
        <w:t>chociażby lamp na stadionie czy</w:t>
      </w:r>
      <w:r w:rsidR="00173578" w:rsidRPr="00173578">
        <w:t xml:space="preserve"> </w:t>
      </w:r>
      <w:r w:rsidR="00173578" w:rsidRPr="00173578">
        <w:rPr>
          <w:rFonts w:ascii="Times New Roman" w:hAnsi="Times New Roman" w:cs="Times New Roman"/>
          <w:sz w:val="24"/>
          <w:szCs w:val="24"/>
        </w:rPr>
        <w:t>jakiś mebli do szatni.</w:t>
      </w:r>
      <w:r w:rsidR="00055E3B" w:rsidRPr="00055E3B">
        <w:t xml:space="preserve"> </w:t>
      </w:r>
      <w:r w:rsidR="00055E3B" w:rsidRPr="00055E3B">
        <w:rPr>
          <w:rFonts w:ascii="Times New Roman" w:hAnsi="Times New Roman" w:cs="Times New Roman"/>
          <w:sz w:val="24"/>
          <w:szCs w:val="24"/>
        </w:rPr>
        <w:t>To nie chodzi o to, żeby</w:t>
      </w:r>
      <w:r w:rsidR="00055E3B">
        <w:rPr>
          <w:rFonts w:ascii="Times New Roman" w:hAnsi="Times New Roman" w:cs="Times New Roman"/>
          <w:sz w:val="24"/>
          <w:szCs w:val="24"/>
        </w:rPr>
        <w:t xml:space="preserve"> ż</w:t>
      </w:r>
      <w:r w:rsidR="00055E3B" w:rsidRPr="00055E3B">
        <w:rPr>
          <w:rFonts w:ascii="Times New Roman" w:hAnsi="Times New Roman" w:cs="Times New Roman"/>
          <w:sz w:val="24"/>
          <w:szCs w:val="24"/>
        </w:rPr>
        <w:t>e</w:t>
      </w:r>
      <w:r w:rsidR="00055E3B" w:rsidRPr="00055E3B">
        <w:t xml:space="preserve"> </w:t>
      </w:r>
      <w:r w:rsidR="00055E3B">
        <w:rPr>
          <w:rFonts w:ascii="Times New Roman" w:hAnsi="Times New Roman" w:cs="Times New Roman"/>
          <w:sz w:val="24"/>
          <w:szCs w:val="24"/>
        </w:rPr>
        <w:t>b</w:t>
      </w:r>
      <w:r w:rsidR="00055E3B" w:rsidRPr="00055E3B">
        <w:rPr>
          <w:rFonts w:ascii="Times New Roman" w:hAnsi="Times New Roman" w:cs="Times New Roman"/>
          <w:sz w:val="24"/>
          <w:szCs w:val="24"/>
        </w:rPr>
        <w:t xml:space="preserve">o ktoś powie </w:t>
      </w:r>
      <w:r w:rsidR="00055E3B">
        <w:rPr>
          <w:rFonts w:ascii="Times New Roman" w:hAnsi="Times New Roman" w:cs="Times New Roman"/>
          <w:sz w:val="24"/>
          <w:szCs w:val="24"/>
        </w:rPr>
        <w:t>n</w:t>
      </w:r>
      <w:r w:rsidR="00055E3B" w:rsidRPr="00055E3B">
        <w:rPr>
          <w:rFonts w:ascii="Times New Roman" w:hAnsi="Times New Roman" w:cs="Times New Roman"/>
          <w:sz w:val="24"/>
          <w:szCs w:val="24"/>
        </w:rPr>
        <w:t>ie dla mnie</w:t>
      </w:r>
      <w:r w:rsidR="00055E3B">
        <w:rPr>
          <w:rFonts w:ascii="Times New Roman" w:hAnsi="Times New Roman" w:cs="Times New Roman"/>
          <w:sz w:val="24"/>
          <w:szCs w:val="24"/>
        </w:rPr>
        <w:t>,</w:t>
      </w:r>
      <w:r w:rsidR="00055E3B" w:rsidRPr="00055E3B">
        <w:t xml:space="preserve"> </w:t>
      </w:r>
      <w:r w:rsidR="00055E3B" w:rsidRPr="00055E3B">
        <w:rPr>
          <w:rFonts w:ascii="Times New Roman" w:hAnsi="Times New Roman" w:cs="Times New Roman"/>
          <w:sz w:val="24"/>
          <w:szCs w:val="24"/>
        </w:rPr>
        <w:t xml:space="preserve">Ja nie potrzebuję </w:t>
      </w:r>
      <w:r w:rsidR="00055E3B" w:rsidRPr="00055E3B">
        <w:rPr>
          <w:rFonts w:ascii="Times New Roman" w:hAnsi="Times New Roman" w:cs="Times New Roman"/>
          <w:sz w:val="24"/>
          <w:szCs w:val="24"/>
        </w:rPr>
        <w:lastRenderedPageBreak/>
        <w:t>mebli do domu, bo</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ja sobie meble do domu mogę kupić.</w:t>
      </w:r>
      <w:r w:rsidR="00055E3B" w:rsidRPr="00055E3B">
        <w:t xml:space="preserve"> </w:t>
      </w:r>
      <w:r w:rsidR="00055E3B" w:rsidRPr="00055E3B">
        <w:rPr>
          <w:rFonts w:ascii="Times New Roman" w:hAnsi="Times New Roman" w:cs="Times New Roman"/>
          <w:sz w:val="24"/>
          <w:szCs w:val="24"/>
        </w:rPr>
        <w:t>To będzie służyć młodzieży,</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będzie służyć mieszkańcom.</w:t>
      </w:r>
      <w:r w:rsidR="00055E3B" w:rsidRPr="00055E3B">
        <w:t xml:space="preserve"> </w:t>
      </w:r>
      <w:r w:rsidR="00055E3B" w:rsidRPr="00055E3B">
        <w:rPr>
          <w:rFonts w:ascii="Times New Roman" w:hAnsi="Times New Roman" w:cs="Times New Roman"/>
          <w:sz w:val="24"/>
          <w:szCs w:val="24"/>
        </w:rPr>
        <w:t>I mówię wam, możecie tego</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nie sfinansować, ale to bardzo ułatwia</w:t>
      </w:r>
      <w:r w:rsidR="00055E3B" w:rsidRPr="00055E3B">
        <w:t xml:space="preserve"> </w:t>
      </w:r>
      <w:r w:rsidR="00055E3B" w:rsidRPr="00055E3B">
        <w:rPr>
          <w:rFonts w:ascii="Times New Roman" w:hAnsi="Times New Roman" w:cs="Times New Roman"/>
          <w:sz w:val="24"/>
          <w:szCs w:val="24"/>
        </w:rPr>
        <w:t>życie na przyszłość i pozwala tym naszym</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dzieciakom, naszej młodzieży robić</w:t>
      </w:r>
      <w:r w:rsidR="00055E3B" w:rsidRPr="00055E3B">
        <w:t xml:space="preserve"> </w:t>
      </w:r>
      <w:r w:rsidR="00055E3B" w:rsidRPr="00055E3B">
        <w:rPr>
          <w:rFonts w:ascii="Times New Roman" w:hAnsi="Times New Roman" w:cs="Times New Roman"/>
          <w:sz w:val="24"/>
          <w:szCs w:val="24"/>
        </w:rPr>
        <w:t>cokolwiek w tej gminie, bo inaczej będą</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uciekać stąd, będą wyjeżdżać, nie wiem,</w:t>
      </w:r>
      <w:r w:rsidR="00055E3B" w:rsidRPr="00055E3B">
        <w:t xml:space="preserve"> </w:t>
      </w:r>
      <w:r w:rsidR="00055E3B" w:rsidRPr="00055E3B">
        <w:rPr>
          <w:rFonts w:ascii="Times New Roman" w:hAnsi="Times New Roman" w:cs="Times New Roman"/>
          <w:sz w:val="24"/>
          <w:szCs w:val="24"/>
        </w:rPr>
        <w:t>tam trenować w Lubieniu, trenować w</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Kowalu, we Włocławku</w:t>
      </w:r>
      <w:r w:rsidR="00055E3B" w:rsidRPr="00055E3B">
        <w:t xml:space="preserve"> </w:t>
      </w:r>
      <w:r w:rsidR="00055E3B" w:rsidRPr="00055E3B">
        <w:rPr>
          <w:rFonts w:ascii="Times New Roman" w:hAnsi="Times New Roman" w:cs="Times New Roman"/>
          <w:sz w:val="24"/>
          <w:szCs w:val="24"/>
        </w:rPr>
        <w:t>i tyle będziemy ich widzieli.</w:t>
      </w:r>
      <w:r w:rsidR="00055E3B" w:rsidRPr="00055E3B">
        <w:t xml:space="preserve"> </w:t>
      </w:r>
      <w:r w:rsidR="00055E3B" w:rsidRPr="00055E3B">
        <w:rPr>
          <w:rFonts w:ascii="Times New Roman" w:hAnsi="Times New Roman" w:cs="Times New Roman"/>
          <w:sz w:val="24"/>
          <w:szCs w:val="24"/>
        </w:rPr>
        <w:t>A mówię to są często drobne rzeczy,</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niezbyt kosztowne, a tak często wiele.</w:t>
      </w:r>
      <w:r w:rsidR="00055E3B" w:rsidRPr="00055E3B">
        <w:t xml:space="preserve"> </w:t>
      </w:r>
      <w:r w:rsidR="00055E3B" w:rsidRPr="00055E3B">
        <w:rPr>
          <w:rFonts w:ascii="Times New Roman" w:hAnsi="Times New Roman" w:cs="Times New Roman"/>
          <w:sz w:val="24"/>
          <w:szCs w:val="24"/>
        </w:rPr>
        <w:t>Ja mówię na takim przykładzie swoim, ale</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wiele innych rzeczy często</w:t>
      </w:r>
      <w:r w:rsidR="00055E3B" w:rsidRPr="00055E3B">
        <w:t xml:space="preserve"> </w:t>
      </w:r>
      <w:r w:rsidR="00055E3B" w:rsidRPr="00055E3B">
        <w:rPr>
          <w:rFonts w:ascii="Times New Roman" w:hAnsi="Times New Roman" w:cs="Times New Roman"/>
          <w:sz w:val="24"/>
          <w:szCs w:val="24"/>
        </w:rPr>
        <w:t>nam przemyka przez palce.</w:t>
      </w:r>
      <w:r w:rsidR="00055E3B" w:rsidRPr="00055E3B">
        <w:t xml:space="preserve"> </w:t>
      </w:r>
      <w:r w:rsidR="00055E3B" w:rsidRPr="00055E3B">
        <w:rPr>
          <w:rFonts w:ascii="Times New Roman" w:hAnsi="Times New Roman" w:cs="Times New Roman"/>
          <w:sz w:val="24"/>
          <w:szCs w:val="24"/>
        </w:rPr>
        <w:t>Chwaląc, mówię te duże inwestycje, drogi,</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których mnóstwo powstało</w:t>
      </w:r>
      <w:r w:rsidR="00055E3B" w:rsidRPr="00055E3B">
        <w:t xml:space="preserve"> </w:t>
      </w:r>
      <w:r w:rsidR="00055E3B" w:rsidRPr="00055E3B">
        <w:rPr>
          <w:rFonts w:ascii="Times New Roman" w:hAnsi="Times New Roman" w:cs="Times New Roman"/>
          <w:sz w:val="24"/>
          <w:szCs w:val="24"/>
        </w:rPr>
        <w:t>na terenie sołectw.</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Naprawdę.</w:t>
      </w:r>
      <w:r w:rsidR="00055E3B" w:rsidRPr="00055E3B">
        <w:t xml:space="preserve"> </w:t>
      </w:r>
      <w:r w:rsidR="00055E3B" w:rsidRPr="00055E3B">
        <w:rPr>
          <w:rFonts w:ascii="Times New Roman" w:hAnsi="Times New Roman" w:cs="Times New Roman"/>
          <w:sz w:val="24"/>
          <w:szCs w:val="24"/>
        </w:rPr>
        <w:t>Zobaczcie w ostatnich latach,</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jak to pięknie wygląda w Chodczu.</w:t>
      </w:r>
      <w:r w:rsidR="00055E3B" w:rsidRPr="00055E3B">
        <w:t xml:space="preserve"> </w:t>
      </w:r>
      <w:r w:rsidR="00055E3B" w:rsidRPr="00055E3B">
        <w:rPr>
          <w:rFonts w:ascii="Times New Roman" w:hAnsi="Times New Roman" w:cs="Times New Roman"/>
          <w:sz w:val="24"/>
          <w:szCs w:val="24"/>
        </w:rPr>
        <w:t>Nowe chodniki i tak dalej,</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to często nasze życie to są właśnie takie</w:t>
      </w:r>
      <w:r w:rsidR="00055E3B" w:rsidRPr="00055E3B">
        <w:t xml:space="preserve"> </w:t>
      </w:r>
      <w:r w:rsidR="00055E3B" w:rsidRPr="00055E3B">
        <w:rPr>
          <w:rFonts w:ascii="Times New Roman" w:hAnsi="Times New Roman" w:cs="Times New Roman"/>
          <w:sz w:val="24"/>
          <w:szCs w:val="24"/>
        </w:rPr>
        <w:t>drobniutkie sprawy, których załatwienie</w:t>
      </w:r>
      <w:r w:rsidR="00055E3B">
        <w:rPr>
          <w:rFonts w:ascii="Times New Roman" w:hAnsi="Times New Roman" w:cs="Times New Roman"/>
          <w:sz w:val="24"/>
          <w:szCs w:val="24"/>
        </w:rPr>
        <w:t xml:space="preserve"> </w:t>
      </w:r>
      <w:r w:rsidR="00055E3B" w:rsidRPr="00055E3B">
        <w:rPr>
          <w:rFonts w:ascii="Times New Roman" w:hAnsi="Times New Roman" w:cs="Times New Roman"/>
          <w:sz w:val="24"/>
          <w:szCs w:val="24"/>
        </w:rPr>
        <w:t>dużo, dużo mieszkańcom,</w:t>
      </w:r>
      <w:r w:rsidR="00055E3B" w:rsidRPr="00055E3B">
        <w:t xml:space="preserve"> </w:t>
      </w:r>
      <w:r w:rsidR="00055E3B" w:rsidRPr="00055E3B">
        <w:rPr>
          <w:rFonts w:ascii="Times New Roman" w:hAnsi="Times New Roman" w:cs="Times New Roman"/>
          <w:sz w:val="24"/>
          <w:szCs w:val="24"/>
        </w:rPr>
        <w:t>poszczególnym grupom, mieszkańcom ułatwia.</w:t>
      </w:r>
      <w:r w:rsidR="00055E3B" w:rsidRPr="00055E3B">
        <w:t xml:space="preserve"> </w:t>
      </w:r>
      <w:r w:rsidR="00055E3B" w:rsidRPr="00055E3B">
        <w:rPr>
          <w:rFonts w:ascii="Times New Roman" w:hAnsi="Times New Roman" w:cs="Times New Roman"/>
          <w:sz w:val="24"/>
          <w:szCs w:val="24"/>
        </w:rPr>
        <w:t>I o to bym apelował na przyszłość</w:t>
      </w:r>
      <w:r w:rsidR="00055E3B">
        <w:rPr>
          <w:rFonts w:ascii="Times New Roman" w:hAnsi="Times New Roman" w:cs="Times New Roman"/>
          <w:sz w:val="24"/>
          <w:szCs w:val="24"/>
        </w:rPr>
        <w:t xml:space="preserve">” Przewodnicząca poprała, że szafki do szatni są potrzebne, jak najbardziej. </w:t>
      </w:r>
    </w:p>
    <w:p w14:paraId="6D22A616" w14:textId="0D4D3DCF" w:rsidR="00055E3B" w:rsidRDefault="00055E3B" w:rsidP="00AB137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Głos zabrał radny Łukasz Agaś, zapytał cyt. „ </w:t>
      </w:r>
      <w:r w:rsidRPr="00055E3B">
        <w:rPr>
          <w:rFonts w:ascii="Times New Roman" w:hAnsi="Times New Roman" w:cs="Times New Roman"/>
          <w:sz w:val="24"/>
          <w:szCs w:val="24"/>
        </w:rPr>
        <w:t>W związku z przystąpieniem przez Gminę</w:t>
      </w:r>
      <w:r>
        <w:rPr>
          <w:rFonts w:ascii="Times New Roman" w:hAnsi="Times New Roman" w:cs="Times New Roman"/>
          <w:sz w:val="24"/>
          <w:szCs w:val="24"/>
        </w:rPr>
        <w:t xml:space="preserve"> </w:t>
      </w:r>
      <w:r w:rsidRPr="00055E3B">
        <w:rPr>
          <w:rFonts w:ascii="Times New Roman" w:hAnsi="Times New Roman" w:cs="Times New Roman"/>
          <w:sz w:val="24"/>
          <w:szCs w:val="24"/>
        </w:rPr>
        <w:t>Chodecz do sporządzenia planu ogólnego,</w:t>
      </w:r>
      <w:r w:rsidRPr="00055E3B">
        <w:t xml:space="preserve"> </w:t>
      </w:r>
      <w:r w:rsidRPr="00055E3B">
        <w:rPr>
          <w:rFonts w:ascii="Times New Roman" w:hAnsi="Times New Roman" w:cs="Times New Roman"/>
          <w:sz w:val="24"/>
          <w:szCs w:val="24"/>
        </w:rPr>
        <w:t>który ma zastąpić studium uwarunkowań i</w:t>
      </w:r>
      <w:r>
        <w:rPr>
          <w:rFonts w:ascii="Times New Roman" w:hAnsi="Times New Roman" w:cs="Times New Roman"/>
          <w:sz w:val="24"/>
          <w:szCs w:val="24"/>
        </w:rPr>
        <w:t xml:space="preserve"> </w:t>
      </w:r>
      <w:r w:rsidRPr="00055E3B">
        <w:rPr>
          <w:rFonts w:ascii="Times New Roman" w:hAnsi="Times New Roman" w:cs="Times New Roman"/>
          <w:sz w:val="24"/>
          <w:szCs w:val="24"/>
        </w:rPr>
        <w:t>kierunków zagospodarowania przestrzennego,</w:t>
      </w:r>
      <w:r w:rsidRPr="00055E3B">
        <w:t xml:space="preserve"> </w:t>
      </w:r>
      <w:r w:rsidRPr="00055E3B">
        <w:rPr>
          <w:rFonts w:ascii="Times New Roman" w:hAnsi="Times New Roman" w:cs="Times New Roman"/>
          <w:sz w:val="24"/>
          <w:szCs w:val="24"/>
        </w:rPr>
        <w:t>chciałbym zapytać o szczegóły</w:t>
      </w:r>
      <w:r>
        <w:rPr>
          <w:rFonts w:ascii="Times New Roman" w:hAnsi="Times New Roman" w:cs="Times New Roman"/>
          <w:sz w:val="24"/>
          <w:szCs w:val="24"/>
        </w:rPr>
        <w:t xml:space="preserve"> </w:t>
      </w:r>
      <w:r w:rsidRPr="00055E3B">
        <w:rPr>
          <w:rFonts w:ascii="Times New Roman" w:hAnsi="Times New Roman" w:cs="Times New Roman"/>
          <w:sz w:val="24"/>
          <w:szCs w:val="24"/>
        </w:rPr>
        <w:t>dotyczące tego procesu.</w:t>
      </w:r>
      <w:r w:rsidRPr="00055E3B">
        <w:t xml:space="preserve"> </w:t>
      </w:r>
      <w:r w:rsidRPr="00055E3B">
        <w:rPr>
          <w:rFonts w:ascii="Times New Roman" w:hAnsi="Times New Roman" w:cs="Times New Roman"/>
          <w:sz w:val="24"/>
          <w:szCs w:val="24"/>
        </w:rPr>
        <w:t>Na jakim etapie znajduje się</w:t>
      </w:r>
      <w:r>
        <w:rPr>
          <w:rFonts w:ascii="Times New Roman" w:hAnsi="Times New Roman" w:cs="Times New Roman"/>
          <w:sz w:val="24"/>
          <w:szCs w:val="24"/>
        </w:rPr>
        <w:t xml:space="preserve"> </w:t>
      </w:r>
      <w:r w:rsidRPr="00055E3B">
        <w:rPr>
          <w:rFonts w:ascii="Times New Roman" w:hAnsi="Times New Roman" w:cs="Times New Roman"/>
          <w:sz w:val="24"/>
          <w:szCs w:val="24"/>
        </w:rPr>
        <w:t>opracowanie planu ogólnego?</w:t>
      </w:r>
      <w:r w:rsidRPr="00055E3B">
        <w:t xml:space="preserve"> </w:t>
      </w:r>
      <w:r w:rsidRPr="00055E3B">
        <w:rPr>
          <w:rFonts w:ascii="Times New Roman" w:hAnsi="Times New Roman" w:cs="Times New Roman"/>
          <w:sz w:val="24"/>
          <w:szCs w:val="24"/>
        </w:rPr>
        <w:t>Jakie są przewidywane terminy</w:t>
      </w:r>
      <w:r>
        <w:rPr>
          <w:rFonts w:ascii="Times New Roman" w:hAnsi="Times New Roman" w:cs="Times New Roman"/>
          <w:sz w:val="24"/>
          <w:szCs w:val="24"/>
        </w:rPr>
        <w:t xml:space="preserve"> </w:t>
      </w:r>
      <w:r w:rsidRPr="00055E3B">
        <w:rPr>
          <w:rFonts w:ascii="Times New Roman" w:hAnsi="Times New Roman" w:cs="Times New Roman"/>
          <w:sz w:val="24"/>
          <w:szCs w:val="24"/>
        </w:rPr>
        <w:t>opracowania tego projektu?</w:t>
      </w:r>
      <w:r w:rsidRPr="00055E3B">
        <w:t xml:space="preserve"> </w:t>
      </w:r>
      <w:r w:rsidRPr="00055E3B">
        <w:rPr>
          <w:rFonts w:ascii="Times New Roman" w:hAnsi="Times New Roman" w:cs="Times New Roman"/>
          <w:sz w:val="24"/>
          <w:szCs w:val="24"/>
        </w:rPr>
        <w:t>Jakie są terminy konsultacji społecznych?</w:t>
      </w:r>
      <w:r w:rsidRPr="00055E3B">
        <w:t xml:space="preserve"> </w:t>
      </w:r>
      <w:r w:rsidRPr="00055E3B">
        <w:rPr>
          <w:rFonts w:ascii="Times New Roman" w:hAnsi="Times New Roman" w:cs="Times New Roman"/>
          <w:sz w:val="24"/>
          <w:szCs w:val="24"/>
        </w:rPr>
        <w:t>I chciałbym uzyskać informację, w jaki</w:t>
      </w:r>
      <w:r>
        <w:rPr>
          <w:rFonts w:ascii="Times New Roman" w:hAnsi="Times New Roman" w:cs="Times New Roman"/>
          <w:sz w:val="24"/>
          <w:szCs w:val="24"/>
        </w:rPr>
        <w:t xml:space="preserve"> </w:t>
      </w:r>
      <w:r w:rsidRPr="00055E3B">
        <w:rPr>
          <w:rFonts w:ascii="Times New Roman" w:hAnsi="Times New Roman" w:cs="Times New Roman"/>
          <w:sz w:val="24"/>
          <w:szCs w:val="24"/>
        </w:rPr>
        <w:t>sposób mieszkańcy oraz radni będą</w:t>
      </w:r>
      <w:r w:rsidR="001A5DB4" w:rsidRPr="001A5DB4">
        <w:t xml:space="preserve"> </w:t>
      </w:r>
      <w:r w:rsidR="001A5DB4" w:rsidRPr="001A5DB4">
        <w:rPr>
          <w:rFonts w:ascii="Times New Roman" w:hAnsi="Times New Roman" w:cs="Times New Roman"/>
          <w:sz w:val="24"/>
          <w:szCs w:val="24"/>
        </w:rPr>
        <w:t>mogli zapoznać się z projektem.</w:t>
      </w:r>
      <w:r w:rsidR="001A5DB4" w:rsidRPr="001A5DB4">
        <w:t xml:space="preserve"> </w:t>
      </w:r>
      <w:r w:rsidR="001A5DB4" w:rsidRPr="001A5DB4">
        <w:rPr>
          <w:rFonts w:ascii="Times New Roman" w:hAnsi="Times New Roman" w:cs="Times New Roman"/>
          <w:sz w:val="24"/>
          <w:szCs w:val="24"/>
        </w:rPr>
        <w:t>Oraz w</w:t>
      </w:r>
      <w:r w:rsidR="001A5DB4">
        <w:rPr>
          <w:rFonts w:ascii="Times New Roman" w:hAnsi="Times New Roman" w:cs="Times New Roman"/>
          <w:sz w:val="24"/>
          <w:szCs w:val="24"/>
        </w:rPr>
        <w:t xml:space="preserve"> j</w:t>
      </w:r>
      <w:r w:rsidR="001A5DB4" w:rsidRPr="001A5DB4">
        <w:rPr>
          <w:rFonts w:ascii="Times New Roman" w:hAnsi="Times New Roman" w:cs="Times New Roman"/>
          <w:sz w:val="24"/>
          <w:szCs w:val="24"/>
        </w:rPr>
        <w:t>aki sposób</w:t>
      </w:r>
      <w:r w:rsidR="001A5DB4">
        <w:rPr>
          <w:rFonts w:ascii="Times New Roman" w:hAnsi="Times New Roman" w:cs="Times New Roman"/>
          <w:sz w:val="24"/>
          <w:szCs w:val="24"/>
        </w:rPr>
        <w:t xml:space="preserve"> p</w:t>
      </w:r>
      <w:r w:rsidR="001A5DB4" w:rsidRPr="001A5DB4">
        <w:rPr>
          <w:rFonts w:ascii="Times New Roman" w:hAnsi="Times New Roman" w:cs="Times New Roman"/>
          <w:sz w:val="24"/>
          <w:szCs w:val="24"/>
        </w:rPr>
        <w:t>lanowane jest zapewnienie aktywnego</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udziału mieszkańców w tym procesie</w:t>
      </w:r>
      <w:r w:rsidR="001A5DB4">
        <w:rPr>
          <w:rFonts w:ascii="Times New Roman" w:hAnsi="Times New Roman" w:cs="Times New Roman"/>
          <w:sz w:val="24"/>
          <w:szCs w:val="24"/>
        </w:rPr>
        <w:t>” Głos zabrała Pani Justyna Matuszewska, powiedziała cyt. „</w:t>
      </w:r>
      <w:r w:rsidR="001A5DB4" w:rsidRPr="001A5DB4">
        <w:rPr>
          <w:rFonts w:ascii="Times New Roman" w:hAnsi="Times New Roman" w:cs="Times New Roman"/>
          <w:sz w:val="24"/>
          <w:szCs w:val="24"/>
        </w:rPr>
        <w:t>Na chwilę obecną do 8 listopada wpływały</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wnioski zarówno od osób</w:t>
      </w:r>
      <w:r w:rsidR="001A5DB4">
        <w:rPr>
          <w:rFonts w:ascii="Times New Roman" w:hAnsi="Times New Roman" w:cs="Times New Roman"/>
          <w:sz w:val="24"/>
          <w:szCs w:val="24"/>
        </w:rPr>
        <w:t xml:space="preserve"> fizycznych, jak i od instytucji. </w:t>
      </w:r>
      <w:r w:rsidR="001A5DB4" w:rsidRPr="001A5DB4">
        <w:rPr>
          <w:rFonts w:ascii="Times New Roman" w:hAnsi="Times New Roman" w:cs="Times New Roman"/>
          <w:sz w:val="24"/>
          <w:szCs w:val="24"/>
        </w:rPr>
        <w:t>Wnioski te zostały przesłane do firmy,</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która zajmuje się</w:t>
      </w:r>
      <w:r w:rsidR="001A5DB4" w:rsidRPr="001A5DB4">
        <w:t xml:space="preserve"> </w:t>
      </w:r>
      <w:r w:rsidR="001A5DB4" w:rsidRPr="001A5DB4">
        <w:rPr>
          <w:rFonts w:ascii="Times New Roman" w:hAnsi="Times New Roman" w:cs="Times New Roman"/>
          <w:sz w:val="24"/>
          <w:szCs w:val="24"/>
        </w:rPr>
        <w:t>sporządzaniem projektu planu ogólnego.</w:t>
      </w:r>
      <w:r w:rsidR="001A5DB4" w:rsidRPr="001A5DB4">
        <w:t xml:space="preserve"> </w:t>
      </w:r>
      <w:r w:rsidR="001A5DB4" w:rsidRPr="001A5DB4">
        <w:rPr>
          <w:rFonts w:ascii="Times New Roman" w:hAnsi="Times New Roman" w:cs="Times New Roman"/>
          <w:sz w:val="24"/>
          <w:szCs w:val="24"/>
        </w:rPr>
        <w:t>O wszelkich dalszych procedurach będzie</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zarówno Rada, jak i też nasi</w:t>
      </w:r>
      <w:r w:rsidR="001A5DB4" w:rsidRPr="001A5DB4">
        <w:t xml:space="preserve"> </w:t>
      </w:r>
      <w:r w:rsidR="001A5DB4" w:rsidRPr="001A5DB4">
        <w:rPr>
          <w:rFonts w:ascii="Times New Roman" w:hAnsi="Times New Roman" w:cs="Times New Roman"/>
          <w:sz w:val="24"/>
          <w:szCs w:val="24"/>
        </w:rPr>
        <w:t>mieszkańcy informowani na stronie BIP.</w:t>
      </w:r>
      <w:r w:rsidR="001A5DB4" w:rsidRPr="001A5DB4">
        <w:t xml:space="preserve"> </w:t>
      </w:r>
      <w:r w:rsidR="001A5DB4" w:rsidRPr="001A5DB4">
        <w:rPr>
          <w:rFonts w:ascii="Times New Roman" w:hAnsi="Times New Roman" w:cs="Times New Roman"/>
          <w:sz w:val="24"/>
          <w:szCs w:val="24"/>
        </w:rPr>
        <w:t>O konsultacjach społecznych również</w:t>
      </w:r>
      <w:r w:rsidR="001A5DB4" w:rsidRPr="001A5DB4">
        <w:t xml:space="preserve"> </w:t>
      </w:r>
      <w:r w:rsidR="001A5DB4">
        <w:rPr>
          <w:rFonts w:ascii="Times New Roman" w:hAnsi="Times New Roman" w:cs="Times New Roman"/>
          <w:sz w:val="24"/>
          <w:szCs w:val="24"/>
        </w:rPr>
        <w:t>i</w:t>
      </w:r>
      <w:r w:rsidR="001A5DB4" w:rsidRPr="001A5DB4">
        <w:rPr>
          <w:rFonts w:ascii="Times New Roman" w:hAnsi="Times New Roman" w:cs="Times New Roman"/>
          <w:sz w:val="24"/>
          <w:szCs w:val="24"/>
        </w:rPr>
        <w:t xml:space="preserve"> też osoba, która i firma, która zajmuje</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się sporządzaniem projektu będzie</w:t>
      </w:r>
      <w:r w:rsidR="001A5DB4" w:rsidRPr="001A5DB4">
        <w:t xml:space="preserve"> </w:t>
      </w:r>
      <w:r w:rsidR="001A5DB4" w:rsidRPr="001A5DB4">
        <w:rPr>
          <w:rFonts w:ascii="Times New Roman" w:hAnsi="Times New Roman" w:cs="Times New Roman"/>
          <w:sz w:val="24"/>
          <w:szCs w:val="24"/>
        </w:rPr>
        <w:t>uczestniczyć na posiedzeniu Rady.</w:t>
      </w:r>
      <w:r w:rsidR="001A5DB4" w:rsidRPr="001A5DB4">
        <w:t xml:space="preserve"> </w:t>
      </w:r>
      <w:r w:rsidR="001A5DB4" w:rsidRPr="001A5DB4">
        <w:rPr>
          <w:rFonts w:ascii="Times New Roman" w:hAnsi="Times New Roman" w:cs="Times New Roman"/>
          <w:sz w:val="24"/>
          <w:szCs w:val="24"/>
        </w:rPr>
        <w:t>Wcześniej też radzie przedstawi projekt</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z całą wizualizacją,</w:t>
      </w:r>
      <w:r w:rsidR="001A5DB4" w:rsidRPr="001A5DB4">
        <w:t xml:space="preserve"> </w:t>
      </w:r>
      <w:r w:rsidR="001A5DB4" w:rsidRPr="001A5DB4">
        <w:rPr>
          <w:rFonts w:ascii="Times New Roman" w:hAnsi="Times New Roman" w:cs="Times New Roman"/>
          <w:sz w:val="24"/>
          <w:szCs w:val="24"/>
        </w:rPr>
        <w:t>także o wszelkich szczegółach.</w:t>
      </w:r>
      <w:r w:rsidR="001A5DB4" w:rsidRPr="001A5DB4">
        <w:t xml:space="preserve"> </w:t>
      </w:r>
      <w:r w:rsidR="001A5DB4" w:rsidRPr="001A5DB4">
        <w:rPr>
          <w:rFonts w:ascii="Times New Roman" w:hAnsi="Times New Roman" w:cs="Times New Roman"/>
          <w:sz w:val="24"/>
          <w:szCs w:val="24"/>
        </w:rPr>
        <w:t>Zarówno mieszkańcy, jak</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i Rada będą informowani</w:t>
      </w:r>
      <w:r w:rsidR="001A5DB4">
        <w:rPr>
          <w:rFonts w:ascii="Times New Roman" w:hAnsi="Times New Roman" w:cs="Times New Roman"/>
          <w:sz w:val="24"/>
          <w:szCs w:val="24"/>
        </w:rPr>
        <w:t>”. Przewodnicząca rady podziękowała za odpowiedź. Następnie radny Łukasz Agaś powiedział cyt. „</w:t>
      </w:r>
      <w:r w:rsidR="001A5DB4" w:rsidRPr="001A5DB4">
        <w:rPr>
          <w:rFonts w:ascii="Times New Roman" w:hAnsi="Times New Roman" w:cs="Times New Roman"/>
          <w:sz w:val="24"/>
          <w:szCs w:val="24"/>
        </w:rPr>
        <w:t>Pragnę zauważyć, że w bieżącym roku jedną</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z pierwszych decyzji Rady Miejskiej w</w:t>
      </w:r>
      <w:r w:rsidR="001A5DB4" w:rsidRPr="001A5DB4">
        <w:t xml:space="preserve"> </w:t>
      </w:r>
      <w:r w:rsidR="001A5DB4" w:rsidRPr="001A5DB4">
        <w:rPr>
          <w:rFonts w:ascii="Times New Roman" w:hAnsi="Times New Roman" w:cs="Times New Roman"/>
          <w:sz w:val="24"/>
          <w:szCs w:val="24"/>
        </w:rPr>
        <w:t>Chodczu było uchwalenie</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podwyżek diet radnych.</w:t>
      </w:r>
      <w:r w:rsidR="001A5DB4" w:rsidRPr="001A5DB4">
        <w:t xml:space="preserve"> </w:t>
      </w:r>
      <w:r w:rsidR="001A5DB4" w:rsidRPr="001A5DB4">
        <w:rPr>
          <w:rFonts w:ascii="Times New Roman" w:hAnsi="Times New Roman" w:cs="Times New Roman"/>
          <w:sz w:val="24"/>
          <w:szCs w:val="24"/>
        </w:rPr>
        <w:t>W mojej ocenie</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ta decyzja była nieuzasadniona,</w:t>
      </w:r>
      <w:r w:rsidR="001A5DB4" w:rsidRPr="001A5DB4">
        <w:t xml:space="preserve"> </w:t>
      </w:r>
      <w:r w:rsidR="001A5DB4" w:rsidRPr="001A5DB4">
        <w:rPr>
          <w:rFonts w:ascii="Times New Roman" w:hAnsi="Times New Roman" w:cs="Times New Roman"/>
          <w:sz w:val="24"/>
          <w:szCs w:val="24"/>
        </w:rPr>
        <w:t>bowiem wysokość diet radnych w Radzie</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Miejskiej jest jedną z najwyższych</w:t>
      </w:r>
      <w:r w:rsidR="001A5DB4">
        <w:rPr>
          <w:rFonts w:ascii="Times New Roman" w:hAnsi="Times New Roman" w:cs="Times New Roman"/>
          <w:sz w:val="24"/>
          <w:szCs w:val="24"/>
        </w:rPr>
        <w:t xml:space="preserve"> w całym powiecie. </w:t>
      </w:r>
      <w:r w:rsidR="001A5DB4" w:rsidRPr="001A5DB4">
        <w:rPr>
          <w:rFonts w:ascii="Times New Roman" w:hAnsi="Times New Roman" w:cs="Times New Roman"/>
          <w:sz w:val="24"/>
          <w:szCs w:val="24"/>
        </w:rPr>
        <w:t>Chciałbym zwrócić uwagę na potrzebę</w:t>
      </w:r>
      <w:r w:rsidR="001A5DB4">
        <w:rPr>
          <w:rFonts w:ascii="Times New Roman" w:hAnsi="Times New Roman" w:cs="Times New Roman"/>
          <w:sz w:val="24"/>
          <w:szCs w:val="24"/>
        </w:rPr>
        <w:t xml:space="preserve"> </w:t>
      </w:r>
      <w:r w:rsidR="001A5DB4" w:rsidRPr="001A5DB4">
        <w:rPr>
          <w:rFonts w:ascii="Times New Roman" w:hAnsi="Times New Roman" w:cs="Times New Roman"/>
          <w:sz w:val="24"/>
          <w:szCs w:val="24"/>
        </w:rPr>
        <w:t>sprawiedliwego</w:t>
      </w:r>
      <w:r w:rsidR="001A5DB4">
        <w:rPr>
          <w:rFonts w:ascii="Times New Roman" w:hAnsi="Times New Roman" w:cs="Times New Roman"/>
          <w:sz w:val="24"/>
          <w:szCs w:val="24"/>
        </w:rPr>
        <w:t xml:space="preserve"> i </w:t>
      </w:r>
      <w:r w:rsidR="001A5DB4" w:rsidRPr="001A5DB4">
        <w:rPr>
          <w:rFonts w:ascii="Times New Roman" w:hAnsi="Times New Roman" w:cs="Times New Roman"/>
          <w:sz w:val="24"/>
          <w:szCs w:val="24"/>
        </w:rPr>
        <w:t>równego</w:t>
      </w:r>
      <w:r w:rsidR="00AB1372" w:rsidRPr="00AB1372">
        <w:t xml:space="preserve"> </w:t>
      </w:r>
      <w:r w:rsidR="00AB1372" w:rsidRPr="00AB1372">
        <w:rPr>
          <w:rFonts w:ascii="Times New Roman" w:hAnsi="Times New Roman" w:cs="Times New Roman"/>
          <w:sz w:val="24"/>
          <w:szCs w:val="24"/>
        </w:rPr>
        <w:t>podejścia do pozostałych osób, które</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pełnią funkcje społeczne.</w:t>
      </w:r>
      <w:r w:rsidR="00AB1372">
        <w:rPr>
          <w:rFonts w:ascii="Times New Roman" w:hAnsi="Times New Roman" w:cs="Times New Roman"/>
          <w:sz w:val="24"/>
          <w:szCs w:val="24"/>
        </w:rPr>
        <w:t xml:space="preserve"> Mam na myśli sołtysów. </w:t>
      </w:r>
      <w:r w:rsidR="00AB1372" w:rsidRPr="00AB1372">
        <w:rPr>
          <w:rFonts w:ascii="Times New Roman" w:hAnsi="Times New Roman" w:cs="Times New Roman"/>
          <w:sz w:val="24"/>
          <w:szCs w:val="24"/>
        </w:rPr>
        <w:t>Od ostatniej regulacji wysokości diety,</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to jest od 2021 roku, minęły 3 lata.</w:t>
      </w:r>
      <w:r w:rsidR="00AB1372" w:rsidRPr="00AB1372">
        <w:t xml:space="preserve"> </w:t>
      </w:r>
      <w:r w:rsidR="00AB1372" w:rsidRPr="00AB1372">
        <w:rPr>
          <w:rFonts w:ascii="Times New Roman" w:hAnsi="Times New Roman" w:cs="Times New Roman"/>
          <w:sz w:val="24"/>
          <w:szCs w:val="24"/>
        </w:rPr>
        <w:t>W tym czasie argumentowaliście to Państwo</w:t>
      </w:r>
      <w:r w:rsidR="00AB1372">
        <w:rPr>
          <w:rFonts w:ascii="Times New Roman" w:hAnsi="Times New Roman" w:cs="Times New Roman"/>
          <w:sz w:val="24"/>
          <w:szCs w:val="24"/>
        </w:rPr>
        <w:t xml:space="preserve"> p</w:t>
      </w:r>
      <w:r w:rsidR="00AB1372" w:rsidRPr="00AB1372">
        <w:rPr>
          <w:rFonts w:ascii="Times New Roman" w:hAnsi="Times New Roman" w:cs="Times New Roman"/>
          <w:sz w:val="24"/>
          <w:szCs w:val="24"/>
        </w:rPr>
        <w:t>odczas waloryzacji diety</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radnych wzrosły koszty</w:t>
      </w:r>
      <w:r w:rsidR="00AB1372">
        <w:rPr>
          <w:rFonts w:ascii="Times New Roman" w:hAnsi="Times New Roman" w:cs="Times New Roman"/>
          <w:sz w:val="24"/>
          <w:szCs w:val="24"/>
        </w:rPr>
        <w:t>, w</w:t>
      </w:r>
      <w:r w:rsidR="00AB1372" w:rsidRPr="00AB1372">
        <w:rPr>
          <w:rFonts w:ascii="Times New Roman" w:hAnsi="Times New Roman" w:cs="Times New Roman"/>
          <w:sz w:val="24"/>
          <w:szCs w:val="24"/>
        </w:rPr>
        <w:t>ysoka inflacja, co znacząco obniżyło</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realną wartość otrzymywanych świadczeń</w:t>
      </w:r>
      <w:r w:rsidR="00AB1372">
        <w:rPr>
          <w:rFonts w:ascii="Times New Roman" w:hAnsi="Times New Roman" w:cs="Times New Roman"/>
          <w:sz w:val="24"/>
          <w:szCs w:val="24"/>
        </w:rPr>
        <w:t xml:space="preserve"> dlatego w </w:t>
      </w:r>
      <w:r w:rsidR="00AB1372" w:rsidRPr="00AB1372">
        <w:rPr>
          <w:rFonts w:ascii="Times New Roman" w:hAnsi="Times New Roman" w:cs="Times New Roman"/>
          <w:sz w:val="24"/>
          <w:szCs w:val="24"/>
        </w:rPr>
        <w:t>związku</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z tym, że procedowana jest uchwała</w:t>
      </w:r>
      <w:r w:rsidR="00AB1372" w:rsidRPr="00AB1372">
        <w:t xml:space="preserve"> </w:t>
      </w:r>
      <w:r w:rsidR="00AB1372" w:rsidRPr="00AB1372">
        <w:rPr>
          <w:rFonts w:ascii="Times New Roman" w:hAnsi="Times New Roman" w:cs="Times New Roman"/>
          <w:sz w:val="24"/>
          <w:szCs w:val="24"/>
        </w:rPr>
        <w:t>budżetowa na rok 2025,</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uwzględniając warunki ekonomiczne tego</w:t>
      </w:r>
      <w:r w:rsidR="00AB1372" w:rsidRPr="00AB1372">
        <w:t xml:space="preserve"> </w:t>
      </w:r>
      <w:r w:rsidR="00AB1372" w:rsidRPr="00AB1372">
        <w:rPr>
          <w:rFonts w:ascii="Times New Roman" w:hAnsi="Times New Roman" w:cs="Times New Roman"/>
          <w:sz w:val="24"/>
          <w:szCs w:val="24"/>
        </w:rPr>
        <w:t>budżetu, chciałbym</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złożyć wniosek do Rady o rozważenie</w:t>
      </w:r>
      <w:r w:rsidR="00AB1372" w:rsidRPr="00AB1372">
        <w:t xml:space="preserve"> </w:t>
      </w:r>
      <w:r w:rsidR="00AB1372" w:rsidRPr="00AB1372">
        <w:rPr>
          <w:rFonts w:ascii="Times New Roman" w:hAnsi="Times New Roman" w:cs="Times New Roman"/>
          <w:sz w:val="24"/>
          <w:szCs w:val="24"/>
        </w:rPr>
        <w:t>możliwości waloryzacji diet sołtysów</w:t>
      </w:r>
      <w:r w:rsidR="00AB1372">
        <w:rPr>
          <w:rFonts w:ascii="Times New Roman" w:hAnsi="Times New Roman" w:cs="Times New Roman"/>
          <w:sz w:val="24"/>
          <w:szCs w:val="24"/>
        </w:rPr>
        <w:t>”. Przewodnicząca odpowiedziała, że możliwość ta zostanie rozważona. Radny Łukasz Agaś zapytał cyt. „</w:t>
      </w:r>
      <w:r w:rsidR="00AB1372" w:rsidRPr="00AB1372">
        <w:rPr>
          <w:rFonts w:ascii="Times New Roman" w:hAnsi="Times New Roman" w:cs="Times New Roman"/>
          <w:sz w:val="24"/>
          <w:szCs w:val="24"/>
        </w:rPr>
        <w:t>Chciałem podnieść temat budowy obiektu</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handlowego na terenie gminnym w związku z</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odmową Starostwa Powiatowego wydania</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pozwolenia na budowę marketu</w:t>
      </w:r>
      <w:r w:rsidR="00AB1372">
        <w:rPr>
          <w:rFonts w:ascii="Times New Roman" w:hAnsi="Times New Roman" w:cs="Times New Roman"/>
          <w:sz w:val="24"/>
          <w:szCs w:val="24"/>
        </w:rPr>
        <w:t xml:space="preserve"> Biedronka na osiedlu i</w:t>
      </w:r>
      <w:r w:rsidR="00AB1372" w:rsidRPr="00AB1372">
        <w:rPr>
          <w:rFonts w:ascii="Times New Roman" w:hAnsi="Times New Roman" w:cs="Times New Roman"/>
          <w:sz w:val="24"/>
          <w:szCs w:val="24"/>
        </w:rPr>
        <w:t xml:space="preserve"> licznymi pytaniami</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mieszkańców w tym zakresie.</w:t>
      </w:r>
      <w:r w:rsidR="00AB1372" w:rsidRPr="00AB1372">
        <w:t xml:space="preserve"> </w:t>
      </w:r>
      <w:r w:rsidR="00AB1372" w:rsidRPr="00AB1372">
        <w:rPr>
          <w:rFonts w:ascii="Times New Roman" w:hAnsi="Times New Roman" w:cs="Times New Roman"/>
          <w:sz w:val="24"/>
          <w:szCs w:val="24"/>
        </w:rPr>
        <w:t>Chciałbym zapytać jakie są szanse na</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realizację tego projektu w</w:t>
      </w:r>
      <w:r w:rsidR="00AB1372" w:rsidRPr="00AB1372">
        <w:t xml:space="preserve"> </w:t>
      </w:r>
      <w:r w:rsidR="00AB1372" w:rsidRPr="00AB1372">
        <w:rPr>
          <w:rFonts w:ascii="Times New Roman" w:hAnsi="Times New Roman" w:cs="Times New Roman"/>
          <w:sz w:val="24"/>
          <w:szCs w:val="24"/>
        </w:rPr>
        <w:t>pierwotnej lokalizacji lub innej.</w:t>
      </w:r>
      <w:r w:rsidR="00AB1372" w:rsidRPr="00AB1372">
        <w:t xml:space="preserve"> </w:t>
      </w:r>
      <w:r w:rsidR="00AB1372" w:rsidRPr="00AB1372">
        <w:rPr>
          <w:rFonts w:ascii="Times New Roman" w:hAnsi="Times New Roman" w:cs="Times New Roman"/>
          <w:sz w:val="24"/>
          <w:szCs w:val="24"/>
        </w:rPr>
        <w:t>I w imieniu mieszkańców chciałem zapytać,</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czy też czy są obecnie perspektywy na</w:t>
      </w:r>
      <w:r w:rsidR="00AB1372" w:rsidRPr="00AB1372">
        <w:t xml:space="preserve"> </w:t>
      </w:r>
      <w:r w:rsidR="00AB1372" w:rsidRPr="00AB1372">
        <w:rPr>
          <w:rFonts w:ascii="Times New Roman" w:hAnsi="Times New Roman" w:cs="Times New Roman"/>
          <w:sz w:val="24"/>
          <w:szCs w:val="24"/>
        </w:rPr>
        <w:t>rozwój infrastruktury</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handlowej na terenie gminy?</w:t>
      </w:r>
      <w:r w:rsidR="00AB1372" w:rsidRPr="00AB1372">
        <w:t xml:space="preserve"> </w:t>
      </w:r>
      <w:r w:rsidR="00AB1372" w:rsidRPr="00AB1372">
        <w:rPr>
          <w:rFonts w:ascii="Times New Roman" w:hAnsi="Times New Roman" w:cs="Times New Roman"/>
          <w:sz w:val="24"/>
          <w:szCs w:val="24"/>
        </w:rPr>
        <w:t>Czy gmina prowadzi jakieś rozmowy z innymi</w:t>
      </w:r>
      <w:r w:rsidR="00AB1372">
        <w:rPr>
          <w:rFonts w:ascii="Times New Roman" w:hAnsi="Times New Roman" w:cs="Times New Roman"/>
          <w:sz w:val="24"/>
          <w:szCs w:val="24"/>
        </w:rPr>
        <w:t xml:space="preserve"> </w:t>
      </w:r>
      <w:r w:rsidR="00AB1372" w:rsidRPr="00AB1372">
        <w:rPr>
          <w:rFonts w:ascii="Times New Roman" w:hAnsi="Times New Roman" w:cs="Times New Roman"/>
          <w:sz w:val="24"/>
          <w:szCs w:val="24"/>
        </w:rPr>
        <w:t>inwestorami, którzy mogliby</w:t>
      </w:r>
      <w:r w:rsidR="00AB1372" w:rsidRPr="00AB1372">
        <w:t xml:space="preserve"> </w:t>
      </w:r>
      <w:r w:rsidR="00AB1372" w:rsidRPr="00AB1372">
        <w:rPr>
          <w:rFonts w:ascii="Times New Roman" w:hAnsi="Times New Roman" w:cs="Times New Roman"/>
          <w:sz w:val="24"/>
          <w:szCs w:val="24"/>
        </w:rPr>
        <w:t>wybudować nowe obiekty handlowe?</w:t>
      </w:r>
      <w:r w:rsidR="00AB1372">
        <w:rPr>
          <w:rFonts w:ascii="Times New Roman" w:hAnsi="Times New Roman" w:cs="Times New Roman"/>
          <w:sz w:val="24"/>
          <w:szCs w:val="24"/>
        </w:rPr>
        <w:t>” Radca prawny udzielił odpowiedzi, że gmina prowadzi rozmowy. Przewodnicząca rady dodała, że nie w imieniu burmistrza</w:t>
      </w:r>
      <w:r w:rsidR="00CC0F95">
        <w:rPr>
          <w:rFonts w:ascii="Times New Roman" w:hAnsi="Times New Roman" w:cs="Times New Roman"/>
          <w:sz w:val="24"/>
          <w:szCs w:val="24"/>
        </w:rPr>
        <w:t xml:space="preserve">. Na tym zakończono dyskusję. Przewodnicząca poinformowała, że radni </w:t>
      </w:r>
      <w:r w:rsidR="00CC0F95">
        <w:rPr>
          <w:rFonts w:ascii="Times New Roman" w:hAnsi="Times New Roman" w:cs="Times New Roman"/>
          <w:sz w:val="24"/>
          <w:szCs w:val="24"/>
        </w:rPr>
        <w:lastRenderedPageBreak/>
        <w:t xml:space="preserve">dostali zaproszenie do Brześcia Kujawskiego na obchody Dnia Niepełnosprawności. Prosi radnych o obecność na tym wydarzeniu. Na tym zakończono. </w:t>
      </w:r>
    </w:p>
    <w:p w14:paraId="0DB97EE0" w14:textId="77777777" w:rsidR="00987526" w:rsidRPr="002971CE" w:rsidRDefault="00987526" w:rsidP="009875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04519B0" w14:textId="683D1A0C" w:rsidR="00987526" w:rsidRPr="00DA0514" w:rsidRDefault="00987526" w:rsidP="00987526">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C4208A">
        <w:rPr>
          <w:rFonts w:ascii="Times New Roman" w:hAnsi="Times New Roman" w:cs="Times New Roman"/>
          <w:b/>
          <w:sz w:val="24"/>
          <w:szCs w:val="24"/>
        </w:rPr>
        <w:t>1</w:t>
      </w:r>
      <w:r w:rsidR="00526F8E">
        <w:rPr>
          <w:rFonts w:ascii="Times New Roman" w:hAnsi="Times New Roman" w:cs="Times New Roman"/>
          <w:b/>
          <w:sz w:val="24"/>
          <w:szCs w:val="24"/>
        </w:rPr>
        <w:t>6</w:t>
      </w:r>
      <w:r w:rsidRPr="00DA0514">
        <w:rPr>
          <w:rFonts w:ascii="Times New Roman" w:hAnsi="Times New Roman" w:cs="Times New Roman"/>
          <w:b/>
          <w:sz w:val="24"/>
          <w:szCs w:val="24"/>
        </w:rPr>
        <w:t xml:space="preserve"> Sprawy bieżące  i  wolne wnioski.</w:t>
      </w:r>
    </w:p>
    <w:p w14:paraId="15F74543" w14:textId="77777777" w:rsidR="00987526" w:rsidRDefault="00987526" w:rsidP="00987526">
      <w:pPr>
        <w:tabs>
          <w:tab w:val="left" w:pos="851"/>
        </w:tabs>
        <w:spacing w:after="0"/>
        <w:jc w:val="both"/>
        <w:rPr>
          <w:rFonts w:ascii="Times New Roman" w:hAnsi="Times New Roman" w:cs="Times New Roman"/>
          <w:sz w:val="24"/>
          <w:szCs w:val="24"/>
        </w:rPr>
      </w:pPr>
    </w:p>
    <w:p w14:paraId="17F55767" w14:textId="5884B9C5" w:rsidR="00987526" w:rsidRDefault="00BD494A" w:rsidP="00987526">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C0F95">
        <w:rPr>
          <w:rFonts w:ascii="Times New Roman" w:hAnsi="Times New Roman" w:cs="Times New Roman"/>
          <w:sz w:val="24"/>
          <w:szCs w:val="24"/>
        </w:rPr>
        <w:t>Nikt z osób obecnych na sali nie zabrał głosu.</w:t>
      </w:r>
    </w:p>
    <w:p w14:paraId="3A26B7D3" w14:textId="77777777" w:rsidR="00987526" w:rsidRDefault="00987526" w:rsidP="00987526">
      <w:pPr>
        <w:tabs>
          <w:tab w:val="left" w:pos="851"/>
        </w:tabs>
        <w:spacing w:after="0"/>
        <w:jc w:val="both"/>
        <w:rPr>
          <w:rFonts w:ascii="Times New Roman" w:hAnsi="Times New Roman" w:cs="Times New Roman"/>
          <w:sz w:val="24"/>
          <w:szCs w:val="24"/>
        </w:rPr>
      </w:pPr>
    </w:p>
    <w:p w14:paraId="7A66F656" w14:textId="2934B530" w:rsidR="00987526" w:rsidRDefault="00987526" w:rsidP="00987526">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526F8E">
        <w:rPr>
          <w:rFonts w:ascii="Times New Roman" w:hAnsi="Times New Roman" w:cs="Times New Roman"/>
          <w:b/>
          <w:sz w:val="24"/>
          <w:szCs w:val="24"/>
        </w:rPr>
        <w:t>17</w:t>
      </w:r>
      <w:r w:rsidRPr="00DA0514">
        <w:rPr>
          <w:rFonts w:ascii="Times New Roman" w:hAnsi="Times New Roman" w:cs="Times New Roman"/>
          <w:b/>
          <w:sz w:val="24"/>
          <w:szCs w:val="24"/>
        </w:rPr>
        <w:t xml:space="preserve"> Zakończenie  obrad  sesji.</w:t>
      </w:r>
    </w:p>
    <w:p w14:paraId="5B053588" w14:textId="77777777" w:rsidR="00987526" w:rsidRDefault="00987526" w:rsidP="00987526">
      <w:pPr>
        <w:spacing w:after="0"/>
        <w:jc w:val="both"/>
        <w:rPr>
          <w:rFonts w:ascii="Times New Roman" w:hAnsi="Times New Roman" w:cs="Times New Roman"/>
          <w:b/>
          <w:sz w:val="24"/>
          <w:szCs w:val="24"/>
        </w:rPr>
      </w:pPr>
    </w:p>
    <w:p w14:paraId="71E378A5" w14:textId="742AB6BE" w:rsidR="00987526" w:rsidRDefault="00987526" w:rsidP="009875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Przewodnicząca Rady Miejskiej powiedziała, iż zamyka obrady V</w:t>
      </w:r>
      <w:r w:rsidR="00C4208A">
        <w:rPr>
          <w:rFonts w:ascii="Times New Roman" w:hAnsi="Times New Roman" w:cs="Times New Roman"/>
          <w:sz w:val="24"/>
          <w:szCs w:val="24"/>
        </w:rPr>
        <w:t>I</w:t>
      </w:r>
      <w:r w:rsidR="00211E08">
        <w:rPr>
          <w:rFonts w:ascii="Times New Roman" w:hAnsi="Times New Roman" w:cs="Times New Roman"/>
          <w:sz w:val="24"/>
          <w:szCs w:val="24"/>
        </w:rPr>
        <w:t>I</w:t>
      </w:r>
      <w:r>
        <w:rPr>
          <w:rFonts w:ascii="Times New Roman" w:hAnsi="Times New Roman" w:cs="Times New Roman"/>
          <w:sz w:val="24"/>
          <w:szCs w:val="24"/>
        </w:rPr>
        <w:t>I sesji Rady Miejskiej w Chodczu i dziękuje za przybycie radnym, sołtysom oraz pozostałym osobom obecnym na sali. Sesja zakończyła się o godz. 1</w:t>
      </w:r>
      <w:r w:rsidR="007C48E1">
        <w:rPr>
          <w:rFonts w:ascii="Times New Roman" w:hAnsi="Times New Roman" w:cs="Times New Roman"/>
          <w:sz w:val="24"/>
          <w:szCs w:val="24"/>
        </w:rPr>
        <w:t>5</w:t>
      </w:r>
      <w:r>
        <w:rPr>
          <w:rFonts w:ascii="Times New Roman" w:hAnsi="Times New Roman" w:cs="Times New Roman"/>
          <w:sz w:val="24"/>
          <w:szCs w:val="24"/>
        </w:rPr>
        <w:t>:</w:t>
      </w:r>
      <w:r w:rsidR="007C48E1">
        <w:rPr>
          <w:rFonts w:ascii="Times New Roman" w:hAnsi="Times New Roman" w:cs="Times New Roman"/>
          <w:sz w:val="24"/>
          <w:szCs w:val="24"/>
        </w:rPr>
        <w:t>36</w:t>
      </w:r>
      <w:r>
        <w:rPr>
          <w:rFonts w:ascii="Times New Roman" w:hAnsi="Times New Roman" w:cs="Times New Roman"/>
          <w:sz w:val="24"/>
          <w:szCs w:val="24"/>
        </w:rPr>
        <w:t>.</w:t>
      </w:r>
    </w:p>
    <w:p w14:paraId="3E9854C4" w14:textId="77777777" w:rsidR="00987526" w:rsidRDefault="00987526" w:rsidP="00987526">
      <w:pPr>
        <w:spacing w:after="0" w:line="240" w:lineRule="auto"/>
        <w:jc w:val="both"/>
        <w:rPr>
          <w:rFonts w:ascii="Times New Roman" w:hAnsi="Times New Roman" w:cs="Times New Roman"/>
          <w:sz w:val="24"/>
          <w:szCs w:val="24"/>
        </w:rPr>
      </w:pPr>
    </w:p>
    <w:p w14:paraId="74F8C2BC" w14:textId="77777777" w:rsidR="00987526" w:rsidRDefault="00987526" w:rsidP="00987526">
      <w:pPr>
        <w:spacing w:after="0" w:line="240" w:lineRule="auto"/>
        <w:jc w:val="both"/>
        <w:rPr>
          <w:rFonts w:ascii="Times New Roman" w:hAnsi="Times New Roman" w:cs="Times New Roman"/>
          <w:sz w:val="24"/>
          <w:szCs w:val="24"/>
        </w:rPr>
      </w:pPr>
    </w:p>
    <w:p w14:paraId="48E88757"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6EE757E9"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7546CD2C" w14:textId="77777777" w:rsidR="00DA0514" w:rsidRPr="00395787"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Przewodniczący</w:t>
      </w:r>
      <w:r w:rsidRPr="00395787">
        <w:rPr>
          <w:rFonts w:ascii="Times New Roman" w:hAnsi="Times New Roman" w:cs="Times New Roman"/>
          <w:b/>
          <w:sz w:val="24"/>
          <w:szCs w:val="24"/>
        </w:rPr>
        <w:t xml:space="preserve"> </w:t>
      </w:r>
    </w:p>
    <w:p w14:paraId="383A17A2" w14:textId="77777777"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27A96510" w14:textId="77777777" w:rsidR="00DA0514" w:rsidRDefault="00DA0514" w:rsidP="00DA0514">
      <w:pPr>
        <w:spacing w:after="0"/>
        <w:jc w:val="center"/>
        <w:rPr>
          <w:rFonts w:ascii="Times New Roman" w:hAnsi="Times New Roman" w:cs="Times New Roman"/>
          <w:b/>
          <w:sz w:val="24"/>
          <w:szCs w:val="24"/>
        </w:rPr>
      </w:pPr>
    </w:p>
    <w:p w14:paraId="145E2758" w14:textId="41F5D8DC" w:rsidR="00D112C3" w:rsidRPr="001B4F11" w:rsidRDefault="00DA0514" w:rsidP="001B4F1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39E9344C" w14:textId="77777777" w:rsidR="001B4F11" w:rsidRDefault="001B4F11" w:rsidP="00DA0514">
      <w:pPr>
        <w:tabs>
          <w:tab w:val="left" w:pos="709"/>
        </w:tabs>
        <w:spacing w:after="0"/>
        <w:rPr>
          <w:rFonts w:ascii="Times New Roman" w:hAnsi="Times New Roman" w:cs="Times New Roman"/>
          <w:sz w:val="24"/>
          <w:szCs w:val="24"/>
        </w:rPr>
      </w:pPr>
    </w:p>
    <w:p w14:paraId="0165D4C9" w14:textId="77777777" w:rsidR="001B4F11" w:rsidRDefault="001B4F11" w:rsidP="00DA0514">
      <w:pPr>
        <w:tabs>
          <w:tab w:val="left" w:pos="709"/>
        </w:tabs>
        <w:spacing w:after="0"/>
        <w:rPr>
          <w:rFonts w:ascii="Times New Roman" w:hAnsi="Times New Roman" w:cs="Times New Roman"/>
          <w:sz w:val="24"/>
          <w:szCs w:val="24"/>
        </w:rPr>
      </w:pPr>
    </w:p>
    <w:p w14:paraId="47A21430" w14:textId="77777777" w:rsidR="001B4F11" w:rsidRDefault="001B4F11" w:rsidP="00DA0514">
      <w:pPr>
        <w:tabs>
          <w:tab w:val="left" w:pos="709"/>
        </w:tabs>
        <w:spacing w:after="0"/>
        <w:rPr>
          <w:rFonts w:ascii="Times New Roman" w:hAnsi="Times New Roman" w:cs="Times New Roman"/>
          <w:sz w:val="24"/>
          <w:szCs w:val="24"/>
        </w:rPr>
      </w:pPr>
    </w:p>
    <w:p w14:paraId="5528B092" w14:textId="77777777" w:rsidR="0003054E" w:rsidRDefault="0003054E" w:rsidP="00DA0514">
      <w:pPr>
        <w:tabs>
          <w:tab w:val="left" w:pos="709"/>
        </w:tabs>
        <w:spacing w:after="0"/>
        <w:rPr>
          <w:rFonts w:ascii="Times New Roman" w:hAnsi="Times New Roman" w:cs="Times New Roman"/>
          <w:sz w:val="24"/>
          <w:szCs w:val="24"/>
        </w:rPr>
      </w:pPr>
    </w:p>
    <w:p w14:paraId="5441D74F" w14:textId="77777777" w:rsidR="0003054E" w:rsidRDefault="0003054E" w:rsidP="00DA0514">
      <w:pPr>
        <w:tabs>
          <w:tab w:val="left" w:pos="709"/>
        </w:tabs>
        <w:spacing w:after="0"/>
        <w:rPr>
          <w:rFonts w:ascii="Times New Roman" w:hAnsi="Times New Roman" w:cs="Times New Roman"/>
          <w:sz w:val="24"/>
          <w:szCs w:val="24"/>
        </w:rPr>
      </w:pPr>
    </w:p>
    <w:p w14:paraId="00CD59E1" w14:textId="150AA3FD" w:rsidR="00DA0514" w:rsidRPr="003A754D" w:rsidRDefault="00DA0514" w:rsidP="00DA0514">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0A1C31AD" w14:textId="20500876" w:rsidR="00600DC4" w:rsidRPr="00640CA7" w:rsidRDefault="00DA0514" w:rsidP="001B4F11">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Łukaszewicz Daria</w:t>
      </w:r>
    </w:p>
    <w:sectPr w:rsidR="00600DC4" w:rsidRPr="00640CA7" w:rsidSect="00600D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B3A9F" w14:textId="77777777" w:rsidR="005479FF" w:rsidRDefault="005479FF" w:rsidP="00820FB8">
      <w:pPr>
        <w:spacing w:after="0" w:line="240" w:lineRule="auto"/>
      </w:pPr>
      <w:r>
        <w:separator/>
      </w:r>
    </w:p>
  </w:endnote>
  <w:endnote w:type="continuationSeparator" w:id="0">
    <w:p w14:paraId="67ED9B71" w14:textId="77777777" w:rsidR="005479FF" w:rsidRDefault="005479FF" w:rsidP="0082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D487B" w14:textId="77777777" w:rsidR="005479FF" w:rsidRDefault="005479FF" w:rsidP="00820FB8">
      <w:pPr>
        <w:spacing w:after="0" w:line="240" w:lineRule="auto"/>
      </w:pPr>
      <w:r>
        <w:separator/>
      </w:r>
    </w:p>
  </w:footnote>
  <w:footnote w:type="continuationSeparator" w:id="0">
    <w:p w14:paraId="7D18CD7C" w14:textId="77777777" w:rsidR="005479FF" w:rsidRDefault="005479FF" w:rsidP="0082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600"/>
        </w:tabs>
        <w:ind w:left="600" w:hanging="360"/>
      </w:pPr>
      <w:rPr>
        <w:rFonts w:ascii="Times New Roman" w:hAnsi="Times New Roman" w:cs="Times New Roman" w:hint="default"/>
        <w:b/>
        <w:sz w:val="24"/>
        <w:szCs w:val="24"/>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660"/>
        </w:tabs>
        <w:ind w:left="660" w:hanging="360"/>
      </w:pPr>
      <w:rPr>
        <w:rFonts w:ascii="Times New Roman" w:hAnsi="Times New Roman" w:cs="Times New Roman" w:hint="default"/>
        <w:b/>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660"/>
        </w:tabs>
        <w:ind w:left="660" w:hanging="360"/>
      </w:pPr>
      <w:rPr>
        <w:rFonts w:ascii="Times New Roman" w:hAnsi="Times New Roman" w:cs="Times New Roman" w:hint="default"/>
        <w:b/>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00"/>
        </w:tabs>
        <w:ind w:left="600" w:hanging="360"/>
      </w:pPr>
      <w:rPr>
        <w:rFonts w:ascii="Times New Roman" w:hAnsi="Times New Roman" w:cs="Times New Roman" w:hint="default"/>
        <w:b/>
        <w:sz w:val="24"/>
        <w:szCs w:val="24"/>
      </w:rPr>
    </w:lvl>
  </w:abstractNum>
  <w:abstractNum w:abstractNumId="4"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5"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2"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CDE09AE"/>
    <w:multiLevelType w:val="multilevel"/>
    <w:tmpl w:val="222A07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9885A04"/>
    <w:multiLevelType w:val="hybridMultilevel"/>
    <w:tmpl w:val="11681920"/>
    <w:lvl w:ilvl="0" w:tplc="61F08FCC">
      <w:start w:val="1"/>
      <w:numFmt w:val="decimal"/>
      <w:lvlText w:val="%1."/>
      <w:lvlJc w:val="left"/>
      <w:pPr>
        <w:ind w:left="420" w:hanging="360"/>
      </w:pPr>
      <w:rPr>
        <w:rFonts w:ascii="Times New Roman" w:hAnsi="Times New Roman" w:cs="Times New Roman" w:hint="default"/>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39AE0401"/>
    <w:multiLevelType w:val="multilevel"/>
    <w:tmpl w:val="B2A61C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D5E6EA2"/>
    <w:multiLevelType w:val="hybridMultilevel"/>
    <w:tmpl w:val="22440C1A"/>
    <w:lvl w:ilvl="0" w:tplc="4764436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0A41790"/>
    <w:multiLevelType w:val="multilevel"/>
    <w:tmpl w:val="41780A42"/>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7BC654D"/>
    <w:multiLevelType w:val="hybridMultilevel"/>
    <w:tmpl w:val="59FEF458"/>
    <w:lvl w:ilvl="0" w:tplc="9D600E7C">
      <w:start w:val="1"/>
      <w:numFmt w:val="decimal"/>
      <w:lvlText w:val="%1."/>
      <w:lvlJc w:val="left"/>
      <w:pPr>
        <w:ind w:left="502" w:hanging="360"/>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EB0228D"/>
    <w:multiLevelType w:val="hybridMultilevel"/>
    <w:tmpl w:val="BDDC1B34"/>
    <w:lvl w:ilvl="0" w:tplc="011CFE8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66536279">
    <w:abstractNumId w:val="4"/>
    <w:lvlOverride w:ilvl="0">
      <w:startOverride w:val="1"/>
    </w:lvlOverride>
  </w:num>
  <w:num w:numId="2" w16cid:durableId="1592349520">
    <w:abstractNumId w:val="11"/>
  </w:num>
  <w:num w:numId="3" w16cid:durableId="1475175886">
    <w:abstractNumId w:val="21"/>
  </w:num>
  <w:num w:numId="4" w16cid:durableId="1546288348">
    <w:abstractNumId w:val="7"/>
  </w:num>
  <w:num w:numId="5" w16cid:durableId="1660768825">
    <w:abstractNumId w:val="8"/>
  </w:num>
  <w:num w:numId="6" w16cid:durableId="1382092274">
    <w:abstractNumId w:val="27"/>
  </w:num>
  <w:num w:numId="7" w16cid:durableId="1608004912">
    <w:abstractNumId w:val="19"/>
  </w:num>
  <w:num w:numId="8" w16cid:durableId="1341615438">
    <w:abstractNumId w:val="18"/>
  </w:num>
  <w:num w:numId="9" w16cid:durableId="1274283838">
    <w:abstractNumId w:val="23"/>
  </w:num>
  <w:num w:numId="10" w16cid:durableId="1265041873">
    <w:abstractNumId w:val="6"/>
  </w:num>
  <w:num w:numId="11" w16cid:durableId="1751732464">
    <w:abstractNumId w:val="20"/>
  </w:num>
  <w:num w:numId="12" w16cid:durableId="860169559">
    <w:abstractNumId w:val="24"/>
  </w:num>
  <w:num w:numId="13" w16cid:durableId="221719146">
    <w:abstractNumId w:val="28"/>
  </w:num>
  <w:num w:numId="14" w16cid:durableId="406075075">
    <w:abstractNumId w:val="12"/>
  </w:num>
  <w:num w:numId="15" w16cid:durableId="908006078">
    <w:abstractNumId w:val="10"/>
  </w:num>
  <w:num w:numId="16" w16cid:durableId="1697803610">
    <w:abstractNumId w:val="9"/>
  </w:num>
  <w:num w:numId="17" w16cid:durableId="637731671">
    <w:abstractNumId w:val="5"/>
  </w:num>
  <w:num w:numId="18" w16cid:durableId="2031909299">
    <w:abstractNumId w:val="22"/>
  </w:num>
  <w:num w:numId="19" w16cid:durableId="1138842935">
    <w:abstractNumId w:val="7"/>
  </w:num>
  <w:num w:numId="20" w16cid:durableId="1937202988">
    <w:abstractNumId w:val="8"/>
  </w:num>
  <w:num w:numId="21" w16cid:durableId="1156118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760436">
    <w:abstractNumId w:val="6"/>
  </w:num>
  <w:num w:numId="23" w16cid:durableId="2133131606">
    <w:abstractNumId w:val="16"/>
  </w:num>
  <w:num w:numId="24" w16cid:durableId="18890258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080646">
    <w:abstractNumId w:val="15"/>
  </w:num>
  <w:num w:numId="26" w16cid:durableId="338195564">
    <w:abstractNumId w:val="0"/>
  </w:num>
  <w:num w:numId="27" w16cid:durableId="476149603">
    <w:abstractNumId w:val="1"/>
  </w:num>
  <w:num w:numId="28" w16cid:durableId="1774087372">
    <w:abstractNumId w:val="2"/>
  </w:num>
  <w:num w:numId="29" w16cid:durableId="732242610">
    <w:abstractNumId w:val="3"/>
  </w:num>
  <w:num w:numId="30" w16cid:durableId="1868717858">
    <w:abstractNumId w:val="14"/>
  </w:num>
  <w:num w:numId="31" w16cid:durableId="1327781642">
    <w:abstractNumId w:val="13"/>
  </w:num>
  <w:num w:numId="32" w16cid:durableId="724453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16916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1A35"/>
    <w:rsid w:val="000125A4"/>
    <w:rsid w:val="000208A3"/>
    <w:rsid w:val="000232EF"/>
    <w:rsid w:val="0002344C"/>
    <w:rsid w:val="0003054E"/>
    <w:rsid w:val="000364E4"/>
    <w:rsid w:val="00043D7D"/>
    <w:rsid w:val="00045C31"/>
    <w:rsid w:val="00047BEE"/>
    <w:rsid w:val="00050170"/>
    <w:rsid w:val="000516DE"/>
    <w:rsid w:val="00051C7B"/>
    <w:rsid w:val="00055E3B"/>
    <w:rsid w:val="00056ED6"/>
    <w:rsid w:val="00057627"/>
    <w:rsid w:val="00061F51"/>
    <w:rsid w:val="000630F5"/>
    <w:rsid w:val="00066843"/>
    <w:rsid w:val="00067014"/>
    <w:rsid w:val="00073404"/>
    <w:rsid w:val="00075E13"/>
    <w:rsid w:val="00080B99"/>
    <w:rsid w:val="00090AAE"/>
    <w:rsid w:val="00093EA3"/>
    <w:rsid w:val="00094311"/>
    <w:rsid w:val="00094C0F"/>
    <w:rsid w:val="000A02BD"/>
    <w:rsid w:val="000A0641"/>
    <w:rsid w:val="000A2836"/>
    <w:rsid w:val="000B5140"/>
    <w:rsid w:val="000B7109"/>
    <w:rsid w:val="000C0340"/>
    <w:rsid w:val="000D1090"/>
    <w:rsid w:val="000D5566"/>
    <w:rsid w:val="000D69F9"/>
    <w:rsid w:val="000E056E"/>
    <w:rsid w:val="000E3D2E"/>
    <w:rsid w:val="00122A9E"/>
    <w:rsid w:val="0012582D"/>
    <w:rsid w:val="00127115"/>
    <w:rsid w:val="00127513"/>
    <w:rsid w:val="0013066A"/>
    <w:rsid w:val="00130AA9"/>
    <w:rsid w:val="001351C6"/>
    <w:rsid w:val="001462E0"/>
    <w:rsid w:val="00150467"/>
    <w:rsid w:val="0015715C"/>
    <w:rsid w:val="00163C73"/>
    <w:rsid w:val="00173578"/>
    <w:rsid w:val="00175F97"/>
    <w:rsid w:val="00192AC5"/>
    <w:rsid w:val="001A5DB4"/>
    <w:rsid w:val="001B4F11"/>
    <w:rsid w:val="001D35A7"/>
    <w:rsid w:val="001D707F"/>
    <w:rsid w:val="001E504F"/>
    <w:rsid w:val="001E6E5F"/>
    <w:rsid w:val="001E7CAC"/>
    <w:rsid w:val="001F37C1"/>
    <w:rsid w:val="0020641B"/>
    <w:rsid w:val="00211E08"/>
    <w:rsid w:val="00246E98"/>
    <w:rsid w:val="002479A0"/>
    <w:rsid w:val="00250FE8"/>
    <w:rsid w:val="0025172C"/>
    <w:rsid w:val="00266DE5"/>
    <w:rsid w:val="002709B9"/>
    <w:rsid w:val="00271B23"/>
    <w:rsid w:val="00284263"/>
    <w:rsid w:val="0029251D"/>
    <w:rsid w:val="002A2731"/>
    <w:rsid w:val="002A6EF1"/>
    <w:rsid w:val="002B19D1"/>
    <w:rsid w:val="003043AB"/>
    <w:rsid w:val="003254BF"/>
    <w:rsid w:val="00331A5E"/>
    <w:rsid w:val="00345458"/>
    <w:rsid w:val="00346B6A"/>
    <w:rsid w:val="003504CF"/>
    <w:rsid w:val="0036077A"/>
    <w:rsid w:val="00362890"/>
    <w:rsid w:val="0036516D"/>
    <w:rsid w:val="00365F12"/>
    <w:rsid w:val="0036695B"/>
    <w:rsid w:val="00385840"/>
    <w:rsid w:val="00393A21"/>
    <w:rsid w:val="003B41C6"/>
    <w:rsid w:val="003C1ABD"/>
    <w:rsid w:val="003C21AD"/>
    <w:rsid w:val="003D0E6C"/>
    <w:rsid w:val="003D4CE5"/>
    <w:rsid w:val="003D6287"/>
    <w:rsid w:val="003E08B5"/>
    <w:rsid w:val="003F6256"/>
    <w:rsid w:val="004035A5"/>
    <w:rsid w:val="00412660"/>
    <w:rsid w:val="00415149"/>
    <w:rsid w:val="004165B8"/>
    <w:rsid w:val="0041663C"/>
    <w:rsid w:val="00426B69"/>
    <w:rsid w:val="00436BC7"/>
    <w:rsid w:val="0046001C"/>
    <w:rsid w:val="004715AD"/>
    <w:rsid w:val="00483471"/>
    <w:rsid w:val="004914D8"/>
    <w:rsid w:val="004B0F5E"/>
    <w:rsid w:val="004B645A"/>
    <w:rsid w:val="004D0B60"/>
    <w:rsid w:val="004D7B01"/>
    <w:rsid w:val="004E1FB8"/>
    <w:rsid w:val="004F63D3"/>
    <w:rsid w:val="00526F8E"/>
    <w:rsid w:val="005479FF"/>
    <w:rsid w:val="0055361D"/>
    <w:rsid w:val="00554CFC"/>
    <w:rsid w:val="00560C4A"/>
    <w:rsid w:val="0057117C"/>
    <w:rsid w:val="00572FC0"/>
    <w:rsid w:val="00575193"/>
    <w:rsid w:val="00586D78"/>
    <w:rsid w:val="00591FA4"/>
    <w:rsid w:val="005938F6"/>
    <w:rsid w:val="005958C9"/>
    <w:rsid w:val="00595D62"/>
    <w:rsid w:val="005A0845"/>
    <w:rsid w:val="005A6ACA"/>
    <w:rsid w:val="005A7130"/>
    <w:rsid w:val="005D67FC"/>
    <w:rsid w:val="005D7097"/>
    <w:rsid w:val="005D77AA"/>
    <w:rsid w:val="005E03EE"/>
    <w:rsid w:val="005F0CBE"/>
    <w:rsid w:val="005F3B68"/>
    <w:rsid w:val="0060048C"/>
    <w:rsid w:val="00600DC4"/>
    <w:rsid w:val="00606EC2"/>
    <w:rsid w:val="00611B72"/>
    <w:rsid w:val="006148A4"/>
    <w:rsid w:val="006215E5"/>
    <w:rsid w:val="00622230"/>
    <w:rsid w:val="00625B55"/>
    <w:rsid w:val="00626A5C"/>
    <w:rsid w:val="00626EF8"/>
    <w:rsid w:val="00633723"/>
    <w:rsid w:val="0063413E"/>
    <w:rsid w:val="00636822"/>
    <w:rsid w:val="00636D48"/>
    <w:rsid w:val="00640780"/>
    <w:rsid w:val="00640CA7"/>
    <w:rsid w:val="00643982"/>
    <w:rsid w:val="006547E8"/>
    <w:rsid w:val="00661027"/>
    <w:rsid w:val="00661057"/>
    <w:rsid w:val="00664BBD"/>
    <w:rsid w:val="00664F49"/>
    <w:rsid w:val="00665CB8"/>
    <w:rsid w:val="00673F2B"/>
    <w:rsid w:val="00676047"/>
    <w:rsid w:val="0068436B"/>
    <w:rsid w:val="006979A4"/>
    <w:rsid w:val="006A0FC9"/>
    <w:rsid w:val="006C1F14"/>
    <w:rsid w:val="006D0C90"/>
    <w:rsid w:val="006E7442"/>
    <w:rsid w:val="0070177E"/>
    <w:rsid w:val="00703A27"/>
    <w:rsid w:val="00710618"/>
    <w:rsid w:val="007149E3"/>
    <w:rsid w:val="00720081"/>
    <w:rsid w:val="00741DBD"/>
    <w:rsid w:val="0074400C"/>
    <w:rsid w:val="00756B0A"/>
    <w:rsid w:val="00760DE8"/>
    <w:rsid w:val="00761417"/>
    <w:rsid w:val="0076655B"/>
    <w:rsid w:val="007801CF"/>
    <w:rsid w:val="007911C5"/>
    <w:rsid w:val="00792EAC"/>
    <w:rsid w:val="0079646D"/>
    <w:rsid w:val="007A1AE5"/>
    <w:rsid w:val="007A562F"/>
    <w:rsid w:val="007B330C"/>
    <w:rsid w:val="007B79E9"/>
    <w:rsid w:val="007C45EE"/>
    <w:rsid w:val="007C48E1"/>
    <w:rsid w:val="007D01A8"/>
    <w:rsid w:val="007D1CBF"/>
    <w:rsid w:val="007D62BD"/>
    <w:rsid w:val="007E18A8"/>
    <w:rsid w:val="007E1DE0"/>
    <w:rsid w:val="007F0BCC"/>
    <w:rsid w:val="007F3F8C"/>
    <w:rsid w:val="00816D38"/>
    <w:rsid w:val="00820FB8"/>
    <w:rsid w:val="0084034F"/>
    <w:rsid w:val="00840515"/>
    <w:rsid w:val="00851712"/>
    <w:rsid w:val="008657A8"/>
    <w:rsid w:val="00865D87"/>
    <w:rsid w:val="0086724A"/>
    <w:rsid w:val="00872AD0"/>
    <w:rsid w:val="0088647E"/>
    <w:rsid w:val="00890F6F"/>
    <w:rsid w:val="00891F3B"/>
    <w:rsid w:val="008B5AA6"/>
    <w:rsid w:val="008C5FAB"/>
    <w:rsid w:val="008D2799"/>
    <w:rsid w:val="008E528C"/>
    <w:rsid w:val="008E6C6C"/>
    <w:rsid w:val="008F4121"/>
    <w:rsid w:val="00901A1B"/>
    <w:rsid w:val="00905DCF"/>
    <w:rsid w:val="009219CC"/>
    <w:rsid w:val="009246C2"/>
    <w:rsid w:val="009370EA"/>
    <w:rsid w:val="00945284"/>
    <w:rsid w:val="009474CF"/>
    <w:rsid w:val="00951E18"/>
    <w:rsid w:val="00955702"/>
    <w:rsid w:val="00956318"/>
    <w:rsid w:val="00957700"/>
    <w:rsid w:val="0097023D"/>
    <w:rsid w:val="00973BFB"/>
    <w:rsid w:val="00985B7B"/>
    <w:rsid w:val="00987526"/>
    <w:rsid w:val="00991FE5"/>
    <w:rsid w:val="009957C3"/>
    <w:rsid w:val="009B1497"/>
    <w:rsid w:val="009C2001"/>
    <w:rsid w:val="009C3FEA"/>
    <w:rsid w:val="009C5AE8"/>
    <w:rsid w:val="009D5DC2"/>
    <w:rsid w:val="009D7EE3"/>
    <w:rsid w:val="00A10B39"/>
    <w:rsid w:val="00A10BF6"/>
    <w:rsid w:val="00A10D25"/>
    <w:rsid w:val="00A46BB6"/>
    <w:rsid w:val="00A477F3"/>
    <w:rsid w:val="00A50D95"/>
    <w:rsid w:val="00A517AA"/>
    <w:rsid w:val="00A5206E"/>
    <w:rsid w:val="00A56770"/>
    <w:rsid w:val="00A748DA"/>
    <w:rsid w:val="00A8182E"/>
    <w:rsid w:val="00A90B46"/>
    <w:rsid w:val="00A9217D"/>
    <w:rsid w:val="00A92FF9"/>
    <w:rsid w:val="00AA1A7C"/>
    <w:rsid w:val="00AA477C"/>
    <w:rsid w:val="00AB1372"/>
    <w:rsid w:val="00AE014B"/>
    <w:rsid w:val="00AE5EFC"/>
    <w:rsid w:val="00AF1340"/>
    <w:rsid w:val="00AF2BF1"/>
    <w:rsid w:val="00AF4BC8"/>
    <w:rsid w:val="00AF4EC7"/>
    <w:rsid w:val="00B06A6F"/>
    <w:rsid w:val="00B30A47"/>
    <w:rsid w:val="00B328B1"/>
    <w:rsid w:val="00B41AD9"/>
    <w:rsid w:val="00B50692"/>
    <w:rsid w:val="00B56076"/>
    <w:rsid w:val="00B57E97"/>
    <w:rsid w:val="00B677A4"/>
    <w:rsid w:val="00B765C1"/>
    <w:rsid w:val="00B816C9"/>
    <w:rsid w:val="00B96C9D"/>
    <w:rsid w:val="00B9754F"/>
    <w:rsid w:val="00BB0F5B"/>
    <w:rsid w:val="00BD494A"/>
    <w:rsid w:val="00BE0BFB"/>
    <w:rsid w:val="00BF62F5"/>
    <w:rsid w:val="00BF73FE"/>
    <w:rsid w:val="00BF7BCE"/>
    <w:rsid w:val="00C03871"/>
    <w:rsid w:val="00C03D7E"/>
    <w:rsid w:val="00C06707"/>
    <w:rsid w:val="00C2117D"/>
    <w:rsid w:val="00C212C1"/>
    <w:rsid w:val="00C2228F"/>
    <w:rsid w:val="00C22339"/>
    <w:rsid w:val="00C303A7"/>
    <w:rsid w:val="00C309EB"/>
    <w:rsid w:val="00C30BFE"/>
    <w:rsid w:val="00C34ACE"/>
    <w:rsid w:val="00C4208A"/>
    <w:rsid w:val="00C51F3F"/>
    <w:rsid w:val="00C53F62"/>
    <w:rsid w:val="00C5489D"/>
    <w:rsid w:val="00C61A63"/>
    <w:rsid w:val="00C72A57"/>
    <w:rsid w:val="00C758C5"/>
    <w:rsid w:val="00C83B5E"/>
    <w:rsid w:val="00C84210"/>
    <w:rsid w:val="00C94CD8"/>
    <w:rsid w:val="00CA0FD5"/>
    <w:rsid w:val="00CA190A"/>
    <w:rsid w:val="00CA33D5"/>
    <w:rsid w:val="00CA466E"/>
    <w:rsid w:val="00CC0F95"/>
    <w:rsid w:val="00CD5CCF"/>
    <w:rsid w:val="00CD6983"/>
    <w:rsid w:val="00CD6CC6"/>
    <w:rsid w:val="00CE551A"/>
    <w:rsid w:val="00CE5955"/>
    <w:rsid w:val="00D031C7"/>
    <w:rsid w:val="00D11002"/>
    <w:rsid w:val="00D112C3"/>
    <w:rsid w:val="00D12BA5"/>
    <w:rsid w:val="00D27642"/>
    <w:rsid w:val="00D277FB"/>
    <w:rsid w:val="00D338F7"/>
    <w:rsid w:val="00D35C5A"/>
    <w:rsid w:val="00D4781A"/>
    <w:rsid w:val="00D75033"/>
    <w:rsid w:val="00D76FEF"/>
    <w:rsid w:val="00D83B18"/>
    <w:rsid w:val="00D86D89"/>
    <w:rsid w:val="00D92D74"/>
    <w:rsid w:val="00DA0514"/>
    <w:rsid w:val="00DA46FF"/>
    <w:rsid w:val="00DB1357"/>
    <w:rsid w:val="00DC501F"/>
    <w:rsid w:val="00DD1A94"/>
    <w:rsid w:val="00DD36E7"/>
    <w:rsid w:val="00DE3294"/>
    <w:rsid w:val="00E03309"/>
    <w:rsid w:val="00E21586"/>
    <w:rsid w:val="00E24649"/>
    <w:rsid w:val="00E301EF"/>
    <w:rsid w:val="00E32105"/>
    <w:rsid w:val="00E36422"/>
    <w:rsid w:val="00E37E23"/>
    <w:rsid w:val="00E37F22"/>
    <w:rsid w:val="00E500A7"/>
    <w:rsid w:val="00E5167E"/>
    <w:rsid w:val="00E56BD5"/>
    <w:rsid w:val="00E66976"/>
    <w:rsid w:val="00E946A2"/>
    <w:rsid w:val="00EA197A"/>
    <w:rsid w:val="00EA644E"/>
    <w:rsid w:val="00EB102A"/>
    <w:rsid w:val="00EB2A79"/>
    <w:rsid w:val="00EB685D"/>
    <w:rsid w:val="00EC3A01"/>
    <w:rsid w:val="00ED62A0"/>
    <w:rsid w:val="00ED7DB1"/>
    <w:rsid w:val="00EE26D1"/>
    <w:rsid w:val="00EE29A7"/>
    <w:rsid w:val="00EF032B"/>
    <w:rsid w:val="00EF3E0F"/>
    <w:rsid w:val="00F04281"/>
    <w:rsid w:val="00F06AF6"/>
    <w:rsid w:val="00F3098C"/>
    <w:rsid w:val="00F34CE7"/>
    <w:rsid w:val="00F52355"/>
    <w:rsid w:val="00F54D85"/>
    <w:rsid w:val="00F64BB6"/>
    <w:rsid w:val="00F75BEF"/>
    <w:rsid w:val="00F77F50"/>
    <w:rsid w:val="00F8231D"/>
    <w:rsid w:val="00F82987"/>
    <w:rsid w:val="00F82A5E"/>
    <w:rsid w:val="00F97E80"/>
    <w:rsid w:val="00FA5B15"/>
    <w:rsid w:val="00FC6DBF"/>
    <w:rsid w:val="00FD6E09"/>
    <w:rsid w:val="00FE13CB"/>
    <w:rsid w:val="00FE24D4"/>
    <w:rsid w:val="00FF104C"/>
    <w:rsid w:val="00FF7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D388"/>
  <w15:docId w15:val="{DA71C53A-2EDC-4FBB-807E-820EA6B9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qFormat/>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customStyle="1" w:styleId="standard0">
    <w:name w:val="standard"/>
    <w:basedOn w:val="Normalny"/>
    <w:rsid w:val="00EF03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20F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FB8"/>
    <w:rPr>
      <w:sz w:val="20"/>
      <w:szCs w:val="20"/>
    </w:rPr>
  </w:style>
  <w:style w:type="character" w:styleId="Odwoanieprzypisukocowego">
    <w:name w:val="endnote reference"/>
    <w:basedOn w:val="Domylnaczcionkaakapitu"/>
    <w:uiPriority w:val="99"/>
    <w:semiHidden/>
    <w:unhideWhenUsed/>
    <w:rsid w:val="00820FB8"/>
    <w:rPr>
      <w:vertAlign w:val="superscript"/>
    </w:rPr>
  </w:style>
  <w:style w:type="character" w:styleId="Odwoaniedokomentarza">
    <w:name w:val="annotation reference"/>
    <w:basedOn w:val="Domylnaczcionkaakapitu"/>
    <w:uiPriority w:val="99"/>
    <w:semiHidden/>
    <w:unhideWhenUsed/>
    <w:rsid w:val="0041663C"/>
    <w:rPr>
      <w:sz w:val="16"/>
      <w:szCs w:val="16"/>
    </w:rPr>
  </w:style>
  <w:style w:type="paragraph" w:styleId="Tekstkomentarza">
    <w:name w:val="annotation text"/>
    <w:basedOn w:val="Normalny"/>
    <w:link w:val="TekstkomentarzaZnak"/>
    <w:uiPriority w:val="99"/>
    <w:semiHidden/>
    <w:unhideWhenUsed/>
    <w:rsid w:val="004166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63C"/>
    <w:rPr>
      <w:sz w:val="20"/>
      <w:szCs w:val="20"/>
    </w:rPr>
  </w:style>
  <w:style w:type="paragraph" w:styleId="Tematkomentarza">
    <w:name w:val="annotation subject"/>
    <w:basedOn w:val="Tekstkomentarza"/>
    <w:next w:val="Tekstkomentarza"/>
    <w:link w:val="TematkomentarzaZnak"/>
    <w:uiPriority w:val="99"/>
    <w:semiHidden/>
    <w:unhideWhenUsed/>
    <w:rsid w:val="0041663C"/>
    <w:rPr>
      <w:b/>
      <w:bCs/>
    </w:rPr>
  </w:style>
  <w:style w:type="character" w:customStyle="1" w:styleId="TematkomentarzaZnak">
    <w:name w:val="Temat komentarza Znak"/>
    <w:basedOn w:val="TekstkomentarzaZnak"/>
    <w:link w:val="Tematkomentarza"/>
    <w:uiPriority w:val="99"/>
    <w:semiHidden/>
    <w:rsid w:val="0041663C"/>
    <w:rPr>
      <w:b/>
      <w:bCs/>
      <w:sz w:val="20"/>
      <w:szCs w:val="20"/>
    </w:rPr>
  </w:style>
  <w:style w:type="paragraph" w:styleId="Tekstpodstawowy">
    <w:name w:val="Body Text"/>
    <w:basedOn w:val="Normalny"/>
    <w:link w:val="TekstpodstawowyZnak"/>
    <w:uiPriority w:val="99"/>
    <w:unhideWhenUsed/>
    <w:rsid w:val="00987526"/>
    <w:pPr>
      <w:spacing w:after="120"/>
    </w:pPr>
  </w:style>
  <w:style w:type="character" w:customStyle="1" w:styleId="TekstpodstawowyZnak">
    <w:name w:val="Tekst podstawowy Znak"/>
    <w:basedOn w:val="Domylnaczcionkaakapitu"/>
    <w:link w:val="Tekstpodstawowy"/>
    <w:uiPriority w:val="99"/>
    <w:rsid w:val="0098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182179">
      <w:bodyDiv w:val="1"/>
      <w:marLeft w:val="0"/>
      <w:marRight w:val="0"/>
      <w:marTop w:val="0"/>
      <w:marBottom w:val="0"/>
      <w:divBdr>
        <w:top w:val="none" w:sz="0" w:space="0" w:color="auto"/>
        <w:left w:val="none" w:sz="0" w:space="0" w:color="auto"/>
        <w:bottom w:val="none" w:sz="0" w:space="0" w:color="auto"/>
        <w:right w:val="none" w:sz="0" w:space="0" w:color="auto"/>
      </w:divBdr>
    </w:div>
    <w:div w:id="439112242">
      <w:bodyDiv w:val="1"/>
      <w:marLeft w:val="0"/>
      <w:marRight w:val="0"/>
      <w:marTop w:val="0"/>
      <w:marBottom w:val="0"/>
      <w:divBdr>
        <w:top w:val="none" w:sz="0" w:space="0" w:color="auto"/>
        <w:left w:val="none" w:sz="0" w:space="0" w:color="auto"/>
        <w:bottom w:val="none" w:sz="0" w:space="0" w:color="auto"/>
        <w:right w:val="none" w:sz="0" w:space="0" w:color="auto"/>
      </w:divBdr>
    </w:div>
    <w:div w:id="446974380">
      <w:bodyDiv w:val="1"/>
      <w:marLeft w:val="0"/>
      <w:marRight w:val="0"/>
      <w:marTop w:val="0"/>
      <w:marBottom w:val="0"/>
      <w:divBdr>
        <w:top w:val="none" w:sz="0" w:space="0" w:color="auto"/>
        <w:left w:val="none" w:sz="0" w:space="0" w:color="auto"/>
        <w:bottom w:val="none" w:sz="0" w:space="0" w:color="auto"/>
        <w:right w:val="none" w:sz="0" w:space="0" w:color="auto"/>
      </w:divBdr>
    </w:div>
    <w:div w:id="447050880">
      <w:bodyDiv w:val="1"/>
      <w:marLeft w:val="0"/>
      <w:marRight w:val="0"/>
      <w:marTop w:val="0"/>
      <w:marBottom w:val="0"/>
      <w:divBdr>
        <w:top w:val="none" w:sz="0" w:space="0" w:color="auto"/>
        <w:left w:val="none" w:sz="0" w:space="0" w:color="auto"/>
        <w:bottom w:val="none" w:sz="0" w:space="0" w:color="auto"/>
        <w:right w:val="none" w:sz="0" w:space="0" w:color="auto"/>
      </w:divBdr>
    </w:div>
    <w:div w:id="458454249">
      <w:bodyDiv w:val="1"/>
      <w:marLeft w:val="0"/>
      <w:marRight w:val="0"/>
      <w:marTop w:val="0"/>
      <w:marBottom w:val="0"/>
      <w:divBdr>
        <w:top w:val="none" w:sz="0" w:space="0" w:color="auto"/>
        <w:left w:val="none" w:sz="0" w:space="0" w:color="auto"/>
        <w:bottom w:val="none" w:sz="0" w:space="0" w:color="auto"/>
        <w:right w:val="none" w:sz="0" w:space="0" w:color="auto"/>
      </w:divBdr>
    </w:div>
    <w:div w:id="630554302">
      <w:bodyDiv w:val="1"/>
      <w:marLeft w:val="0"/>
      <w:marRight w:val="0"/>
      <w:marTop w:val="0"/>
      <w:marBottom w:val="0"/>
      <w:divBdr>
        <w:top w:val="none" w:sz="0" w:space="0" w:color="auto"/>
        <w:left w:val="none" w:sz="0" w:space="0" w:color="auto"/>
        <w:bottom w:val="none" w:sz="0" w:space="0" w:color="auto"/>
        <w:right w:val="none" w:sz="0" w:space="0" w:color="auto"/>
      </w:divBdr>
    </w:div>
    <w:div w:id="642272427">
      <w:bodyDiv w:val="1"/>
      <w:marLeft w:val="0"/>
      <w:marRight w:val="0"/>
      <w:marTop w:val="0"/>
      <w:marBottom w:val="0"/>
      <w:divBdr>
        <w:top w:val="none" w:sz="0" w:space="0" w:color="auto"/>
        <w:left w:val="none" w:sz="0" w:space="0" w:color="auto"/>
        <w:bottom w:val="none" w:sz="0" w:space="0" w:color="auto"/>
        <w:right w:val="none" w:sz="0" w:space="0" w:color="auto"/>
      </w:divBdr>
    </w:div>
    <w:div w:id="711345836">
      <w:bodyDiv w:val="1"/>
      <w:marLeft w:val="0"/>
      <w:marRight w:val="0"/>
      <w:marTop w:val="0"/>
      <w:marBottom w:val="0"/>
      <w:divBdr>
        <w:top w:val="none" w:sz="0" w:space="0" w:color="auto"/>
        <w:left w:val="none" w:sz="0" w:space="0" w:color="auto"/>
        <w:bottom w:val="none" w:sz="0" w:space="0" w:color="auto"/>
        <w:right w:val="none" w:sz="0" w:space="0" w:color="auto"/>
      </w:divBdr>
    </w:div>
    <w:div w:id="720599211">
      <w:bodyDiv w:val="1"/>
      <w:marLeft w:val="0"/>
      <w:marRight w:val="0"/>
      <w:marTop w:val="0"/>
      <w:marBottom w:val="0"/>
      <w:divBdr>
        <w:top w:val="none" w:sz="0" w:space="0" w:color="auto"/>
        <w:left w:val="none" w:sz="0" w:space="0" w:color="auto"/>
        <w:bottom w:val="none" w:sz="0" w:space="0" w:color="auto"/>
        <w:right w:val="none" w:sz="0" w:space="0" w:color="auto"/>
      </w:divBdr>
    </w:div>
    <w:div w:id="738290234">
      <w:bodyDiv w:val="1"/>
      <w:marLeft w:val="0"/>
      <w:marRight w:val="0"/>
      <w:marTop w:val="0"/>
      <w:marBottom w:val="0"/>
      <w:divBdr>
        <w:top w:val="none" w:sz="0" w:space="0" w:color="auto"/>
        <w:left w:val="none" w:sz="0" w:space="0" w:color="auto"/>
        <w:bottom w:val="none" w:sz="0" w:space="0" w:color="auto"/>
        <w:right w:val="none" w:sz="0" w:space="0" w:color="auto"/>
      </w:divBdr>
    </w:div>
    <w:div w:id="854616140">
      <w:bodyDiv w:val="1"/>
      <w:marLeft w:val="0"/>
      <w:marRight w:val="0"/>
      <w:marTop w:val="0"/>
      <w:marBottom w:val="0"/>
      <w:divBdr>
        <w:top w:val="none" w:sz="0" w:space="0" w:color="auto"/>
        <w:left w:val="none" w:sz="0" w:space="0" w:color="auto"/>
        <w:bottom w:val="none" w:sz="0" w:space="0" w:color="auto"/>
        <w:right w:val="none" w:sz="0" w:space="0" w:color="auto"/>
      </w:divBdr>
    </w:div>
    <w:div w:id="883326487">
      <w:bodyDiv w:val="1"/>
      <w:marLeft w:val="0"/>
      <w:marRight w:val="0"/>
      <w:marTop w:val="0"/>
      <w:marBottom w:val="0"/>
      <w:divBdr>
        <w:top w:val="none" w:sz="0" w:space="0" w:color="auto"/>
        <w:left w:val="none" w:sz="0" w:space="0" w:color="auto"/>
        <w:bottom w:val="none" w:sz="0" w:space="0" w:color="auto"/>
        <w:right w:val="none" w:sz="0" w:space="0" w:color="auto"/>
      </w:divBdr>
    </w:div>
    <w:div w:id="1002928354">
      <w:bodyDiv w:val="1"/>
      <w:marLeft w:val="0"/>
      <w:marRight w:val="0"/>
      <w:marTop w:val="0"/>
      <w:marBottom w:val="0"/>
      <w:divBdr>
        <w:top w:val="none" w:sz="0" w:space="0" w:color="auto"/>
        <w:left w:val="none" w:sz="0" w:space="0" w:color="auto"/>
        <w:bottom w:val="none" w:sz="0" w:space="0" w:color="auto"/>
        <w:right w:val="none" w:sz="0" w:space="0" w:color="auto"/>
      </w:divBdr>
    </w:div>
    <w:div w:id="1241404962">
      <w:bodyDiv w:val="1"/>
      <w:marLeft w:val="0"/>
      <w:marRight w:val="0"/>
      <w:marTop w:val="0"/>
      <w:marBottom w:val="0"/>
      <w:divBdr>
        <w:top w:val="none" w:sz="0" w:space="0" w:color="auto"/>
        <w:left w:val="none" w:sz="0" w:space="0" w:color="auto"/>
        <w:bottom w:val="none" w:sz="0" w:space="0" w:color="auto"/>
        <w:right w:val="none" w:sz="0" w:space="0" w:color="auto"/>
      </w:divBdr>
    </w:div>
    <w:div w:id="1536623104">
      <w:bodyDiv w:val="1"/>
      <w:marLeft w:val="0"/>
      <w:marRight w:val="0"/>
      <w:marTop w:val="0"/>
      <w:marBottom w:val="0"/>
      <w:divBdr>
        <w:top w:val="none" w:sz="0" w:space="0" w:color="auto"/>
        <w:left w:val="none" w:sz="0" w:space="0" w:color="auto"/>
        <w:bottom w:val="none" w:sz="0" w:space="0" w:color="auto"/>
        <w:right w:val="none" w:sz="0" w:space="0" w:color="auto"/>
      </w:divBdr>
    </w:div>
    <w:div w:id="1626739992">
      <w:bodyDiv w:val="1"/>
      <w:marLeft w:val="0"/>
      <w:marRight w:val="0"/>
      <w:marTop w:val="0"/>
      <w:marBottom w:val="0"/>
      <w:divBdr>
        <w:top w:val="none" w:sz="0" w:space="0" w:color="auto"/>
        <w:left w:val="none" w:sz="0" w:space="0" w:color="auto"/>
        <w:bottom w:val="none" w:sz="0" w:space="0" w:color="auto"/>
        <w:right w:val="none" w:sz="0" w:space="0" w:color="auto"/>
      </w:divBdr>
    </w:div>
    <w:div w:id="1937982229">
      <w:bodyDiv w:val="1"/>
      <w:marLeft w:val="0"/>
      <w:marRight w:val="0"/>
      <w:marTop w:val="0"/>
      <w:marBottom w:val="0"/>
      <w:divBdr>
        <w:top w:val="none" w:sz="0" w:space="0" w:color="auto"/>
        <w:left w:val="none" w:sz="0" w:space="0" w:color="auto"/>
        <w:bottom w:val="none" w:sz="0" w:space="0" w:color="auto"/>
        <w:right w:val="none" w:sz="0" w:space="0" w:color="auto"/>
      </w:divBdr>
    </w:div>
    <w:div w:id="20268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9764-57C9-47CE-B7ED-0142EAFF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9013</Words>
  <Characters>54078</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8</cp:revision>
  <cp:lastPrinted>2023-12-04T09:24:00Z</cp:lastPrinted>
  <dcterms:created xsi:type="dcterms:W3CDTF">2024-11-29T12:48:00Z</dcterms:created>
  <dcterms:modified xsi:type="dcterms:W3CDTF">2024-12-04T11:58:00Z</dcterms:modified>
</cp:coreProperties>
</file>