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1B86" w14:textId="1A34BEF7" w:rsidR="003D4CD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r w:rsidRPr="00891AF9">
        <w:rPr>
          <w:rFonts w:cs="Calibri"/>
          <w:b/>
          <w:noProof/>
          <w:color w:val="144094"/>
          <w:specVanish/>
        </w:rPr>
        <w:drawing>
          <wp:inline distT="0" distB="0" distL="0" distR="0" wp14:anchorId="35342563" wp14:editId="39B74005">
            <wp:extent cx="5760720" cy="5943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E5A3C16" w14:textId="77777777" w:rsidR="007450A8" w:rsidRDefault="007450A8" w:rsidP="00346276">
      <w:pPr>
        <w:pStyle w:val="Nagwek1"/>
        <w:jc w:val="center"/>
        <w:rPr>
          <w:rFonts w:ascii="Arial" w:hAnsi="Arial" w:cs="Arial"/>
          <w:b/>
          <w:color w:val="auto"/>
          <w:sz w:val="44"/>
          <w:szCs w:val="44"/>
          <w14:shadow w14:blurRad="50800" w14:dist="38100" w14:dir="2700000" w14:sx="100000" w14:sy="100000" w14:kx="0" w14:ky="0" w14:algn="tl">
            <w14:srgbClr w14:val="000000">
              <w14:alpha w14:val="60000"/>
            </w14:srgbClr>
          </w14:shadow>
        </w:rPr>
      </w:pPr>
    </w:p>
    <w:p w14:paraId="3936C4EB" w14:textId="66C01C27"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747F8023" w14:textId="77777777" w:rsidR="00A2142E" w:rsidRPr="00073FDE" w:rsidRDefault="00A2142E" w:rsidP="00A2142E">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xml:space="preserve">: </w:t>
      </w:r>
      <w:r w:rsidRPr="00073FDE">
        <w:rPr>
          <w:rFonts w:asciiTheme="minorHAnsi" w:hAnsiTheme="minorHAnsi" w:cstheme="minorHAnsi"/>
          <w:sz w:val="22"/>
          <w:szCs w:val="22"/>
        </w:rPr>
        <w:t>Miasto i Gmina Chodecz</w:t>
      </w:r>
    </w:p>
    <w:p w14:paraId="5A63C549" w14:textId="627A185C" w:rsidR="00A2142E" w:rsidRPr="003232B8" w:rsidRDefault="00A2142E" w:rsidP="007450A8">
      <w:pPr>
        <w:spacing w:line="240" w:lineRule="auto"/>
        <w:ind w:right="221"/>
        <w:jc w:val="both"/>
        <w:rPr>
          <w:rFonts w:asciiTheme="minorHAnsi" w:eastAsiaTheme="minorEastAsia" w:hAnsiTheme="minorHAnsi" w:cs="Calibri"/>
          <w:bCs/>
          <w:spacing w:val="0"/>
          <w:kern w:val="0"/>
          <w:sz w:val="22"/>
          <w:szCs w:val="22"/>
        </w:rPr>
      </w:pPr>
      <w:r w:rsidRPr="00F4366C">
        <w:rPr>
          <w:rFonts w:asciiTheme="minorHAnsi" w:hAnsiTheme="minorHAnsi" w:cstheme="minorHAnsi"/>
          <w:b/>
          <w:bCs/>
          <w:sz w:val="22"/>
          <w:szCs w:val="22"/>
        </w:rPr>
        <w:t xml:space="preserve">Przedmiot zamówienia: </w:t>
      </w:r>
      <w:r w:rsidR="007450A8" w:rsidRPr="00316AA5">
        <w:rPr>
          <w:rFonts w:asciiTheme="minorHAnsi" w:eastAsiaTheme="minorEastAsia" w:hAnsiTheme="minorHAnsi" w:cs="Calibri"/>
          <w:b/>
          <w:bCs/>
          <w:spacing w:val="0"/>
          <w:kern w:val="0"/>
          <w:sz w:val="22"/>
          <w:szCs w:val="22"/>
          <w:specVanish/>
        </w:rPr>
        <w:t>„</w:t>
      </w:r>
      <w:bookmarkStart w:id="0" w:name="_Hlk174088658"/>
      <w:r w:rsidR="007450A8" w:rsidRPr="00316AA5">
        <w:rPr>
          <w:rFonts w:asciiTheme="minorHAnsi" w:eastAsiaTheme="minorEastAsia" w:hAnsiTheme="minorHAnsi" w:cs="Calibri"/>
          <w:b/>
          <w:bCs/>
          <w:spacing w:val="0"/>
          <w:kern w:val="0"/>
          <w:sz w:val="22"/>
          <w:szCs w:val="22"/>
          <w:specVanish/>
        </w:rPr>
        <w:t>Zakup i</w:t>
      </w:r>
      <w:r w:rsidR="003232B8" w:rsidRPr="00316AA5">
        <w:rPr>
          <w:rFonts w:asciiTheme="minorHAnsi" w:eastAsiaTheme="minorEastAsia" w:hAnsiTheme="minorHAnsi" w:cs="Calibri"/>
          <w:b/>
          <w:bCs/>
          <w:spacing w:val="0"/>
          <w:kern w:val="0"/>
          <w:sz w:val="22"/>
          <w:szCs w:val="22"/>
        </w:rPr>
        <w:t xml:space="preserve"> montaż</w:t>
      </w:r>
      <w:r w:rsidR="007450A8" w:rsidRPr="00316AA5">
        <w:rPr>
          <w:rFonts w:asciiTheme="minorHAnsi" w:eastAsiaTheme="minorEastAsia" w:hAnsiTheme="minorHAnsi" w:cs="Calibri"/>
          <w:b/>
          <w:bCs/>
          <w:spacing w:val="0"/>
          <w:kern w:val="0"/>
          <w:sz w:val="22"/>
          <w:szCs w:val="22"/>
          <w:specVanish/>
        </w:rPr>
        <w:t xml:space="preserve"> </w:t>
      </w:r>
      <w:bookmarkEnd w:id="0"/>
      <w:r w:rsidR="007450A8" w:rsidRPr="00316AA5">
        <w:rPr>
          <w:rFonts w:asciiTheme="minorHAnsi" w:eastAsiaTheme="minorEastAsia" w:hAnsiTheme="minorHAnsi" w:cs="Calibri"/>
          <w:b/>
          <w:bCs/>
          <w:spacing w:val="0"/>
          <w:kern w:val="0"/>
          <w:sz w:val="22"/>
          <w:szCs w:val="22"/>
          <w:specVanish/>
        </w:rPr>
        <w:t>w</w:t>
      </w:r>
      <w:r w:rsidR="003232B8" w:rsidRPr="00316AA5">
        <w:rPr>
          <w:rFonts w:asciiTheme="minorHAnsi" w:eastAsiaTheme="minorEastAsia" w:hAnsiTheme="minorHAnsi" w:cs="Calibri"/>
          <w:b/>
          <w:bCs/>
          <w:spacing w:val="0"/>
          <w:kern w:val="0"/>
          <w:sz w:val="22"/>
          <w:szCs w:val="22"/>
        </w:rPr>
        <w:t>odomierzy radiowych oraz innych elementów składujących się na system radiowy</w:t>
      </w:r>
      <w:r w:rsidR="007450A8" w:rsidRPr="00316AA5">
        <w:rPr>
          <w:rFonts w:asciiTheme="minorHAnsi" w:eastAsiaTheme="minorEastAsia" w:hAnsiTheme="minorHAnsi" w:cs="Calibri"/>
          <w:b/>
          <w:bCs/>
          <w:spacing w:val="0"/>
          <w:kern w:val="0"/>
          <w:sz w:val="22"/>
          <w:szCs w:val="22"/>
          <w:specVanish/>
        </w:rPr>
        <w:t xml:space="preserve"> </w:t>
      </w:r>
      <w:r w:rsidR="003232B8" w:rsidRPr="00316AA5">
        <w:rPr>
          <w:rFonts w:asciiTheme="minorHAnsi" w:eastAsiaTheme="minorEastAsia" w:hAnsiTheme="minorHAnsi" w:cs="Calibri"/>
          <w:b/>
          <w:bCs/>
          <w:spacing w:val="0"/>
          <w:kern w:val="0"/>
          <w:sz w:val="22"/>
          <w:szCs w:val="22"/>
        </w:rPr>
        <w:t>na obszarze Miasta i Gminy Chodecz u indywidualnych odbiorców</w:t>
      </w:r>
      <w:r w:rsidR="007450A8" w:rsidRPr="00316AA5">
        <w:rPr>
          <w:rFonts w:asciiTheme="minorHAnsi" w:eastAsiaTheme="minorEastAsia" w:hAnsiTheme="minorHAnsi" w:cs="Calibri"/>
          <w:b/>
          <w:bCs/>
          <w:spacing w:val="0"/>
          <w:kern w:val="0"/>
          <w:sz w:val="22"/>
          <w:szCs w:val="22"/>
        </w:rPr>
        <w:t>”</w:t>
      </w:r>
      <w:r w:rsidR="007450A8" w:rsidRPr="003232B8">
        <w:rPr>
          <w:rFonts w:asciiTheme="minorHAnsi" w:eastAsiaTheme="minorEastAsia" w:hAnsiTheme="minorHAnsi" w:cs="Calibri"/>
          <w:bCs/>
          <w:spacing w:val="0"/>
          <w:kern w:val="0"/>
          <w:sz w:val="22"/>
          <w:szCs w:val="22"/>
        </w:rPr>
        <w:t xml:space="preserve"> </w:t>
      </w:r>
    </w:p>
    <w:p w14:paraId="4094640D" w14:textId="77777777" w:rsidR="00A2142E" w:rsidRPr="00073FDE" w:rsidRDefault="00A2142E" w:rsidP="00A2142E">
      <w:pPr>
        <w:widowControl w:val="0"/>
        <w:autoSpaceDE w:val="0"/>
        <w:autoSpaceDN w:val="0"/>
        <w:adjustRightInd w:val="0"/>
        <w:spacing w:before="120" w:after="120"/>
        <w:rPr>
          <w:rFonts w:asciiTheme="minorHAnsi" w:hAnsiTheme="minorHAnsi" w:cstheme="minorHAnsi"/>
          <w:b/>
          <w:kern w:val="0"/>
          <w:sz w:val="22"/>
          <w:szCs w:val="22"/>
          <w:lang w:eastAsia="en-US"/>
        </w:rPr>
      </w:pPr>
      <w:r w:rsidRPr="00073FDE">
        <w:rPr>
          <w:rFonts w:asciiTheme="minorHAnsi" w:hAnsiTheme="minorHAnsi" w:cstheme="minorHAnsi"/>
          <w:b/>
          <w:kern w:val="0"/>
          <w:sz w:val="22"/>
          <w:szCs w:val="22"/>
          <w:lang w:eastAsia="en-US"/>
        </w:rPr>
        <w:t xml:space="preserve">Tryb udzielenia zamówienia: </w:t>
      </w:r>
      <w:r w:rsidRPr="00073FDE">
        <w:rPr>
          <w:rFonts w:asciiTheme="minorHAnsi" w:hAnsiTheme="minorHAnsi" w:cstheme="minorHAnsi"/>
          <w:kern w:val="0"/>
          <w:sz w:val="22"/>
          <w:szCs w:val="22"/>
          <w:lang w:eastAsia="en-US"/>
        </w:rPr>
        <w:t>tryb podstawowy bez negocjacji</w:t>
      </w:r>
    </w:p>
    <w:p w14:paraId="17CF1B18" w14:textId="6CB9D780" w:rsidR="00A2142E" w:rsidRPr="00073FDE" w:rsidRDefault="00A2142E" w:rsidP="00A2142E">
      <w:pPr>
        <w:spacing w:before="120" w:after="120" w:line="240" w:lineRule="auto"/>
        <w:rPr>
          <w:rFonts w:asciiTheme="minorHAnsi" w:hAnsiTheme="minorHAnsi" w:cstheme="minorHAnsi"/>
          <w:b/>
          <w:bCs/>
          <w:kern w:val="0"/>
          <w:sz w:val="22"/>
          <w:szCs w:val="22"/>
          <w:lang w:eastAsia="en-US"/>
        </w:rPr>
      </w:pPr>
      <w:r w:rsidRPr="00316AA5">
        <w:rPr>
          <w:rFonts w:asciiTheme="minorHAnsi" w:hAnsiTheme="minorHAnsi" w:cstheme="minorHAnsi"/>
          <w:b/>
          <w:kern w:val="0"/>
          <w:sz w:val="22"/>
          <w:szCs w:val="22"/>
          <w:lang w:eastAsia="en-US"/>
        </w:rPr>
        <w:t xml:space="preserve">Znak postępowania: </w:t>
      </w:r>
      <w:r w:rsidRPr="00316AA5">
        <w:rPr>
          <w:rFonts w:asciiTheme="minorHAnsi" w:hAnsiTheme="minorHAnsi" w:cstheme="minorHAnsi"/>
          <w:kern w:val="0"/>
          <w:sz w:val="22"/>
          <w:szCs w:val="22"/>
          <w:lang w:eastAsia="en-US"/>
        </w:rPr>
        <w:t>In.272.</w:t>
      </w:r>
      <w:r w:rsidR="00316AA5" w:rsidRPr="00316AA5">
        <w:rPr>
          <w:rFonts w:asciiTheme="minorHAnsi" w:hAnsiTheme="minorHAnsi" w:cstheme="minorHAnsi"/>
          <w:kern w:val="0"/>
          <w:sz w:val="22"/>
          <w:szCs w:val="22"/>
          <w:lang w:eastAsia="en-US"/>
        </w:rPr>
        <w:t>2.2025</w:t>
      </w:r>
    </w:p>
    <w:p w14:paraId="7F4F2F6C" w14:textId="2250CCD6" w:rsidR="00A2142E" w:rsidRPr="00346276" w:rsidRDefault="00A2142E" w:rsidP="00A2142E">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00F4366C">
        <w:rPr>
          <w:rFonts w:asciiTheme="minorHAnsi" w:hAnsiTheme="minorHAnsi" w:cstheme="minorHAnsi"/>
          <w:sz w:val="22"/>
          <w:szCs w:val="22"/>
        </w:rPr>
        <w:t>dostawy</w:t>
      </w:r>
      <w:r w:rsidRPr="00346276">
        <w:rPr>
          <w:rFonts w:asciiTheme="minorHAnsi" w:hAnsiTheme="minorHAnsi" w:cstheme="minorHAnsi"/>
          <w:sz w:val="22"/>
          <w:szCs w:val="22"/>
        </w:rPr>
        <w:t xml:space="preserve"> </w:t>
      </w:r>
      <w:r w:rsidR="003232B8">
        <w:rPr>
          <w:rFonts w:asciiTheme="minorHAnsi" w:hAnsiTheme="minorHAnsi" w:cstheme="minorHAnsi"/>
          <w:sz w:val="22"/>
          <w:szCs w:val="22"/>
        </w:rPr>
        <w:t>i usługi</w:t>
      </w:r>
    </w:p>
    <w:p w14:paraId="5F3DFECC" w14:textId="77777777" w:rsidR="00185257" w:rsidRPr="00EF4CED" w:rsidRDefault="00185257" w:rsidP="00185257">
      <w:pPr>
        <w:pStyle w:val="Standard"/>
        <w:jc w:val="both"/>
        <w:rPr>
          <w:rFonts w:eastAsia="Calibri" w:cs="Calibri"/>
          <w:color w:val="auto"/>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 xml:space="preserve">Jarosław </w:t>
      </w:r>
      <w:proofErr w:type="spellStart"/>
      <w:r w:rsidRPr="00346276">
        <w:rPr>
          <w:rFonts w:asciiTheme="minorHAnsi" w:hAnsiTheme="minorHAnsi" w:cstheme="minorHAnsi"/>
          <w:b/>
          <w:bCs/>
          <w:spacing w:val="0"/>
          <w:kern w:val="0"/>
          <w:sz w:val="22"/>
          <w:szCs w:val="22"/>
          <w:lang w:eastAsia="ar-SA"/>
        </w:rPr>
        <w:t>Grabczyński</w:t>
      </w:r>
      <w:proofErr w:type="spellEnd"/>
      <w:r w:rsidRPr="00346276">
        <w:rPr>
          <w:rFonts w:asciiTheme="minorHAnsi" w:hAnsiTheme="minorHAnsi" w:cstheme="minorHAnsi"/>
          <w:b/>
          <w:bCs/>
          <w:spacing w:val="0"/>
          <w:kern w:val="0"/>
          <w:sz w:val="22"/>
          <w:szCs w:val="22"/>
          <w:lang w:eastAsia="ar-SA"/>
        </w:rPr>
        <w:t xml:space="preserve"> – Burmistrz </w:t>
      </w:r>
      <w:proofErr w:type="spellStart"/>
      <w:r w:rsidRPr="00346276">
        <w:rPr>
          <w:rFonts w:asciiTheme="minorHAnsi" w:hAnsiTheme="minorHAnsi" w:cstheme="minorHAnsi"/>
          <w:b/>
          <w:bCs/>
          <w:spacing w:val="0"/>
          <w:kern w:val="0"/>
          <w:sz w:val="22"/>
          <w:szCs w:val="22"/>
          <w:lang w:eastAsia="ar-SA"/>
        </w:rPr>
        <w:t>Chodcza</w:t>
      </w:r>
      <w:proofErr w:type="spellEnd"/>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7C0B44CE" w14:textId="77777777" w:rsidR="00346276" w:rsidRDefault="00346276" w:rsidP="00185257">
      <w:pPr>
        <w:pStyle w:val="Standard"/>
        <w:spacing w:line="360" w:lineRule="auto"/>
        <w:jc w:val="center"/>
        <w:rPr>
          <w:rFonts w:eastAsia="Calibri" w:cs="Calibri"/>
          <w:b/>
          <w:bCs/>
          <w:color w:val="auto"/>
          <w:lang w:val="pl-PL"/>
        </w:rPr>
      </w:pPr>
    </w:p>
    <w:p w14:paraId="2D36489B" w14:textId="77777777" w:rsidR="007450A8" w:rsidRDefault="007450A8" w:rsidP="003D4CD8">
      <w:pPr>
        <w:pStyle w:val="Standard"/>
        <w:spacing w:line="360" w:lineRule="auto"/>
        <w:jc w:val="center"/>
        <w:rPr>
          <w:rFonts w:eastAsia="Calibri" w:cs="Calibri"/>
          <w:b/>
          <w:bCs/>
          <w:color w:val="auto"/>
          <w:lang w:val="pl-PL"/>
        </w:rPr>
      </w:pPr>
    </w:p>
    <w:p w14:paraId="1976F750" w14:textId="77777777" w:rsidR="007450A8" w:rsidRDefault="007450A8" w:rsidP="003D4CD8">
      <w:pPr>
        <w:pStyle w:val="Standard"/>
        <w:spacing w:line="360" w:lineRule="auto"/>
        <w:jc w:val="center"/>
        <w:rPr>
          <w:rFonts w:eastAsia="Calibri" w:cs="Calibri"/>
          <w:b/>
          <w:bCs/>
          <w:color w:val="auto"/>
          <w:lang w:val="pl-PL"/>
        </w:rPr>
      </w:pPr>
    </w:p>
    <w:p w14:paraId="396999E4" w14:textId="77777777" w:rsidR="007450A8" w:rsidRDefault="007450A8" w:rsidP="003D4CD8">
      <w:pPr>
        <w:pStyle w:val="Standard"/>
        <w:spacing w:line="360" w:lineRule="auto"/>
        <w:jc w:val="center"/>
        <w:rPr>
          <w:rFonts w:eastAsia="Calibri" w:cs="Calibri"/>
          <w:b/>
          <w:bCs/>
          <w:color w:val="auto"/>
          <w:lang w:val="pl-PL"/>
        </w:rPr>
      </w:pPr>
    </w:p>
    <w:p w14:paraId="72C40D6D" w14:textId="79BD8765" w:rsidR="00A2142E" w:rsidRPr="00A53DE8" w:rsidRDefault="00185257" w:rsidP="003D4CD8">
      <w:pPr>
        <w:pStyle w:val="Standard"/>
        <w:spacing w:line="360" w:lineRule="auto"/>
        <w:jc w:val="center"/>
        <w:rPr>
          <w:rFonts w:eastAsia="Calibri" w:cs="Calibri"/>
          <w:b/>
          <w:bCs/>
          <w:color w:val="auto"/>
          <w:lang w:val="pl-PL"/>
        </w:rPr>
      </w:pPr>
      <w:r w:rsidRPr="00A53DE8">
        <w:rPr>
          <w:rFonts w:eastAsia="Calibri" w:cs="Calibri"/>
          <w:b/>
          <w:bCs/>
          <w:color w:val="auto"/>
          <w:lang w:val="pl-PL"/>
        </w:rPr>
        <w:t>Chodecz</w:t>
      </w:r>
      <w:r w:rsidRPr="005C440C">
        <w:rPr>
          <w:rFonts w:eastAsia="Calibri" w:cs="Calibri"/>
          <w:b/>
          <w:bCs/>
          <w:color w:val="auto"/>
          <w:lang w:val="pl-PL"/>
        </w:rPr>
        <w:t xml:space="preserve">, </w:t>
      </w:r>
      <w:r w:rsidR="005C440C">
        <w:rPr>
          <w:rFonts w:eastAsia="Calibri" w:cs="Calibri"/>
          <w:b/>
          <w:bCs/>
          <w:color w:val="auto"/>
          <w:lang w:val="pl-PL"/>
        </w:rPr>
        <w:t>0</w:t>
      </w:r>
      <w:r w:rsidR="00054C94">
        <w:rPr>
          <w:rFonts w:eastAsia="Calibri" w:cs="Calibri"/>
          <w:b/>
          <w:bCs/>
          <w:color w:val="auto"/>
          <w:lang w:val="pl-PL"/>
        </w:rPr>
        <w:t>5</w:t>
      </w:r>
      <w:r w:rsidR="00CE0E6A" w:rsidRPr="005C440C">
        <w:rPr>
          <w:rFonts w:eastAsia="Calibri" w:cs="Calibri"/>
          <w:b/>
          <w:bCs/>
          <w:color w:val="auto"/>
          <w:lang w:val="pl-PL"/>
        </w:rPr>
        <w:t>.</w:t>
      </w:r>
      <w:r w:rsidR="003232B8" w:rsidRPr="005C440C">
        <w:rPr>
          <w:rFonts w:eastAsia="Calibri" w:cs="Calibri"/>
          <w:b/>
          <w:bCs/>
          <w:color w:val="auto"/>
          <w:lang w:val="pl-PL"/>
        </w:rPr>
        <w:t>0</w:t>
      </w:r>
      <w:r w:rsidR="005C440C">
        <w:rPr>
          <w:rFonts w:eastAsia="Calibri" w:cs="Calibri"/>
          <w:b/>
          <w:bCs/>
          <w:color w:val="auto"/>
          <w:lang w:val="pl-PL"/>
        </w:rPr>
        <w:t>3</w:t>
      </w:r>
      <w:r w:rsidR="007450A8" w:rsidRPr="005C440C">
        <w:rPr>
          <w:rFonts w:eastAsia="Calibri" w:cs="Calibri"/>
          <w:b/>
          <w:bCs/>
          <w:color w:val="auto"/>
          <w:lang w:val="pl-PL"/>
        </w:rPr>
        <w:t>.202</w:t>
      </w:r>
      <w:r w:rsidR="003232B8" w:rsidRPr="005C440C">
        <w:rPr>
          <w:rFonts w:eastAsia="Calibri" w:cs="Calibri"/>
          <w:b/>
          <w:bCs/>
          <w:color w:val="auto"/>
          <w:lang w:val="pl-PL"/>
        </w:rPr>
        <w:t>5</w:t>
      </w:r>
      <w:r w:rsidR="007450A8">
        <w:rPr>
          <w:rFonts w:eastAsia="Calibri" w:cs="Calibri"/>
          <w:b/>
          <w:bCs/>
          <w:color w:val="auto"/>
          <w:lang w:val="pl-PL"/>
        </w:rPr>
        <w:t xml:space="preserve"> r.</w:t>
      </w:r>
    </w:p>
    <w:p w14:paraId="1845B839" w14:textId="54EF0297"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28561F"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8561F">
        <w:rPr>
          <w:rFonts w:asciiTheme="minorHAnsi" w:hAnsiTheme="minorHAnsi" w:cstheme="minorHAnsi"/>
          <w:color w:val="000000"/>
          <w:kern w:val="0"/>
          <w:sz w:val="22"/>
          <w:szCs w:val="22"/>
          <w:lang w:eastAsia="en-US"/>
        </w:rPr>
        <w:t xml:space="preserve">Adres strony internetowej prowadzonego postępowania – </w:t>
      </w:r>
      <w:r w:rsidRPr="0028561F">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585B02D3" w14:textId="420752DA" w:rsidR="007450A8" w:rsidRPr="0028561F" w:rsidRDefault="00F91847" w:rsidP="004D173A">
      <w:pPr>
        <w:autoSpaceDE w:val="0"/>
        <w:spacing w:after="0" w:line="240" w:lineRule="auto"/>
        <w:jc w:val="both"/>
        <w:rPr>
          <w:rFonts w:asciiTheme="minorHAnsi" w:hAnsiTheme="minorHAnsi" w:cstheme="minorHAnsi"/>
          <w:color w:val="000000"/>
          <w:kern w:val="0"/>
          <w:sz w:val="22"/>
          <w:szCs w:val="22"/>
          <w:lang w:eastAsia="en-US"/>
        </w:rPr>
      </w:pPr>
      <w:hyperlink r:id="rId10" w:history="1">
        <w:r w:rsidRPr="0028561F">
          <w:rPr>
            <w:rStyle w:val="Hipercze"/>
            <w:rFonts w:asciiTheme="minorHAnsi" w:hAnsiTheme="minorHAnsi" w:cstheme="minorHAnsi"/>
            <w:sz w:val="22"/>
            <w:szCs w:val="22"/>
          </w:rPr>
          <w:t>https://ezamowienia.gov.pl/mp-client/tenders/ocds-148610-be083dec-2dea-48de-bba8-5a946d6e7907</w:t>
        </w:r>
      </w:hyperlink>
      <w:r w:rsidRPr="0028561F">
        <w:rPr>
          <w:rFonts w:asciiTheme="minorHAnsi" w:hAnsiTheme="minorHAnsi" w:cstheme="minorHAnsi"/>
          <w:sz w:val="22"/>
          <w:szCs w:val="22"/>
        </w:rPr>
        <w:t xml:space="preserve"> </w:t>
      </w:r>
    </w:p>
    <w:p w14:paraId="2F79BCC2" w14:textId="5376AB67" w:rsidR="004D173A" w:rsidRPr="0028561F" w:rsidRDefault="004D173A" w:rsidP="004D173A">
      <w:pPr>
        <w:autoSpaceDE w:val="0"/>
        <w:spacing w:after="0" w:line="240" w:lineRule="auto"/>
        <w:jc w:val="both"/>
        <w:rPr>
          <w:rFonts w:asciiTheme="minorHAnsi" w:hAnsiTheme="minorHAnsi" w:cstheme="minorHAnsi"/>
          <w:sz w:val="22"/>
          <w:szCs w:val="22"/>
        </w:rPr>
      </w:pPr>
      <w:r w:rsidRPr="0028561F">
        <w:rPr>
          <w:rFonts w:asciiTheme="minorHAnsi" w:hAnsiTheme="minorHAnsi" w:cstheme="minorHAnsi"/>
          <w:color w:val="000000"/>
          <w:kern w:val="0"/>
          <w:sz w:val="22"/>
          <w:szCs w:val="22"/>
          <w:lang w:eastAsia="en-US"/>
        </w:rPr>
        <w:t xml:space="preserve">Postępowanie można wyszukać również ze strony głównej Platformy e-Zamówienia: (Przycisk: „Przeglądaj: postępowania/konkursy”) – </w:t>
      </w:r>
      <w:r w:rsidRPr="0028561F">
        <w:rPr>
          <w:rFonts w:asciiTheme="minorHAnsi" w:hAnsiTheme="minorHAnsi" w:cstheme="minorHAnsi"/>
          <w:b/>
          <w:color w:val="000000"/>
          <w:kern w:val="0"/>
          <w:sz w:val="22"/>
          <w:szCs w:val="22"/>
          <w:lang w:eastAsia="en-US"/>
        </w:rPr>
        <w:t>link służy jedynie do zapoznania się z informacjami i dokumentami dotyczącymi postępowania:</w:t>
      </w:r>
    </w:p>
    <w:p w14:paraId="79ED2690" w14:textId="316CFD06" w:rsidR="00F91847" w:rsidRPr="0028561F" w:rsidRDefault="00F91847" w:rsidP="004D173A">
      <w:pPr>
        <w:spacing w:after="0" w:line="240" w:lineRule="auto"/>
        <w:rPr>
          <w:rFonts w:asciiTheme="minorHAnsi" w:hAnsiTheme="minorHAnsi" w:cstheme="minorHAnsi"/>
          <w:sz w:val="22"/>
          <w:szCs w:val="22"/>
        </w:rPr>
      </w:pPr>
      <w:hyperlink r:id="rId11" w:history="1">
        <w:r w:rsidRPr="0028561F">
          <w:rPr>
            <w:rStyle w:val="Hipercze"/>
            <w:rFonts w:asciiTheme="minorHAnsi" w:hAnsiTheme="minorHAnsi" w:cstheme="minorHAnsi"/>
            <w:sz w:val="22"/>
            <w:szCs w:val="22"/>
          </w:rPr>
          <w:t>https://ezamowienia.gov.pl/mp-client/search/ocds-148610-be083dec-2dea-48de-bba8-5a946d6e7907</w:t>
        </w:r>
      </w:hyperlink>
    </w:p>
    <w:p w14:paraId="2348D65A" w14:textId="77777777" w:rsidR="00F91847" w:rsidRPr="00F91847" w:rsidRDefault="00F91847" w:rsidP="004D173A">
      <w:pPr>
        <w:spacing w:after="0" w:line="240" w:lineRule="auto"/>
        <w:rPr>
          <w:rFonts w:asciiTheme="minorHAnsi" w:hAnsiTheme="minorHAnsi" w:cstheme="minorHAnsi"/>
          <w:sz w:val="22"/>
          <w:szCs w:val="22"/>
        </w:rPr>
      </w:pPr>
    </w:p>
    <w:p w14:paraId="1974596B" w14:textId="5FFCF07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2150E622" w14:textId="032E709E" w:rsidR="001531B3" w:rsidRDefault="002A7C0C" w:rsidP="001531B3">
      <w:pPr>
        <w:pStyle w:val="Default"/>
        <w:jc w:val="both"/>
        <w:rPr>
          <w:rFonts w:asciiTheme="minorHAnsi" w:hAnsiTheme="minorHAnsi" w:cstheme="minorHAnsi"/>
          <w:b/>
          <w:sz w:val="22"/>
          <w:szCs w:val="22"/>
        </w:rPr>
      </w:pPr>
      <w:r w:rsidRPr="00F91847">
        <w:rPr>
          <w:rFonts w:asciiTheme="minorHAnsi" w:hAnsiTheme="minorHAnsi" w:cstheme="minorHAnsi"/>
          <w:b/>
          <w:bCs/>
          <w:sz w:val="22"/>
          <w:szCs w:val="22"/>
        </w:rPr>
        <w:t>Identyfikator (ID) postępowania na Platformie e-</w:t>
      </w:r>
      <w:r w:rsidRPr="00F91847">
        <w:rPr>
          <w:rFonts w:asciiTheme="minorHAnsi" w:hAnsiTheme="minorHAnsi" w:cstheme="minorHAnsi"/>
          <w:b/>
          <w:sz w:val="22"/>
          <w:szCs w:val="22"/>
        </w:rPr>
        <w:t xml:space="preserve">Zamówienia: </w:t>
      </w:r>
      <w:r w:rsidR="00F91847" w:rsidRPr="00F91847">
        <w:rPr>
          <w:rFonts w:asciiTheme="minorHAnsi" w:hAnsiTheme="minorHAnsi" w:cstheme="minorHAnsi"/>
          <w:b/>
          <w:sz w:val="22"/>
          <w:szCs w:val="22"/>
        </w:rPr>
        <w:t>ocds-148610-be083dec-2dea-48de-bba8-5a946d6e7907</w:t>
      </w:r>
    </w:p>
    <w:p w14:paraId="0EBA72F6" w14:textId="77777777" w:rsidR="004756F3" w:rsidRPr="00744A0E" w:rsidRDefault="004756F3" w:rsidP="001531B3">
      <w:pPr>
        <w:pStyle w:val="Default"/>
        <w:jc w:val="both"/>
        <w:rPr>
          <w:rFonts w:asciiTheme="minorHAnsi" w:hAnsiTheme="minorHAnsi" w:cstheme="minorHAnsi"/>
          <w:bCs/>
          <w:sz w:val="22"/>
          <w:szCs w:val="22"/>
        </w:rPr>
      </w:pP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783E88"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t>
      </w:r>
      <w:r w:rsidRPr="00783E88">
        <w:rPr>
          <w:rFonts w:asciiTheme="minorHAnsi" w:hAnsiTheme="minorHAnsi" w:cstheme="minorHAnsi"/>
          <w:sz w:val="22"/>
          <w:szCs w:val="22"/>
        </w:rPr>
        <w:t xml:space="preserve">wyjaśnienia treści SWZ oraz inne dokumenty zamówienia bezpośrednio związane z postępowaniem o udzielenie zamówienia będą udostępniane na stronie internetowej: </w:t>
      </w:r>
      <w:hyperlink r:id="rId12" w:history="1">
        <w:r w:rsidR="002A7C0C" w:rsidRPr="00783E88">
          <w:rPr>
            <w:rStyle w:val="Hipercze"/>
            <w:rFonts w:asciiTheme="minorHAnsi" w:hAnsiTheme="minorHAnsi" w:cstheme="minorHAnsi"/>
            <w:bCs/>
            <w:sz w:val="22"/>
            <w:szCs w:val="22"/>
          </w:rPr>
          <w:t>https://ezamowienia.gov.pl</w:t>
        </w:r>
      </w:hyperlink>
      <w:r w:rsidR="002A7C0C" w:rsidRPr="00783E88">
        <w:rPr>
          <w:rFonts w:asciiTheme="minorHAnsi" w:hAnsiTheme="minorHAnsi" w:cstheme="minorHAnsi"/>
          <w:b/>
          <w:bCs/>
          <w:sz w:val="22"/>
          <w:szCs w:val="22"/>
        </w:rPr>
        <w:t xml:space="preserve"> oraz </w:t>
      </w:r>
      <w:hyperlink r:id="rId13" w:history="1">
        <w:r w:rsidR="003F7356" w:rsidRPr="00783E88">
          <w:rPr>
            <w:rStyle w:val="Hipercze"/>
            <w:rFonts w:asciiTheme="minorHAnsi" w:hAnsiTheme="minorHAnsi" w:cstheme="minorHAnsi"/>
            <w:kern w:val="0"/>
            <w:sz w:val="22"/>
            <w:szCs w:val="22"/>
            <w:lang w:eastAsia="en-US"/>
          </w:rPr>
          <w:t>www.bip.chodecz.pl</w:t>
        </w:r>
      </w:hyperlink>
      <w:r w:rsidR="00170BDE" w:rsidRPr="00783E88">
        <w:rPr>
          <w:rStyle w:val="Hipercze"/>
          <w:rFonts w:asciiTheme="minorHAnsi" w:hAnsiTheme="minorHAnsi" w:cstheme="minorHAnsi"/>
          <w:color w:val="auto"/>
          <w:kern w:val="0"/>
          <w:sz w:val="22"/>
          <w:szCs w:val="22"/>
          <w:u w:val="none"/>
          <w:lang w:eastAsia="en-US"/>
        </w:rPr>
        <w:t>.</w:t>
      </w:r>
    </w:p>
    <w:p w14:paraId="07ADD868" w14:textId="77777777" w:rsidR="00FC513F" w:rsidRPr="00783E88" w:rsidRDefault="00FC513F" w:rsidP="00395BD7">
      <w:pPr>
        <w:spacing w:after="120" w:line="240" w:lineRule="auto"/>
        <w:jc w:val="both"/>
        <w:rPr>
          <w:rFonts w:asciiTheme="minorHAnsi" w:hAnsiTheme="minorHAnsi" w:cstheme="minorHAnsi"/>
          <w:sz w:val="22"/>
          <w:szCs w:val="22"/>
        </w:rPr>
      </w:pPr>
    </w:p>
    <w:p w14:paraId="4BBE6160" w14:textId="272E9A5C" w:rsidR="002873A4" w:rsidRPr="00783E88"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TRYB UDZIELENIA ZAMÓWIENIA</w:t>
      </w:r>
    </w:p>
    <w:p w14:paraId="7ACFFB83" w14:textId="39DBD52D" w:rsidR="00037BD2" w:rsidRPr="00783E88" w:rsidRDefault="00037BD2" w:rsidP="00037BD2">
      <w:pPr>
        <w:spacing w:after="0" w:line="240" w:lineRule="auto"/>
        <w:jc w:val="both"/>
        <w:rPr>
          <w:rFonts w:asciiTheme="minorHAnsi" w:hAnsiTheme="minorHAnsi" w:cstheme="minorHAnsi"/>
          <w:spacing w:val="0"/>
          <w:kern w:val="0"/>
          <w:sz w:val="22"/>
          <w:szCs w:val="22"/>
        </w:rPr>
      </w:pPr>
      <w:r w:rsidRPr="00783E88">
        <w:rPr>
          <w:rFonts w:asciiTheme="minorHAnsi" w:hAnsiTheme="minorHAnsi" w:cstheme="minorHAnsi"/>
          <w:sz w:val="22"/>
          <w:szCs w:val="22"/>
        </w:rPr>
        <w:t xml:space="preserve">Postępowanie prowadzone jest w trybie podstawowym opartym na wymaganiach wskazanych w art. 275 pkt 1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zgodnie z ustawą z dnia 11 września 2019 r. Prawo zamówień publicznych </w:t>
      </w:r>
      <w:r w:rsidR="0091575F" w:rsidRPr="00783E88">
        <w:rPr>
          <w:rFonts w:asciiTheme="minorHAnsi" w:eastAsia="Calibri" w:hAnsiTheme="minorHAnsi" w:cstheme="minorHAnsi"/>
          <w:sz w:val="22"/>
          <w:szCs w:val="22"/>
        </w:rPr>
        <w:t>(Dz. U. z 202</w:t>
      </w:r>
      <w:r w:rsidR="007450A8">
        <w:rPr>
          <w:rFonts w:asciiTheme="minorHAnsi" w:eastAsia="Calibri" w:hAnsiTheme="minorHAnsi" w:cstheme="minorHAnsi"/>
          <w:sz w:val="22"/>
          <w:szCs w:val="22"/>
        </w:rPr>
        <w:t>4</w:t>
      </w:r>
      <w:r w:rsidR="0091575F" w:rsidRPr="00783E88">
        <w:rPr>
          <w:rFonts w:asciiTheme="minorHAnsi" w:eastAsia="Calibri" w:hAnsiTheme="minorHAnsi" w:cstheme="minorHAnsi"/>
          <w:sz w:val="22"/>
          <w:szCs w:val="22"/>
        </w:rPr>
        <w:t xml:space="preserve"> r. poz. </w:t>
      </w:r>
      <w:r w:rsidR="007450A8">
        <w:rPr>
          <w:rFonts w:asciiTheme="minorHAnsi" w:eastAsia="Calibri" w:hAnsiTheme="minorHAnsi" w:cstheme="minorHAnsi"/>
          <w:sz w:val="22"/>
          <w:szCs w:val="22"/>
        </w:rPr>
        <w:t>1320</w:t>
      </w:r>
      <w:r w:rsidR="0091575F" w:rsidRPr="00783E88">
        <w:rPr>
          <w:rFonts w:asciiTheme="minorHAnsi" w:eastAsia="Calibri" w:hAnsiTheme="minorHAnsi" w:cstheme="minorHAnsi"/>
          <w:sz w:val="22"/>
          <w:szCs w:val="22"/>
        </w:rPr>
        <w:t xml:space="preserve"> ze zm.) </w:t>
      </w:r>
      <w:r w:rsidRPr="00783E88">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783E88">
        <w:rPr>
          <w:rFonts w:asciiTheme="minorHAnsi" w:hAnsiTheme="minorHAnsi" w:cstheme="minorHAnsi"/>
          <w:sz w:val="22"/>
          <w:szCs w:val="22"/>
        </w:rPr>
        <w:t>pzp</w:t>
      </w:r>
      <w:proofErr w:type="spellEnd"/>
      <w:r w:rsidRPr="00783E88">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83E88"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83E88"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INFORMACJA</w:t>
      </w:r>
      <w:r w:rsidR="00A9496A" w:rsidRPr="00783E88">
        <w:rPr>
          <w:rFonts w:asciiTheme="minorHAnsi" w:hAnsiTheme="minorHAnsi" w:cstheme="minorHAnsi"/>
          <w:b/>
          <w:spacing w:val="0"/>
          <w:kern w:val="0"/>
          <w:sz w:val="22"/>
          <w:szCs w:val="22"/>
        </w:rPr>
        <w:t>, CZY ZAMAWIAJĄCY PRZEWIDUJE WYBÓR NAJKORZYSTNIEJSZEJ OFERTY Z MOŻ</w:t>
      </w:r>
      <w:r w:rsidRPr="00783E88">
        <w:rPr>
          <w:rFonts w:asciiTheme="minorHAnsi" w:hAnsiTheme="minorHAnsi" w:cstheme="minorHAnsi"/>
          <w:b/>
          <w:spacing w:val="0"/>
          <w:kern w:val="0"/>
          <w:sz w:val="22"/>
          <w:szCs w:val="22"/>
        </w:rPr>
        <w:t>LIWOŚCIĄ PROWADZENIA NEGOCJACJI</w:t>
      </w:r>
    </w:p>
    <w:p w14:paraId="1386997A" w14:textId="68E478B2" w:rsidR="00FC513F" w:rsidRPr="00783E88"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83E88">
        <w:rPr>
          <w:rFonts w:asciiTheme="minorHAnsi" w:hAnsiTheme="minorHAnsi" w:cstheme="minorHAnsi"/>
          <w:spacing w:val="0"/>
          <w:kern w:val="0"/>
          <w:sz w:val="22"/>
          <w:szCs w:val="22"/>
        </w:rPr>
        <w:t xml:space="preserve">Zamawiający nie przewiduje wyboru najkorzystniejszej oferty z </w:t>
      </w:r>
      <w:r w:rsidR="001033B9" w:rsidRPr="00783E88">
        <w:rPr>
          <w:rFonts w:asciiTheme="minorHAnsi" w:hAnsiTheme="minorHAnsi" w:cstheme="minorHAnsi"/>
          <w:spacing w:val="0"/>
          <w:kern w:val="0"/>
          <w:sz w:val="22"/>
          <w:szCs w:val="22"/>
        </w:rPr>
        <w:t>możliwością</w:t>
      </w:r>
      <w:r w:rsidRPr="00783E88">
        <w:rPr>
          <w:rFonts w:asciiTheme="minorHAnsi" w:hAnsiTheme="minorHAnsi" w:cstheme="minorHAnsi"/>
          <w:spacing w:val="0"/>
          <w:kern w:val="0"/>
          <w:sz w:val="22"/>
          <w:szCs w:val="22"/>
        </w:rPr>
        <w:t xml:space="preserve"> prowadzenia negocjacji.</w:t>
      </w:r>
    </w:p>
    <w:p w14:paraId="1FF72134" w14:textId="28AAE99D" w:rsidR="00FC513F" w:rsidRPr="00783E88"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83E88"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83E88">
        <w:rPr>
          <w:rFonts w:asciiTheme="minorHAnsi" w:hAnsiTheme="minorHAnsi" w:cstheme="minorHAnsi"/>
          <w:b/>
          <w:spacing w:val="0"/>
          <w:kern w:val="0"/>
          <w:sz w:val="22"/>
          <w:szCs w:val="22"/>
        </w:rPr>
        <w:t>O</w:t>
      </w:r>
      <w:r w:rsidR="00E737BD" w:rsidRPr="00783E88">
        <w:rPr>
          <w:rFonts w:asciiTheme="minorHAnsi" w:hAnsiTheme="minorHAnsi" w:cstheme="minorHAnsi"/>
          <w:b/>
          <w:spacing w:val="0"/>
          <w:kern w:val="0"/>
          <w:sz w:val="22"/>
          <w:szCs w:val="22"/>
        </w:rPr>
        <w:t>PIS PRZEDMIOTU ZAMÓWIENIA</w:t>
      </w:r>
    </w:p>
    <w:p w14:paraId="7F8F3EB2" w14:textId="6AA82D01" w:rsidR="00DB5DF7" w:rsidRPr="003232B8" w:rsidRDefault="00744A0E" w:rsidP="003232B8">
      <w:pPr>
        <w:pStyle w:val="Akapitzlist"/>
        <w:numPr>
          <w:ilvl w:val="0"/>
          <w:numId w:val="3"/>
        </w:numPr>
        <w:spacing w:line="240" w:lineRule="auto"/>
        <w:ind w:right="221"/>
        <w:jc w:val="both"/>
        <w:rPr>
          <w:rFonts w:asciiTheme="minorHAnsi" w:eastAsiaTheme="minorEastAsia" w:hAnsiTheme="minorHAnsi" w:cs="Calibri"/>
          <w:b/>
          <w:spacing w:val="0"/>
          <w:kern w:val="0"/>
          <w:sz w:val="22"/>
          <w:szCs w:val="22"/>
        </w:rPr>
      </w:pPr>
      <w:r w:rsidRPr="003232B8">
        <w:rPr>
          <w:rFonts w:asciiTheme="minorHAnsi" w:hAnsiTheme="minorHAnsi" w:cstheme="minorHAnsi"/>
          <w:sz w:val="22"/>
          <w:szCs w:val="22"/>
        </w:rPr>
        <w:t xml:space="preserve">Przedmiotem zamówienia jest </w:t>
      </w:r>
      <w:r w:rsidR="003232B8" w:rsidRPr="003232B8">
        <w:rPr>
          <w:rFonts w:asciiTheme="minorHAnsi" w:eastAsiaTheme="minorEastAsia" w:hAnsiTheme="minorHAnsi" w:cs="Calibri"/>
          <w:b/>
          <w:spacing w:val="0"/>
          <w:kern w:val="0"/>
          <w:sz w:val="22"/>
          <w:szCs w:val="22"/>
          <w:specVanish/>
        </w:rPr>
        <w:t>„Zakup i montaż wodomierzy radiowych oraz innych elementów składujących się na system radiowy na obszarze Miasta i Gminy Chodecz u indywidualnych odbiorców”</w:t>
      </w:r>
      <w:r w:rsidR="00A95D42">
        <w:rPr>
          <w:rFonts w:asciiTheme="minorHAnsi" w:eastAsiaTheme="minorEastAsia" w:hAnsiTheme="minorHAnsi" w:cs="Calibri"/>
          <w:b/>
          <w:spacing w:val="0"/>
          <w:kern w:val="0"/>
          <w:sz w:val="22"/>
          <w:szCs w:val="22"/>
        </w:rPr>
        <w:t>.</w:t>
      </w:r>
    </w:p>
    <w:p w14:paraId="3ED6F9A1" w14:textId="274E6419" w:rsidR="00F4366C" w:rsidRPr="00783E88" w:rsidRDefault="00F4366C" w:rsidP="00F4366C">
      <w:pPr>
        <w:pStyle w:val="Default"/>
        <w:numPr>
          <w:ilvl w:val="0"/>
          <w:numId w:val="3"/>
        </w:numPr>
        <w:jc w:val="both"/>
        <w:rPr>
          <w:rFonts w:asciiTheme="minorHAnsi" w:hAnsiTheme="minorHAnsi" w:cstheme="minorHAnsi"/>
          <w:b/>
          <w:bCs/>
          <w:sz w:val="22"/>
          <w:szCs w:val="22"/>
        </w:rPr>
      </w:pPr>
      <w:r w:rsidRPr="00783E88">
        <w:rPr>
          <w:rFonts w:asciiTheme="minorHAnsi" w:hAnsiTheme="minorHAnsi" w:cstheme="minorHAnsi"/>
          <w:b/>
          <w:bCs/>
          <w:sz w:val="22"/>
          <w:szCs w:val="22"/>
        </w:rPr>
        <w:lastRenderedPageBreak/>
        <w:t xml:space="preserve">Przedmiot zamówienia współfinasowany </w:t>
      </w:r>
      <w:r w:rsidR="002B2AFE">
        <w:rPr>
          <w:rFonts w:asciiTheme="minorHAnsi" w:hAnsiTheme="minorHAnsi" w:cstheme="minorHAnsi"/>
          <w:b/>
          <w:bCs/>
          <w:sz w:val="22"/>
          <w:szCs w:val="22"/>
        </w:rPr>
        <w:t xml:space="preserve">jest </w:t>
      </w:r>
      <w:r w:rsidR="00240B06" w:rsidRPr="007450A8">
        <w:rPr>
          <w:rFonts w:asciiTheme="minorHAnsi" w:eastAsiaTheme="minorEastAsia" w:hAnsiTheme="minorHAnsi" w:cs="Calibri"/>
          <w:b/>
          <w:spacing w:val="0"/>
          <w:sz w:val="22"/>
          <w:szCs w:val="22"/>
          <w:specVanish/>
        </w:rPr>
        <w:t>w ramach projektu pn. „</w:t>
      </w:r>
      <w:r w:rsidR="009F1D8D">
        <w:rPr>
          <w:rFonts w:asciiTheme="minorHAnsi" w:eastAsiaTheme="minorEastAsia" w:hAnsiTheme="minorHAnsi" w:cs="Calibri"/>
          <w:b/>
          <w:spacing w:val="0"/>
          <w:sz w:val="22"/>
          <w:szCs w:val="22"/>
        </w:rPr>
        <w:t>Modernizacja systemu wodociągowego w zakresie wprowadzania inteligentnych rozwiązań</w:t>
      </w:r>
      <w:r w:rsidR="00240B06" w:rsidRPr="007450A8">
        <w:rPr>
          <w:rFonts w:asciiTheme="minorHAnsi" w:eastAsiaTheme="minorEastAsia" w:hAnsiTheme="minorHAnsi" w:cs="Calibri"/>
          <w:b/>
          <w:spacing w:val="0"/>
          <w:sz w:val="22"/>
          <w:szCs w:val="22"/>
          <w:specVanish/>
        </w:rPr>
        <w:t>” nr FEKP.0</w:t>
      </w:r>
      <w:r w:rsidR="009F1D8D">
        <w:rPr>
          <w:rFonts w:asciiTheme="minorHAnsi" w:eastAsiaTheme="minorEastAsia" w:hAnsiTheme="minorHAnsi" w:cs="Calibri"/>
          <w:b/>
          <w:spacing w:val="0"/>
          <w:sz w:val="22"/>
          <w:szCs w:val="22"/>
        </w:rPr>
        <w:t>2</w:t>
      </w:r>
      <w:r w:rsidR="00240B06" w:rsidRPr="007450A8">
        <w:rPr>
          <w:rFonts w:asciiTheme="minorHAnsi" w:eastAsiaTheme="minorEastAsia" w:hAnsiTheme="minorHAnsi" w:cs="Calibri"/>
          <w:b/>
          <w:spacing w:val="0"/>
          <w:sz w:val="22"/>
          <w:szCs w:val="22"/>
          <w:specVanish/>
        </w:rPr>
        <w:t>.1</w:t>
      </w:r>
      <w:r w:rsidR="009F1D8D">
        <w:rPr>
          <w:rFonts w:asciiTheme="minorHAnsi" w:eastAsiaTheme="minorEastAsia" w:hAnsiTheme="minorHAnsi" w:cs="Calibri"/>
          <w:b/>
          <w:spacing w:val="0"/>
          <w:sz w:val="22"/>
          <w:szCs w:val="22"/>
        </w:rPr>
        <w:t>1</w:t>
      </w:r>
      <w:r w:rsidR="00240B06" w:rsidRPr="007450A8">
        <w:rPr>
          <w:rFonts w:asciiTheme="minorHAnsi" w:eastAsiaTheme="minorEastAsia" w:hAnsiTheme="minorHAnsi" w:cs="Calibri"/>
          <w:b/>
          <w:spacing w:val="0"/>
          <w:sz w:val="22"/>
          <w:szCs w:val="22"/>
          <w:specVanish/>
        </w:rPr>
        <w:t>-I</w:t>
      </w:r>
      <w:r w:rsidR="009F1D8D">
        <w:rPr>
          <w:rFonts w:asciiTheme="minorHAnsi" w:eastAsiaTheme="minorEastAsia" w:hAnsiTheme="minorHAnsi" w:cs="Calibri"/>
          <w:b/>
          <w:spacing w:val="0"/>
          <w:sz w:val="22"/>
          <w:szCs w:val="22"/>
        </w:rPr>
        <w:t>Z</w:t>
      </w:r>
      <w:r w:rsidR="00240B06" w:rsidRPr="007450A8">
        <w:rPr>
          <w:rFonts w:asciiTheme="minorHAnsi" w:eastAsiaTheme="minorEastAsia" w:hAnsiTheme="minorHAnsi" w:cs="Calibri"/>
          <w:b/>
          <w:spacing w:val="0"/>
          <w:sz w:val="22"/>
          <w:szCs w:val="22"/>
          <w:specVanish/>
        </w:rPr>
        <w:t>.00-000</w:t>
      </w:r>
      <w:r w:rsidR="009F1D8D">
        <w:rPr>
          <w:rFonts w:asciiTheme="minorHAnsi" w:eastAsiaTheme="minorEastAsia" w:hAnsiTheme="minorHAnsi" w:cs="Calibri"/>
          <w:b/>
          <w:spacing w:val="0"/>
          <w:sz w:val="22"/>
          <w:szCs w:val="22"/>
        </w:rPr>
        <w:t>7</w:t>
      </w:r>
      <w:r w:rsidR="00240B06" w:rsidRPr="007450A8">
        <w:rPr>
          <w:rFonts w:asciiTheme="minorHAnsi" w:eastAsiaTheme="minorEastAsia" w:hAnsiTheme="minorHAnsi" w:cs="Calibri"/>
          <w:b/>
          <w:spacing w:val="0"/>
          <w:sz w:val="22"/>
          <w:szCs w:val="22"/>
          <w:specVanish/>
        </w:rPr>
        <w:t>/24</w:t>
      </w:r>
      <w:r w:rsidR="00AE695B">
        <w:rPr>
          <w:rFonts w:asciiTheme="minorHAnsi" w:eastAsiaTheme="minorEastAsia" w:hAnsiTheme="minorHAnsi" w:cs="Calibri"/>
          <w:b/>
          <w:spacing w:val="0"/>
          <w:sz w:val="22"/>
          <w:szCs w:val="22"/>
        </w:rPr>
        <w:t xml:space="preserve"> </w:t>
      </w:r>
      <w:r w:rsidR="00240B06" w:rsidRPr="007450A8">
        <w:rPr>
          <w:rFonts w:asciiTheme="minorHAnsi" w:eastAsiaTheme="minorEastAsia" w:hAnsiTheme="minorHAnsi" w:cs="Calibri"/>
          <w:b/>
          <w:spacing w:val="0"/>
          <w:sz w:val="22"/>
          <w:szCs w:val="22"/>
          <w:specVanish/>
        </w:rPr>
        <w:t xml:space="preserve"> realizowanego przez Miasto i Gminę Chodecz w ramach programu Fundusze Europejskie dla Kujaw i Pomorza 2021-2027</w:t>
      </w:r>
      <w:r w:rsidR="00240B06">
        <w:rPr>
          <w:rFonts w:asciiTheme="minorHAnsi" w:eastAsiaTheme="minorEastAsia" w:hAnsiTheme="minorHAnsi" w:cs="Calibri"/>
          <w:b/>
          <w:spacing w:val="0"/>
          <w:sz w:val="22"/>
          <w:szCs w:val="22"/>
        </w:rPr>
        <w:t>.</w:t>
      </w:r>
    </w:p>
    <w:p w14:paraId="43DEF560" w14:textId="26BBEC67" w:rsidR="00B03CF8" w:rsidRPr="00B77FFD"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B77FFD">
        <w:rPr>
          <w:rFonts w:asciiTheme="minorHAnsi" w:hAnsiTheme="minorHAnsi" w:cstheme="minorHAnsi"/>
          <w:sz w:val="22"/>
          <w:szCs w:val="22"/>
        </w:rPr>
        <w:t>Szczegółowy opis przedmiotu zamówienia:</w:t>
      </w:r>
    </w:p>
    <w:p w14:paraId="0B1FB103" w14:textId="08A270E5" w:rsidR="008E777E" w:rsidRPr="00B77FFD" w:rsidRDefault="008E777E"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Na przedmiot zamówienia składa się zakup wodomierzy radiowych wraz z ich wymianą u odbiorców indywidualnych (wymiana istniejących na wodomierze radiowe), jak również zakup komputera czytnikiem kodów kreskowych i pozostałych elementów niezbędnych do wdrożenia systemu. Wprowadzenie systemu składa się z:</w:t>
      </w:r>
    </w:p>
    <w:p w14:paraId="59D66D92"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modułu odczytu radiowego,</w:t>
      </w:r>
    </w:p>
    <w:p w14:paraId="12365DB2"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bazy danych (opłata abonamentowa, licencja),</w:t>
      </w:r>
    </w:p>
    <w:p w14:paraId="4AB53F78"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ZPA Karta (licencja),</w:t>
      </w:r>
    </w:p>
    <w:p w14:paraId="2650B536"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komputera z czytnikiem kodów kreskowych,</w:t>
      </w:r>
    </w:p>
    <w:p w14:paraId="0144B190"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wodomierzy (wraz z wymianą) – 1 770 szt. wodomierzy do zakupu,</w:t>
      </w:r>
    </w:p>
    <w:p w14:paraId="435C85BA" w14:textId="77777777" w:rsidR="008E777E" w:rsidRPr="00B77FFD" w:rsidRDefault="008E777E" w:rsidP="008E777E">
      <w:pPr>
        <w:pStyle w:val="Akapitzlist"/>
        <w:autoSpaceDE w:val="0"/>
        <w:autoSpaceDN w:val="0"/>
        <w:adjustRightInd w:val="0"/>
        <w:spacing w:after="0" w:line="240" w:lineRule="auto"/>
        <w:ind w:left="360"/>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xml:space="preserve">- </w:t>
      </w:r>
      <w:proofErr w:type="spellStart"/>
      <w:r w:rsidRPr="00B77FFD">
        <w:rPr>
          <w:rFonts w:asciiTheme="minorHAnsi" w:hAnsiTheme="minorHAnsi" w:cstheme="minorHAnsi"/>
          <w:kern w:val="0"/>
          <w:sz w:val="22"/>
          <w:szCs w:val="22"/>
          <w:lang w:eastAsia="en-US"/>
        </w:rPr>
        <w:t>Psjon</w:t>
      </w:r>
      <w:proofErr w:type="spellEnd"/>
      <w:r w:rsidRPr="00B77FFD">
        <w:rPr>
          <w:rFonts w:asciiTheme="minorHAnsi" w:hAnsiTheme="minorHAnsi" w:cstheme="minorHAnsi"/>
          <w:kern w:val="0"/>
          <w:sz w:val="22"/>
          <w:szCs w:val="22"/>
          <w:lang w:eastAsia="en-US"/>
        </w:rPr>
        <w:t xml:space="preserve"> z nakładką radiową.</w:t>
      </w:r>
    </w:p>
    <w:p w14:paraId="44A9B86F" w14:textId="3E1563AD" w:rsidR="00B77FFD" w:rsidRPr="00B77FFD" w:rsidRDefault="008E777E" w:rsidP="00117439">
      <w:pPr>
        <w:pStyle w:val="Akapitzlist"/>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B77FFD">
        <w:rPr>
          <w:rFonts w:asciiTheme="minorHAnsi" w:hAnsiTheme="minorHAnsi" w:cstheme="minorHAnsi"/>
          <w:kern w:val="0"/>
          <w:sz w:val="22"/>
          <w:szCs w:val="22"/>
          <w:lang w:eastAsia="en-US"/>
        </w:rPr>
        <w:t xml:space="preserve">Planowane do zakupu wodomierze to wodomierze jednostrumieniowe, </w:t>
      </w:r>
      <w:proofErr w:type="spellStart"/>
      <w:r w:rsidRPr="00B77FFD">
        <w:rPr>
          <w:rFonts w:asciiTheme="minorHAnsi" w:hAnsiTheme="minorHAnsi" w:cstheme="minorHAnsi"/>
          <w:kern w:val="0"/>
          <w:sz w:val="22"/>
          <w:szCs w:val="22"/>
          <w:lang w:eastAsia="en-US"/>
        </w:rPr>
        <w:t>suchobieżne</w:t>
      </w:r>
      <w:proofErr w:type="spellEnd"/>
      <w:r w:rsidRPr="00B77FFD">
        <w:rPr>
          <w:rFonts w:asciiTheme="minorHAnsi" w:hAnsiTheme="minorHAnsi" w:cstheme="minorHAnsi"/>
          <w:kern w:val="0"/>
          <w:sz w:val="22"/>
          <w:szCs w:val="22"/>
          <w:lang w:eastAsia="en-US"/>
        </w:rPr>
        <w:t xml:space="preserve"> do wody zimnej o klasie</w:t>
      </w:r>
      <w:r w:rsidR="00A955AE" w:rsidRPr="00B77FFD">
        <w:rPr>
          <w:rFonts w:asciiTheme="minorHAnsi" w:hAnsiTheme="minorHAnsi" w:cstheme="minorHAnsi"/>
          <w:kern w:val="0"/>
          <w:sz w:val="22"/>
          <w:szCs w:val="22"/>
          <w:lang w:eastAsia="en-US"/>
        </w:rPr>
        <w:t xml:space="preserve"> </w:t>
      </w:r>
      <w:r w:rsidRPr="00B77FFD">
        <w:rPr>
          <w:rFonts w:asciiTheme="minorHAnsi" w:hAnsiTheme="minorHAnsi" w:cstheme="minorHAnsi"/>
          <w:kern w:val="0"/>
          <w:sz w:val="22"/>
          <w:szCs w:val="22"/>
          <w:lang w:eastAsia="en-US"/>
        </w:rPr>
        <w:t>dokładności: w poziomie R160 z nakładką radiową. Wodomierz będzie posiadał hermetyczny moduł radiowy.</w:t>
      </w:r>
    </w:p>
    <w:p w14:paraId="7FF9832B" w14:textId="013692FF" w:rsidR="00B77FFD" w:rsidRPr="00B77FFD"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B77FFD">
        <w:rPr>
          <w:rFonts w:asciiTheme="minorHAnsi" w:hAnsiTheme="minorHAnsi" w:cstheme="minorHAnsi"/>
          <w:sz w:val="22"/>
          <w:szCs w:val="22"/>
        </w:rPr>
        <w:t>Wykonawca zobowiązany jest do dostawy całego wyposażenia zakupionego w ramach zamówienia na własny koszt.</w:t>
      </w:r>
    </w:p>
    <w:p w14:paraId="01F4D730" w14:textId="1D4398F3" w:rsidR="00B77FFD" w:rsidRPr="008F3AF4" w:rsidRDefault="00B77FFD"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77FFD">
        <w:rPr>
          <w:rFonts w:asciiTheme="minorHAnsi" w:hAnsiTheme="minorHAnsi" w:cstheme="minorHAnsi"/>
          <w:color w:val="000000"/>
          <w:kern w:val="0"/>
          <w:sz w:val="22"/>
          <w:szCs w:val="22"/>
          <w:lang w:eastAsia="en-US"/>
        </w:rPr>
        <w:t xml:space="preserve">Dostawy poszczególnych elementów wchodzących w skład przedmiotu zamówienia realizowane będą sukcesywnie do  Zamawiającego, na zasadach określonych w umowie stanowiącej </w:t>
      </w:r>
      <w:r w:rsidRPr="00316AA5">
        <w:rPr>
          <w:rFonts w:asciiTheme="minorHAnsi" w:hAnsiTheme="minorHAnsi" w:cstheme="minorHAnsi"/>
          <w:b/>
          <w:color w:val="000000"/>
          <w:kern w:val="0"/>
          <w:sz w:val="22"/>
          <w:szCs w:val="22"/>
          <w:lang w:eastAsia="en-US"/>
        </w:rPr>
        <w:t xml:space="preserve">załącznik nr </w:t>
      </w:r>
      <w:r w:rsidR="004C2BF8">
        <w:rPr>
          <w:rFonts w:asciiTheme="minorHAnsi" w:hAnsiTheme="minorHAnsi" w:cstheme="minorHAnsi"/>
          <w:b/>
          <w:color w:val="000000"/>
          <w:kern w:val="0"/>
          <w:sz w:val="22"/>
          <w:szCs w:val="22"/>
          <w:lang w:eastAsia="en-US"/>
        </w:rPr>
        <w:t>2</w:t>
      </w:r>
      <w:r w:rsidRPr="00316AA5">
        <w:rPr>
          <w:rFonts w:asciiTheme="minorHAnsi" w:hAnsiTheme="minorHAnsi" w:cstheme="minorHAnsi"/>
          <w:b/>
          <w:color w:val="000000"/>
          <w:kern w:val="0"/>
          <w:sz w:val="22"/>
          <w:szCs w:val="22"/>
          <w:lang w:eastAsia="en-US"/>
        </w:rPr>
        <w:t xml:space="preserve"> do SWZ</w:t>
      </w:r>
      <w:r w:rsidRPr="008F3AF4">
        <w:rPr>
          <w:rFonts w:asciiTheme="minorHAnsi" w:hAnsiTheme="minorHAnsi" w:cstheme="minorHAnsi"/>
          <w:color w:val="000000"/>
          <w:kern w:val="0"/>
          <w:sz w:val="22"/>
          <w:szCs w:val="22"/>
          <w:lang w:eastAsia="en-US"/>
        </w:rPr>
        <w:t xml:space="preserve">. </w:t>
      </w:r>
    </w:p>
    <w:p w14:paraId="10E8FC19" w14:textId="5D610E15" w:rsidR="00B77FFD" w:rsidRPr="00614D25" w:rsidRDefault="00614D25"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Wykaz adresów nieruchomości na których będą montowane wodomierze zostanie podany do wiadomości Wykonawcy po podpisaniu umowy.</w:t>
      </w:r>
    </w:p>
    <w:p w14:paraId="32828520" w14:textId="43F5694B" w:rsidR="009F6189" w:rsidRDefault="009F6189"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 xml:space="preserve">Zamawiający zastrzega sobie zmiany adresów z </w:t>
      </w:r>
      <w:r w:rsidR="00316AA5">
        <w:rPr>
          <w:rFonts w:asciiTheme="minorHAnsi" w:hAnsiTheme="minorHAnsi" w:cstheme="minorHAnsi"/>
          <w:color w:val="000000"/>
          <w:kern w:val="0"/>
          <w:sz w:val="22"/>
          <w:szCs w:val="22"/>
          <w:lang w:eastAsia="en-US"/>
        </w:rPr>
        <w:t>wykazie stanowiącym</w:t>
      </w:r>
      <w:r>
        <w:rPr>
          <w:rFonts w:asciiTheme="minorHAnsi" w:hAnsiTheme="minorHAnsi" w:cstheme="minorHAnsi"/>
          <w:color w:val="000000"/>
          <w:kern w:val="0"/>
          <w:sz w:val="22"/>
          <w:szCs w:val="22"/>
          <w:lang w:eastAsia="en-US"/>
        </w:rPr>
        <w:t xml:space="preserve"> załącznik nr 1 do SWZ </w:t>
      </w:r>
      <w:r w:rsidR="00316AA5">
        <w:rPr>
          <w:rFonts w:asciiTheme="minorHAnsi" w:hAnsiTheme="minorHAnsi" w:cstheme="minorHAnsi"/>
          <w:color w:val="000000"/>
          <w:kern w:val="0"/>
          <w:sz w:val="22"/>
          <w:szCs w:val="22"/>
          <w:lang w:eastAsia="en-US"/>
        </w:rPr>
        <w:t xml:space="preserve">w sytuacji, </w:t>
      </w:r>
      <w:r>
        <w:rPr>
          <w:rFonts w:asciiTheme="minorHAnsi" w:hAnsiTheme="minorHAnsi" w:cstheme="minorHAnsi"/>
          <w:color w:val="000000"/>
          <w:kern w:val="0"/>
          <w:sz w:val="22"/>
          <w:szCs w:val="22"/>
          <w:lang w:eastAsia="en-US"/>
        </w:rPr>
        <w:t>gdy wyniknie taka potrzeba</w:t>
      </w:r>
      <w:r w:rsidR="00316AA5">
        <w:rPr>
          <w:rFonts w:asciiTheme="minorHAnsi" w:hAnsiTheme="minorHAnsi" w:cstheme="minorHAnsi"/>
          <w:color w:val="000000"/>
          <w:kern w:val="0"/>
          <w:sz w:val="22"/>
          <w:szCs w:val="22"/>
          <w:lang w:eastAsia="en-US"/>
        </w:rPr>
        <w:t xml:space="preserve"> lub konieczność</w:t>
      </w:r>
      <w:r>
        <w:rPr>
          <w:rFonts w:asciiTheme="minorHAnsi" w:hAnsiTheme="minorHAnsi" w:cstheme="minorHAnsi"/>
          <w:color w:val="000000"/>
          <w:kern w:val="0"/>
          <w:sz w:val="22"/>
          <w:szCs w:val="22"/>
          <w:lang w:eastAsia="en-US"/>
        </w:rPr>
        <w:t xml:space="preserve">. </w:t>
      </w:r>
    </w:p>
    <w:p w14:paraId="6ADED8B1" w14:textId="0F65E11E" w:rsidR="005C5E9A" w:rsidRDefault="005C5E9A"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 xml:space="preserve">Wykonawca jest zobowiązany do wypełnienia polecenia wymiany wodomierza wraz z podpisem odbiorcy w dwóch egzemplarzach, który stanowi </w:t>
      </w:r>
      <w:r w:rsidRPr="005C5E9A">
        <w:rPr>
          <w:rFonts w:asciiTheme="minorHAnsi" w:hAnsiTheme="minorHAnsi" w:cstheme="minorHAnsi"/>
          <w:b/>
          <w:bCs/>
          <w:color w:val="000000"/>
          <w:kern w:val="0"/>
          <w:sz w:val="22"/>
          <w:szCs w:val="22"/>
          <w:lang w:eastAsia="en-US"/>
        </w:rPr>
        <w:t xml:space="preserve">załącznik nr </w:t>
      </w:r>
      <w:r w:rsidR="004C2BF8">
        <w:rPr>
          <w:rFonts w:asciiTheme="minorHAnsi" w:hAnsiTheme="minorHAnsi" w:cstheme="minorHAnsi"/>
          <w:b/>
          <w:bCs/>
          <w:color w:val="000000"/>
          <w:kern w:val="0"/>
          <w:sz w:val="22"/>
          <w:szCs w:val="22"/>
          <w:lang w:eastAsia="en-US"/>
        </w:rPr>
        <w:t>4</w:t>
      </w:r>
      <w:r w:rsidRPr="005C5E9A">
        <w:rPr>
          <w:rFonts w:asciiTheme="minorHAnsi" w:hAnsiTheme="minorHAnsi" w:cstheme="minorHAnsi"/>
          <w:b/>
          <w:bCs/>
          <w:color w:val="000000"/>
          <w:kern w:val="0"/>
          <w:sz w:val="22"/>
          <w:szCs w:val="22"/>
          <w:lang w:eastAsia="en-US"/>
        </w:rPr>
        <w:t xml:space="preserve"> do SWZ</w:t>
      </w:r>
      <w:r>
        <w:rPr>
          <w:rFonts w:asciiTheme="minorHAnsi" w:hAnsiTheme="minorHAnsi" w:cstheme="minorHAnsi"/>
          <w:color w:val="000000"/>
          <w:kern w:val="0"/>
          <w:sz w:val="22"/>
          <w:szCs w:val="22"/>
          <w:lang w:eastAsia="en-US"/>
        </w:rPr>
        <w:t>.</w:t>
      </w:r>
    </w:p>
    <w:p w14:paraId="7FBCA65A" w14:textId="78A8C201" w:rsidR="005C5E9A" w:rsidRPr="004D704E" w:rsidRDefault="005C5E9A"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Pr>
          <w:rFonts w:asciiTheme="minorHAnsi" w:hAnsiTheme="minorHAnsi" w:cstheme="minorHAnsi"/>
          <w:color w:val="000000"/>
          <w:kern w:val="0"/>
          <w:sz w:val="22"/>
          <w:szCs w:val="22"/>
          <w:lang w:eastAsia="en-US"/>
        </w:rPr>
        <w:t>Wykonawca przekazuje zdemontowany licznik wraz z poleceniem wymiany wodomierza na którym widnieje ostatni odczyt usuniętego wodomierza.</w:t>
      </w:r>
    </w:p>
    <w:p w14:paraId="6C8E33F6" w14:textId="7A9BB6D5" w:rsidR="00B77FFD" w:rsidRPr="00B77FFD" w:rsidRDefault="00B77FFD" w:rsidP="00117439">
      <w:pPr>
        <w:pStyle w:val="Akapitzlist"/>
        <w:numPr>
          <w:ilvl w:val="0"/>
          <w:numId w:val="3"/>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77FFD">
        <w:rPr>
          <w:rFonts w:asciiTheme="minorHAnsi" w:hAnsiTheme="minorHAnsi" w:cstheme="minorHAnsi"/>
          <w:color w:val="000000"/>
          <w:kern w:val="0"/>
          <w:sz w:val="22"/>
          <w:szCs w:val="22"/>
          <w:lang w:eastAsia="en-US"/>
        </w:rPr>
        <w:t>Dostawa odpowiednich materiałów współpracujących z wodomierzami odbywać się będzie łącznie z dostawą wodomierzy, tak aby umożliwić sukcesywny montaż dostarczanych wodomierzy</w:t>
      </w:r>
      <w:r>
        <w:rPr>
          <w:rFonts w:asciiTheme="minorHAnsi" w:hAnsiTheme="minorHAnsi" w:cstheme="minorHAnsi"/>
          <w:color w:val="000000"/>
          <w:kern w:val="0"/>
          <w:sz w:val="22"/>
          <w:szCs w:val="22"/>
          <w:lang w:eastAsia="en-US"/>
        </w:rPr>
        <w:t>.</w:t>
      </w:r>
    </w:p>
    <w:p w14:paraId="2641A417" w14:textId="77777777" w:rsidR="007443EE" w:rsidRPr="007443EE"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 xml:space="preserve">Wykonawca zobowiązany jest do dostarczenia zaproponowanego wyposażenia, fabrycznie nowego i wolnego od wad, spełniającego warunki produktów bezpiecznych. Wszystkie element wchodzące w skład zamówienia muszą być produktami o wysokiej jakości. </w:t>
      </w:r>
    </w:p>
    <w:p w14:paraId="1B597547" w14:textId="08BE02F1" w:rsidR="00587B45" w:rsidRDefault="007443EE" w:rsidP="00117439">
      <w:pPr>
        <w:pStyle w:val="Akapitzlist"/>
        <w:numPr>
          <w:ilvl w:val="0"/>
          <w:numId w:val="3"/>
        </w:numPr>
        <w:spacing w:after="0" w:line="240" w:lineRule="auto"/>
        <w:jc w:val="both"/>
        <w:rPr>
          <w:rFonts w:asciiTheme="minorHAnsi" w:hAnsiTheme="minorHAnsi" w:cstheme="minorHAnsi"/>
          <w:sz w:val="22"/>
          <w:szCs w:val="22"/>
        </w:rPr>
      </w:pPr>
      <w:r w:rsidRPr="007443EE">
        <w:rPr>
          <w:rFonts w:asciiTheme="minorHAnsi" w:hAnsiTheme="minorHAnsi" w:cstheme="minorHAnsi"/>
          <w:sz w:val="22"/>
          <w:szCs w:val="22"/>
        </w:rPr>
        <w:t>Przedmiot zamówienia musi posiadać wszelkie wymagane przepisami prawa świadectwa, certyfikaty, atesty i inne dokumenty poświadczające dopuszczenie do użytku.</w:t>
      </w:r>
    </w:p>
    <w:p w14:paraId="2863F50F" w14:textId="335CA7EA" w:rsidR="00C60E16" w:rsidRPr="00587B45" w:rsidRDefault="009836D1" w:rsidP="0011743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388CD45" w14:textId="170CE5F6" w:rsidR="007443EE" w:rsidRPr="00947126" w:rsidRDefault="00A955AE" w:rsidP="00117439">
      <w:pPr>
        <w:pStyle w:val="Nagwek3"/>
        <w:spacing w:before="0" w:beforeAutospacing="0" w:after="0" w:afterAutospacing="0"/>
        <w:ind w:left="357"/>
        <w:jc w:val="both"/>
        <w:rPr>
          <w:rFonts w:asciiTheme="minorHAnsi" w:hAnsiTheme="minorHAnsi" w:cstheme="minorHAnsi"/>
          <w:b w:val="0"/>
          <w:sz w:val="22"/>
          <w:szCs w:val="22"/>
          <w:specVanish/>
        </w:rPr>
      </w:pPr>
      <w:r w:rsidRPr="00A955AE">
        <w:rPr>
          <w:rFonts w:asciiTheme="minorHAnsi" w:hAnsiTheme="minorHAnsi" w:cstheme="minorHAnsi"/>
          <w:b w:val="0"/>
          <w:sz w:val="22"/>
          <w:szCs w:val="22"/>
        </w:rPr>
        <w:t xml:space="preserve">38421100-3 </w:t>
      </w:r>
      <w:r w:rsidR="007443EE" w:rsidRPr="00947126">
        <w:rPr>
          <w:rFonts w:asciiTheme="minorHAnsi" w:hAnsiTheme="minorHAnsi" w:cstheme="minorHAnsi"/>
          <w:b w:val="0"/>
          <w:sz w:val="22"/>
          <w:szCs w:val="22"/>
          <w:specVanish/>
        </w:rPr>
        <w:t xml:space="preserve">– </w:t>
      </w:r>
      <w:r>
        <w:rPr>
          <w:rFonts w:asciiTheme="minorHAnsi" w:hAnsiTheme="minorHAnsi" w:cstheme="minorHAnsi"/>
          <w:b w:val="0"/>
          <w:sz w:val="22"/>
          <w:szCs w:val="22"/>
        </w:rPr>
        <w:t>Wodomierze</w:t>
      </w:r>
    </w:p>
    <w:p w14:paraId="424510ED" w14:textId="68EC7EF6" w:rsidR="007443EE" w:rsidRPr="00A955AE" w:rsidRDefault="009213CA" w:rsidP="00117439">
      <w:pPr>
        <w:pStyle w:val="Standard"/>
        <w:ind w:left="357"/>
        <w:jc w:val="both"/>
        <w:rPr>
          <w:rFonts w:asciiTheme="minorHAnsi" w:hAnsiTheme="minorHAnsi" w:cstheme="minorHAnsi"/>
          <w:color w:val="auto"/>
          <w:sz w:val="22"/>
          <w:szCs w:val="22"/>
          <w:lang w:val="pl-PL"/>
        </w:rPr>
      </w:pPr>
      <w:r w:rsidRPr="009213CA">
        <w:rPr>
          <w:rFonts w:asciiTheme="minorHAnsi" w:hAnsiTheme="minorHAnsi" w:cstheme="minorHAnsi"/>
          <w:color w:val="auto"/>
          <w:sz w:val="22"/>
          <w:szCs w:val="22"/>
          <w:lang w:val="pl-PL"/>
        </w:rPr>
        <w:t>32230000-4</w:t>
      </w:r>
      <w:r w:rsidRPr="009213CA">
        <w:rPr>
          <w:rFonts w:asciiTheme="minorHAnsi" w:hAnsiTheme="minorHAnsi" w:cstheme="minorHAnsi"/>
          <w:color w:val="auto"/>
          <w:sz w:val="22"/>
          <w:szCs w:val="22"/>
          <w:lang w:val="pl-PL"/>
        </w:rPr>
        <w:t xml:space="preserve"> </w:t>
      </w:r>
      <w:r w:rsidR="00A955AE">
        <w:rPr>
          <w:rFonts w:asciiTheme="minorHAnsi" w:hAnsiTheme="minorHAnsi" w:cstheme="minorHAnsi"/>
          <w:color w:val="auto"/>
          <w:sz w:val="22"/>
          <w:szCs w:val="22"/>
          <w:lang w:val="pl-PL"/>
        </w:rPr>
        <w:t xml:space="preserve">- </w:t>
      </w:r>
      <w:r w:rsidR="00A955AE" w:rsidRPr="00A955AE">
        <w:rPr>
          <w:rFonts w:asciiTheme="minorHAnsi" w:hAnsiTheme="minorHAnsi" w:cstheme="minorHAnsi"/>
          <w:color w:val="auto"/>
          <w:sz w:val="22"/>
          <w:szCs w:val="22"/>
          <w:lang w:val="pl-PL"/>
        </w:rPr>
        <w:t>Radiowa aparatura nadawcza z aparatura odbiorczą</w:t>
      </w:r>
    </w:p>
    <w:p w14:paraId="2A97C94D" w14:textId="38D52CCD" w:rsidR="00A955AE" w:rsidRPr="00A955AE" w:rsidRDefault="00A955AE" w:rsidP="00316AA5">
      <w:pPr>
        <w:spacing w:after="0" w:line="240" w:lineRule="auto"/>
        <w:ind w:left="357"/>
        <w:jc w:val="both"/>
        <w:rPr>
          <w:rFonts w:asciiTheme="minorHAnsi" w:hAnsiTheme="minorHAnsi" w:cstheme="minorHAnsi"/>
          <w:sz w:val="22"/>
          <w:szCs w:val="22"/>
        </w:rPr>
      </w:pPr>
      <w:r w:rsidRPr="00A955AE">
        <w:rPr>
          <w:rFonts w:asciiTheme="minorHAnsi" w:hAnsiTheme="minorHAnsi" w:cstheme="minorHAnsi"/>
          <w:sz w:val="22"/>
          <w:szCs w:val="22"/>
        </w:rPr>
        <w:t>30200000-1</w:t>
      </w:r>
      <w:r>
        <w:rPr>
          <w:rFonts w:asciiTheme="minorHAnsi" w:hAnsiTheme="minorHAnsi" w:cstheme="minorHAnsi"/>
          <w:sz w:val="22"/>
          <w:szCs w:val="22"/>
        </w:rPr>
        <w:t xml:space="preserve"> – urządzenia komputerowe</w:t>
      </w:r>
    </w:p>
    <w:p w14:paraId="0D71ACA5" w14:textId="77777777" w:rsidR="00587B45" w:rsidRPr="00D61E1C" w:rsidRDefault="00587B45" w:rsidP="00587B45">
      <w:pPr>
        <w:pStyle w:val="Akapitzlist"/>
        <w:numPr>
          <w:ilvl w:val="0"/>
          <w:numId w:val="3"/>
        </w:numPr>
        <w:spacing w:after="0" w:line="240" w:lineRule="auto"/>
        <w:jc w:val="both"/>
        <w:rPr>
          <w:rFonts w:asciiTheme="minorHAnsi" w:hAnsiTheme="minorHAnsi" w:cstheme="minorHAnsi"/>
          <w:spacing w:val="0"/>
          <w:kern w:val="0"/>
          <w:sz w:val="22"/>
          <w:szCs w:val="22"/>
        </w:rPr>
      </w:pPr>
      <w:r w:rsidRPr="00D61E1C">
        <w:rPr>
          <w:rFonts w:asciiTheme="minorHAnsi" w:eastAsia="SymbolMT" w:hAnsiTheme="minorHAnsi" w:cstheme="minorHAnsi"/>
          <w:kern w:val="0"/>
          <w:sz w:val="22"/>
          <w:szCs w:val="22"/>
          <w:lang w:eastAsia="en-US"/>
        </w:rPr>
        <w:t xml:space="preserve">Ze względu na charakter przedmiotu zamówienia (tj. dostawa), odstępuje się od uwzględnienia wymagań w zakresie dostępności dla osób niepełnosprawnych oraz projektowania z przeznaczeniem dla wszystkich użytkowników, zgodnie z art. 100 ustawy </w:t>
      </w:r>
      <w:proofErr w:type="spellStart"/>
      <w:r w:rsidRPr="00D61E1C">
        <w:rPr>
          <w:rFonts w:asciiTheme="minorHAnsi" w:eastAsia="SymbolMT" w:hAnsiTheme="minorHAnsi" w:cstheme="minorHAnsi"/>
          <w:kern w:val="0"/>
          <w:sz w:val="22"/>
          <w:szCs w:val="22"/>
          <w:lang w:eastAsia="en-US"/>
        </w:rPr>
        <w:t>Pzp</w:t>
      </w:r>
      <w:proofErr w:type="spellEnd"/>
      <w:r w:rsidRPr="00D61E1C">
        <w:rPr>
          <w:rFonts w:asciiTheme="minorHAnsi" w:eastAsia="SymbolMT" w:hAnsiTheme="minorHAnsi" w:cstheme="minorHAnsi"/>
          <w:kern w:val="0"/>
          <w:sz w:val="22"/>
          <w:szCs w:val="22"/>
          <w:lang w:eastAsia="en-US"/>
        </w:rPr>
        <w:t>.</w:t>
      </w:r>
    </w:p>
    <w:p w14:paraId="6A25E62C" w14:textId="2A6E0CB9" w:rsidR="009836D1" w:rsidRPr="009E3712" w:rsidRDefault="009836D1" w:rsidP="00FD697E">
      <w:pPr>
        <w:pStyle w:val="Akapitzlist"/>
        <w:numPr>
          <w:ilvl w:val="0"/>
          <w:numId w:val="3"/>
        </w:numPr>
        <w:spacing w:after="0" w:line="240" w:lineRule="auto"/>
        <w:contextualSpacing w:val="0"/>
        <w:jc w:val="both"/>
        <w:rPr>
          <w:rFonts w:asciiTheme="minorHAnsi" w:hAnsiTheme="minorHAnsi" w:cstheme="minorHAnsi"/>
          <w:spacing w:val="0"/>
          <w:kern w:val="0"/>
          <w:sz w:val="22"/>
          <w:szCs w:val="22"/>
        </w:rPr>
      </w:pPr>
      <w:r w:rsidRPr="00FD697E">
        <w:rPr>
          <w:rFonts w:asciiTheme="minorHAnsi" w:hAnsiTheme="minorHAnsi" w:cstheme="minorHAnsi"/>
          <w:sz w:val="22"/>
          <w:szCs w:val="22"/>
          <w:lang w:eastAsia="en-US"/>
        </w:rPr>
        <w:t>Szczegółowe</w:t>
      </w:r>
      <w:r w:rsidRPr="00176765">
        <w:rPr>
          <w:rFonts w:asciiTheme="minorHAnsi" w:hAnsiTheme="minorHAnsi" w:cstheme="minorHAnsi"/>
          <w:sz w:val="22"/>
          <w:szCs w:val="22"/>
          <w:lang w:eastAsia="en-US"/>
        </w:rPr>
        <w:t xml:space="preserv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w:t>
      </w:r>
      <w:r w:rsidRPr="009E3712">
        <w:rPr>
          <w:rFonts w:asciiTheme="minorHAnsi" w:hAnsiTheme="minorHAnsi" w:cstheme="minorHAnsi"/>
          <w:sz w:val="22"/>
          <w:szCs w:val="22"/>
        </w:rPr>
        <w:t xml:space="preserve">projektowane postanowienia umowy w sprawie zamówienia publicznego - </w:t>
      </w:r>
      <w:r w:rsidRPr="009E3712">
        <w:rPr>
          <w:rFonts w:asciiTheme="minorHAnsi" w:hAnsiTheme="minorHAnsi" w:cstheme="minorHAnsi"/>
          <w:b/>
          <w:sz w:val="22"/>
          <w:szCs w:val="22"/>
        </w:rPr>
        <w:t xml:space="preserve">Załącznik nr </w:t>
      </w:r>
      <w:r w:rsidR="004C2BF8">
        <w:rPr>
          <w:rFonts w:asciiTheme="minorHAnsi" w:hAnsiTheme="minorHAnsi" w:cstheme="minorHAnsi"/>
          <w:b/>
          <w:sz w:val="22"/>
          <w:szCs w:val="22"/>
        </w:rPr>
        <w:t>2</w:t>
      </w:r>
      <w:r w:rsidRPr="009E3712">
        <w:rPr>
          <w:rFonts w:asciiTheme="minorHAnsi" w:hAnsiTheme="minorHAnsi" w:cstheme="minorHAnsi"/>
          <w:b/>
          <w:sz w:val="22"/>
          <w:szCs w:val="22"/>
        </w:rPr>
        <w:t xml:space="preserve"> do </w:t>
      </w:r>
      <w:r w:rsidR="003D180B" w:rsidRPr="009E3712">
        <w:rPr>
          <w:rFonts w:asciiTheme="minorHAnsi" w:hAnsiTheme="minorHAnsi" w:cstheme="minorHAnsi"/>
          <w:b/>
          <w:sz w:val="22"/>
          <w:szCs w:val="22"/>
        </w:rPr>
        <w:t>SWZ</w:t>
      </w:r>
      <w:r w:rsidRPr="009E3712">
        <w:rPr>
          <w:rFonts w:asciiTheme="minorHAnsi" w:hAnsiTheme="minorHAnsi" w:cstheme="minorHAnsi"/>
          <w:sz w:val="22"/>
          <w:szCs w:val="22"/>
        </w:rPr>
        <w:t xml:space="preserve">. </w:t>
      </w:r>
    </w:p>
    <w:p w14:paraId="728A65A0" w14:textId="77777777" w:rsidR="001F25B4" w:rsidRDefault="001F25B4" w:rsidP="009E0BC3">
      <w:pPr>
        <w:pStyle w:val="Akapitzlist"/>
        <w:spacing w:after="120" w:line="240" w:lineRule="auto"/>
        <w:ind w:left="357"/>
        <w:contextualSpacing w:val="0"/>
        <w:jc w:val="both"/>
        <w:rPr>
          <w:rFonts w:asciiTheme="minorHAnsi" w:hAnsiTheme="minorHAnsi" w:cstheme="minorHAnsi"/>
          <w:spacing w:val="0"/>
          <w:kern w:val="0"/>
          <w:sz w:val="22"/>
          <w:szCs w:val="22"/>
        </w:rPr>
      </w:pPr>
    </w:p>
    <w:p w14:paraId="307172B7" w14:textId="77777777" w:rsidR="0028561F" w:rsidRDefault="0028561F" w:rsidP="009E0BC3">
      <w:pPr>
        <w:pStyle w:val="Akapitzlist"/>
        <w:spacing w:after="120" w:line="240" w:lineRule="auto"/>
        <w:ind w:left="357"/>
        <w:contextualSpacing w:val="0"/>
        <w:jc w:val="both"/>
        <w:rPr>
          <w:rFonts w:asciiTheme="minorHAnsi" w:hAnsiTheme="minorHAnsi" w:cstheme="minorHAnsi"/>
          <w:spacing w:val="0"/>
          <w:kern w:val="0"/>
          <w:sz w:val="22"/>
          <w:szCs w:val="22"/>
        </w:rPr>
      </w:pPr>
    </w:p>
    <w:p w14:paraId="4B4AF844" w14:textId="46883548" w:rsidR="00E737BD" w:rsidRPr="00CE0E6A"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lastRenderedPageBreak/>
        <w:t>TERMIN WYKONANI</w:t>
      </w:r>
      <w:r w:rsidR="001033B9" w:rsidRPr="00CE0E6A">
        <w:rPr>
          <w:rFonts w:asciiTheme="minorHAnsi" w:hAnsiTheme="minorHAnsi" w:cstheme="minorHAnsi"/>
          <w:b/>
          <w:spacing w:val="0"/>
          <w:kern w:val="0"/>
          <w:sz w:val="22"/>
          <w:szCs w:val="22"/>
        </w:rPr>
        <w:t>A ZAMÓWIENIA</w:t>
      </w:r>
    </w:p>
    <w:p w14:paraId="21EA5FB5" w14:textId="52E58013" w:rsidR="00163933" w:rsidRPr="00CE0E6A"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CE0E6A">
        <w:rPr>
          <w:rFonts w:asciiTheme="minorHAnsi" w:hAnsiTheme="minorHAnsi" w:cstheme="minorHAnsi"/>
          <w:spacing w:val="0"/>
          <w:kern w:val="0"/>
          <w:sz w:val="22"/>
          <w:szCs w:val="22"/>
        </w:rPr>
        <w:t>Wykonawca zobowiązany jest zrealizować przedmiot zamówienia w terminie</w:t>
      </w:r>
      <w:r w:rsidR="00347475">
        <w:rPr>
          <w:rFonts w:asciiTheme="minorHAnsi" w:hAnsiTheme="minorHAnsi" w:cstheme="minorHAnsi"/>
          <w:spacing w:val="0"/>
          <w:kern w:val="0"/>
          <w:sz w:val="22"/>
          <w:szCs w:val="22"/>
        </w:rPr>
        <w:t xml:space="preserve"> do </w:t>
      </w:r>
      <w:r w:rsidR="00347475" w:rsidRPr="004C2BF8">
        <w:rPr>
          <w:rFonts w:asciiTheme="minorHAnsi" w:hAnsiTheme="minorHAnsi" w:cstheme="minorHAnsi"/>
          <w:spacing w:val="0"/>
          <w:kern w:val="0"/>
          <w:sz w:val="22"/>
          <w:szCs w:val="22"/>
        </w:rPr>
        <w:t>31.05.2025</w:t>
      </w:r>
      <w:r w:rsidR="00347475">
        <w:rPr>
          <w:rFonts w:asciiTheme="minorHAnsi" w:hAnsiTheme="minorHAnsi" w:cstheme="minorHAnsi"/>
          <w:spacing w:val="0"/>
          <w:kern w:val="0"/>
          <w:sz w:val="22"/>
          <w:szCs w:val="22"/>
        </w:rPr>
        <w:t xml:space="preserve"> r.</w:t>
      </w:r>
    </w:p>
    <w:p w14:paraId="1A51AC82" w14:textId="576F3362" w:rsidR="00C60E16" w:rsidRPr="00CE0E6A"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CE0E6A">
        <w:rPr>
          <w:rFonts w:asciiTheme="minorHAnsi" w:hAnsiTheme="minorHAnsi" w:cstheme="minorHAnsi"/>
          <w:kern w:val="0"/>
          <w:sz w:val="22"/>
          <w:szCs w:val="22"/>
          <w:lang w:eastAsia="en-US"/>
        </w:rPr>
        <w:t xml:space="preserve">Termin realizacji zamówienia jest tożsamy z datą podpisania protokołu </w:t>
      </w:r>
      <w:r w:rsidR="00CF6686" w:rsidRPr="00CE0E6A">
        <w:rPr>
          <w:rFonts w:asciiTheme="minorHAnsi" w:hAnsiTheme="minorHAnsi" w:cstheme="minorHAnsi"/>
          <w:kern w:val="0"/>
          <w:sz w:val="22"/>
          <w:szCs w:val="22"/>
          <w:lang w:eastAsia="en-US"/>
        </w:rPr>
        <w:t>odbioru końcowego</w:t>
      </w:r>
      <w:r w:rsidR="00BA5B2D" w:rsidRPr="00CE0E6A">
        <w:rPr>
          <w:rFonts w:asciiTheme="minorHAnsi" w:hAnsiTheme="minorHAnsi" w:cstheme="minorHAnsi"/>
          <w:kern w:val="0"/>
          <w:sz w:val="22"/>
          <w:szCs w:val="22"/>
          <w:lang w:eastAsia="en-US"/>
        </w:rPr>
        <w:t xml:space="preserve"> wszystkich składowych stanowiących przedmiot zamówienia</w:t>
      </w:r>
      <w:r w:rsidRPr="00CE0E6A">
        <w:rPr>
          <w:rFonts w:asciiTheme="minorHAnsi" w:hAnsiTheme="minorHAnsi" w:cstheme="minorHAnsi"/>
          <w:kern w:val="0"/>
          <w:sz w:val="22"/>
          <w:szCs w:val="22"/>
          <w:lang w:eastAsia="en-US"/>
        </w:rPr>
        <w:t xml:space="preserve">. </w:t>
      </w:r>
    </w:p>
    <w:p w14:paraId="092E6D7A" w14:textId="3D76BE54" w:rsidR="009E0BC3" w:rsidRPr="00CE0E6A" w:rsidRDefault="009E0BC3"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CE0E6A"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CE0E6A">
        <w:rPr>
          <w:rFonts w:asciiTheme="minorHAnsi" w:hAnsiTheme="minorHAnsi" w:cstheme="minorHAnsi"/>
          <w:b/>
          <w:spacing w:val="0"/>
          <w:kern w:val="0"/>
          <w:sz w:val="22"/>
          <w:szCs w:val="22"/>
        </w:rPr>
        <w:t xml:space="preserve">PROJEKTOWANE POSTANOWIENIA UMOWY W SPRAWIE ZAMÓWIENIA PUBLICZNEGO, KTÓRE ZOSTANĄ </w:t>
      </w:r>
      <w:r w:rsidR="00BD21B2" w:rsidRPr="00CE0E6A">
        <w:rPr>
          <w:rFonts w:asciiTheme="minorHAnsi" w:hAnsiTheme="minorHAnsi" w:cstheme="minorHAnsi"/>
          <w:b/>
          <w:spacing w:val="0"/>
          <w:kern w:val="0"/>
          <w:sz w:val="22"/>
          <w:szCs w:val="22"/>
        </w:rPr>
        <w:t>WPROWADZONE DO TREŚCI TEJ UMOWY</w:t>
      </w:r>
    </w:p>
    <w:p w14:paraId="0FEA902D" w14:textId="09264003" w:rsidR="00FB0CEB" w:rsidRPr="001F123E" w:rsidRDefault="006D6E8C" w:rsidP="001F123E">
      <w:pPr>
        <w:spacing w:line="240" w:lineRule="auto"/>
        <w:jc w:val="both"/>
        <w:rPr>
          <w:rFonts w:asciiTheme="minorHAnsi" w:hAnsiTheme="minorHAnsi" w:cstheme="minorHAnsi"/>
          <w:sz w:val="22"/>
          <w:szCs w:val="22"/>
        </w:rPr>
      </w:pPr>
      <w:r w:rsidRPr="00CE0E6A">
        <w:rPr>
          <w:rStyle w:val="Uwydatnienie"/>
          <w:rFonts w:asciiTheme="minorHAnsi" w:hAnsiTheme="minorHAnsi" w:cstheme="minorHAnsi"/>
          <w:i w:val="0"/>
          <w:sz w:val="22"/>
          <w:szCs w:val="22"/>
        </w:rPr>
        <w:t>Projektowane</w:t>
      </w:r>
      <w:r w:rsidRPr="00CE0E6A">
        <w:rPr>
          <w:rFonts w:asciiTheme="minorHAnsi" w:hAnsiTheme="minorHAnsi" w:cstheme="minorHAnsi"/>
          <w:sz w:val="22"/>
          <w:szCs w:val="22"/>
        </w:rPr>
        <w:t xml:space="preserve"> postanowienia umowy w sprawie zamówienia publicznego, które zostaną wprowadzone do treści tej umowy, określone zostały </w:t>
      </w:r>
      <w:r w:rsidRPr="008F3AF4">
        <w:rPr>
          <w:rFonts w:asciiTheme="minorHAnsi" w:hAnsiTheme="minorHAnsi" w:cstheme="minorHAnsi"/>
          <w:sz w:val="22"/>
          <w:szCs w:val="22"/>
        </w:rPr>
        <w:t xml:space="preserve">w </w:t>
      </w:r>
      <w:r w:rsidRPr="008F3AF4">
        <w:rPr>
          <w:rFonts w:asciiTheme="minorHAnsi" w:hAnsiTheme="minorHAnsi" w:cstheme="minorHAnsi"/>
          <w:b/>
          <w:sz w:val="22"/>
          <w:szCs w:val="22"/>
        </w:rPr>
        <w:t xml:space="preserve">załączniku nr </w:t>
      </w:r>
      <w:r w:rsidR="004C2BF8">
        <w:rPr>
          <w:rFonts w:asciiTheme="minorHAnsi" w:hAnsiTheme="minorHAnsi" w:cstheme="minorHAnsi"/>
          <w:b/>
          <w:sz w:val="22"/>
          <w:szCs w:val="22"/>
        </w:rPr>
        <w:t>2</w:t>
      </w:r>
      <w:r w:rsidRPr="008F3AF4">
        <w:rPr>
          <w:rFonts w:asciiTheme="minorHAnsi" w:hAnsiTheme="minorHAnsi" w:cstheme="minorHAnsi"/>
          <w:b/>
          <w:sz w:val="22"/>
          <w:szCs w:val="22"/>
        </w:rPr>
        <w:t xml:space="preserve"> do SWZ</w:t>
      </w:r>
      <w:r w:rsidR="00B649C8" w:rsidRPr="00CE0E6A">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lastRenderedPageBreak/>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W szczególnie uzasadnionych przypadkach uniemożliwiających komunikację wykonawcy i Zamawiającego za pośrednictwem Platformy e-</w:t>
      </w:r>
      <w:r w:rsidRPr="00316AA5">
        <w:rPr>
          <w:rFonts w:asciiTheme="minorHAnsi" w:hAnsiTheme="minorHAnsi" w:cstheme="minorHAnsi"/>
          <w:kern w:val="0"/>
          <w:sz w:val="22"/>
          <w:szCs w:val="22"/>
          <w:lang w:eastAsia="en-US"/>
        </w:rPr>
        <w:t xml:space="preserve">Zamówienia, Zamawiający dopuszcza komunikację za pomocą poczty elektronicznej na adres e-mail: </w:t>
      </w:r>
      <w:r w:rsidR="002F70BB" w:rsidRPr="00316AA5">
        <w:rPr>
          <w:rFonts w:asciiTheme="minorHAnsi" w:hAnsiTheme="minorHAnsi" w:cstheme="minorHAnsi"/>
          <w:color w:val="0000FF"/>
          <w:kern w:val="0"/>
          <w:sz w:val="22"/>
          <w:szCs w:val="22"/>
          <w:lang w:eastAsia="en-US"/>
        </w:rPr>
        <w:t>inwestycje@chodecz.pl</w:t>
      </w:r>
      <w:r w:rsidRPr="00316AA5">
        <w:rPr>
          <w:rFonts w:asciiTheme="minorHAnsi" w:hAnsiTheme="minorHAnsi" w:cstheme="minorHAnsi"/>
          <w:color w:val="0000FF"/>
          <w:kern w:val="0"/>
          <w:sz w:val="22"/>
          <w:szCs w:val="22"/>
          <w:lang w:eastAsia="en-US"/>
        </w:rPr>
        <w:t xml:space="preserve"> </w:t>
      </w:r>
      <w:r w:rsidRPr="00316AA5">
        <w:rPr>
          <w:rFonts w:asciiTheme="minorHAnsi" w:hAnsiTheme="minorHAnsi" w:cstheme="minorHAnsi"/>
          <w:color w:val="000000"/>
          <w:kern w:val="0"/>
          <w:sz w:val="22"/>
          <w:szCs w:val="22"/>
          <w:lang w:eastAsia="en-US"/>
        </w:rPr>
        <w:t>(nie dotyczy</w:t>
      </w:r>
      <w:r w:rsidRPr="002F70BB">
        <w:rPr>
          <w:rFonts w:asciiTheme="minorHAnsi" w:hAnsiTheme="minorHAnsi" w:cstheme="minorHAnsi"/>
          <w:color w:val="000000"/>
          <w:kern w:val="0"/>
          <w:sz w:val="22"/>
          <w:szCs w:val="22"/>
          <w:lang w:eastAsia="en-US"/>
        </w:rPr>
        <w:t xml:space="preserve">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4"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238A6591" w:rsidR="007965A0"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bookmarkEnd w:id="1"/>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316AA5" w:rsidRDefault="00673BC0" w:rsidP="00395BD7">
      <w:pPr>
        <w:spacing w:after="0" w:line="240" w:lineRule="auto"/>
        <w:jc w:val="both"/>
        <w:rPr>
          <w:rFonts w:asciiTheme="minorHAnsi" w:hAnsiTheme="minorHAnsi" w:cstheme="minorHAnsi"/>
          <w:spacing w:val="0"/>
          <w:kern w:val="0"/>
          <w:sz w:val="22"/>
          <w:szCs w:val="22"/>
        </w:rPr>
      </w:pPr>
      <w:r w:rsidRPr="00316AA5">
        <w:rPr>
          <w:rFonts w:asciiTheme="minorHAnsi" w:hAnsiTheme="minorHAnsi" w:cstheme="minorHAnsi"/>
          <w:spacing w:val="0"/>
          <w:kern w:val="0"/>
          <w:sz w:val="22"/>
          <w:szCs w:val="22"/>
        </w:rPr>
        <w:t>Zamawiający wyznacza następujące osoby do kontaktu z Wykonawcami:</w:t>
      </w:r>
      <w:r w:rsidR="001730EB" w:rsidRPr="00316AA5">
        <w:rPr>
          <w:rFonts w:asciiTheme="minorHAnsi" w:hAnsiTheme="minorHAnsi" w:cstheme="minorHAnsi"/>
          <w:spacing w:val="0"/>
          <w:kern w:val="0"/>
          <w:sz w:val="22"/>
          <w:szCs w:val="22"/>
        </w:rPr>
        <w:t xml:space="preserve">  </w:t>
      </w:r>
    </w:p>
    <w:p w14:paraId="77CC46CF" w14:textId="65E535FA" w:rsidR="00673BC0" w:rsidRPr="00316AA5" w:rsidRDefault="00C60E16" w:rsidP="00395BD7">
      <w:pPr>
        <w:spacing w:after="0" w:line="240" w:lineRule="auto"/>
        <w:jc w:val="both"/>
        <w:rPr>
          <w:rFonts w:asciiTheme="minorHAnsi" w:hAnsiTheme="minorHAnsi" w:cstheme="minorHAnsi"/>
          <w:b/>
          <w:spacing w:val="0"/>
          <w:kern w:val="0"/>
          <w:sz w:val="22"/>
          <w:szCs w:val="22"/>
        </w:rPr>
      </w:pPr>
      <w:r w:rsidRPr="00316AA5">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316AA5">
        <w:rPr>
          <w:rFonts w:asciiTheme="minorHAnsi" w:hAnsiTheme="minorHAnsi" w:cstheme="minorHAnsi"/>
          <w:b/>
          <w:spacing w:val="0"/>
          <w:kern w:val="0"/>
          <w:sz w:val="22"/>
          <w:szCs w:val="22"/>
        </w:rPr>
        <w:t xml:space="preserve">Adres skrzynki </w:t>
      </w:r>
      <w:proofErr w:type="spellStart"/>
      <w:r w:rsidRPr="00316AA5">
        <w:rPr>
          <w:rFonts w:asciiTheme="minorHAnsi" w:hAnsiTheme="minorHAnsi" w:cstheme="minorHAnsi"/>
          <w:b/>
          <w:spacing w:val="0"/>
          <w:kern w:val="0"/>
          <w:sz w:val="22"/>
          <w:szCs w:val="22"/>
        </w:rPr>
        <w:t>ePUAP</w:t>
      </w:r>
      <w:proofErr w:type="spellEnd"/>
      <w:r w:rsidR="00673BC0" w:rsidRPr="00316AA5">
        <w:rPr>
          <w:rFonts w:asciiTheme="minorHAnsi" w:hAnsiTheme="minorHAnsi" w:cstheme="minorHAnsi"/>
          <w:b/>
          <w:spacing w:val="0"/>
          <w:kern w:val="0"/>
          <w:sz w:val="22"/>
          <w:szCs w:val="22"/>
        </w:rPr>
        <w:t>:</w:t>
      </w:r>
      <w:r w:rsidR="001730EB" w:rsidRPr="00316AA5">
        <w:rPr>
          <w:rFonts w:asciiTheme="minorHAnsi" w:hAnsiTheme="minorHAnsi" w:cstheme="minorHAnsi"/>
          <w:b/>
          <w:spacing w:val="0"/>
          <w:kern w:val="0"/>
          <w:sz w:val="22"/>
          <w:szCs w:val="22"/>
        </w:rPr>
        <w:t xml:space="preserve"> </w:t>
      </w:r>
      <w:r w:rsidR="00CF6686" w:rsidRPr="00316AA5">
        <w:rPr>
          <w:rFonts w:asciiTheme="minorHAnsi" w:hAnsiTheme="minorHAnsi" w:cstheme="minorHAnsi"/>
          <w:b/>
          <w:sz w:val="22"/>
          <w:szCs w:val="22"/>
        </w:rPr>
        <w:t>/</w:t>
      </w:r>
      <w:proofErr w:type="spellStart"/>
      <w:r w:rsidR="00CF6686" w:rsidRPr="00316AA5">
        <w:rPr>
          <w:rFonts w:asciiTheme="minorHAnsi" w:hAnsiTheme="minorHAnsi" w:cstheme="minorHAnsi"/>
          <w:b/>
          <w:sz w:val="22"/>
          <w:szCs w:val="22"/>
        </w:rPr>
        <w:t>UMiGChodecz</w:t>
      </w:r>
      <w:proofErr w:type="spellEnd"/>
      <w:r w:rsidR="00CF6686" w:rsidRPr="00316AA5">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Pr="00744A0E" w:rsidRDefault="006E0417"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4A1AB15E" w:rsidR="00FC513F"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49731C65"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bookmarkStart w:id="2" w:name="_Hlk125543989"/>
      <w:r w:rsidRPr="00163933">
        <w:rPr>
          <w:rFonts w:asciiTheme="minorHAnsi" w:hAnsiTheme="minorHAnsi" w:cstheme="minorHAnsi"/>
          <w:kern w:val="0"/>
          <w:sz w:val="22"/>
          <w:szCs w:val="22"/>
          <w:lang w:eastAsia="en-US"/>
        </w:rPr>
        <w:t>Ofertę należy sporządzić zgodnie z warunkami SWZ.</w:t>
      </w:r>
    </w:p>
    <w:p w14:paraId="60152A8D" w14:textId="77777777" w:rsidR="00163933" w:rsidRPr="00CE0E6A"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270E5797" w14:textId="0D48EC33" w:rsid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E0E6A">
        <w:rPr>
          <w:rFonts w:asciiTheme="minorHAnsi" w:hAnsiTheme="minorHAnsi" w:cstheme="minorHAnsi"/>
          <w:kern w:val="0"/>
          <w:sz w:val="22"/>
          <w:szCs w:val="22"/>
          <w:lang w:eastAsia="en-US"/>
        </w:rPr>
        <w:t>Wykonawca przygotowuje ofertę przy użyciu formularza ofertowego stanowiącego</w:t>
      </w:r>
      <w:r w:rsidRPr="00CE0E6A">
        <w:rPr>
          <w:rFonts w:asciiTheme="minorHAnsi" w:hAnsiTheme="minorHAnsi" w:cstheme="minorHAnsi"/>
          <w:b/>
          <w:kern w:val="0"/>
          <w:sz w:val="22"/>
          <w:szCs w:val="22"/>
          <w:lang w:eastAsia="en-US"/>
        </w:rPr>
        <w:t xml:space="preserve"> </w:t>
      </w:r>
      <w:r w:rsidRPr="008F3AF4">
        <w:rPr>
          <w:rFonts w:asciiTheme="minorHAnsi" w:hAnsiTheme="minorHAnsi" w:cstheme="minorHAnsi"/>
          <w:b/>
          <w:kern w:val="0"/>
          <w:sz w:val="22"/>
          <w:szCs w:val="22"/>
          <w:lang w:eastAsia="en-US"/>
        </w:rPr>
        <w:t xml:space="preserve">załącznik nr </w:t>
      </w:r>
      <w:r w:rsidR="004C2BF8">
        <w:rPr>
          <w:rFonts w:asciiTheme="minorHAnsi" w:hAnsiTheme="minorHAnsi" w:cstheme="minorHAnsi"/>
          <w:b/>
          <w:kern w:val="0"/>
          <w:sz w:val="22"/>
          <w:szCs w:val="22"/>
          <w:lang w:eastAsia="en-US"/>
        </w:rPr>
        <w:t>1</w:t>
      </w:r>
      <w:r w:rsidRPr="008F3AF4">
        <w:rPr>
          <w:rFonts w:asciiTheme="minorHAnsi" w:hAnsiTheme="minorHAnsi" w:cstheme="minorHAnsi"/>
          <w:b/>
          <w:kern w:val="0"/>
          <w:sz w:val="22"/>
          <w:szCs w:val="22"/>
          <w:lang w:eastAsia="en-US"/>
        </w:rPr>
        <w:t xml:space="preserve"> do SWZ</w:t>
      </w:r>
      <w:r w:rsidRPr="00CE0E6A">
        <w:rPr>
          <w:rFonts w:asciiTheme="minorHAnsi" w:hAnsiTheme="minorHAnsi" w:cstheme="minorHAnsi"/>
          <w:kern w:val="0"/>
          <w:sz w:val="22"/>
          <w:szCs w:val="22"/>
          <w:lang w:eastAsia="en-US"/>
        </w:rPr>
        <w:t>. Zamawiający w niniejszym postępowaniu nie tworzy interaktywnego</w:t>
      </w:r>
      <w:r w:rsidRPr="00163933">
        <w:rPr>
          <w:rFonts w:asciiTheme="minorHAnsi" w:hAnsiTheme="minorHAnsi" w:cstheme="minorHAnsi"/>
          <w:kern w:val="0"/>
          <w:sz w:val="22"/>
          <w:szCs w:val="22"/>
          <w:lang w:eastAsia="en-US"/>
        </w:rPr>
        <w:t xml:space="preserve"> formularza ofertowego, tj. wzorca formularza generowanego za pośrednictwem Platformy e-Zamówienia.</w:t>
      </w:r>
    </w:p>
    <w:p w14:paraId="11F24942" w14:textId="0D6D8CE9"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Wykonawca wskaże w ofercie, </w:t>
      </w:r>
      <w:r w:rsidR="00CC38B6">
        <w:rPr>
          <w:rFonts w:asciiTheme="minorHAnsi" w:hAnsiTheme="minorHAnsi" w:cstheme="minorHAnsi"/>
          <w:kern w:val="0"/>
          <w:sz w:val="22"/>
          <w:szCs w:val="22"/>
          <w:lang w:eastAsia="en-US"/>
        </w:rPr>
        <w:t>czy</w:t>
      </w:r>
      <w:r w:rsidRPr="00163933">
        <w:rPr>
          <w:rFonts w:asciiTheme="minorHAnsi" w:hAnsiTheme="minorHAnsi" w:cstheme="minorHAnsi"/>
          <w:kern w:val="0"/>
          <w:sz w:val="22"/>
          <w:szCs w:val="22"/>
          <w:lang w:eastAsia="en-US"/>
        </w:rPr>
        <w:t xml:space="preserve"> zamówieni</w:t>
      </w:r>
      <w:r w:rsidR="00CC38B6">
        <w:rPr>
          <w:rFonts w:asciiTheme="minorHAnsi" w:hAnsiTheme="minorHAnsi" w:cstheme="minorHAnsi"/>
          <w:kern w:val="0"/>
          <w:sz w:val="22"/>
          <w:szCs w:val="22"/>
          <w:lang w:eastAsia="en-US"/>
        </w:rPr>
        <w:t>e</w:t>
      </w:r>
      <w:r w:rsidRPr="00163933">
        <w:rPr>
          <w:rFonts w:asciiTheme="minorHAnsi" w:hAnsiTheme="minorHAnsi" w:cstheme="minorHAnsi"/>
          <w:kern w:val="0"/>
          <w:sz w:val="22"/>
          <w:szCs w:val="22"/>
          <w:lang w:eastAsia="en-US"/>
        </w:rPr>
        <w:t xml:space="preserve"> zamierza powierzyć do wykonania podwykonawcom.</w:t>
      </w:r>
    </w:p>
    <w:p w14:paraId="16F12B97"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Zamawiający rekomenduje na format danych przesyłanych plików: *.pdf. </w:t>
      </w:r>
    </w:p>
    <w:p w14:paraId="4D2CE8AB"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Treść złożonej oferty musi odpowiadać treści SWZ.</w:t>
      </w:r>
    </w:p>
    <w:p w14:paraId="09D900A2" w14:textId="3577BA25" w:rsidR="001C4845" w:rsidRPr="00163933" w:rsidRDefault="001C4845"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4DEA4873"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color w:val="000000"/>
          <w:kern w:val="0"/>
          <w:sz w:val="22"/>
          <w:szCs w:val="22"/>
          <w:lang w:eastAsia="en-US"/>
        </w:rPr>
        <w:t>Formularz ofertowy</w:t>
      </w:r>
      <w:r w:rsidR="00163933" w:rsidRPr="00CE0E6A">
        <w:rPr>
          <w:rFonts w:asciiTheme="minorHAnsi" w:hAnsiTheme="minorHAnsi" w:cstheme="minorHAnsi"/>
          <w:color w:val="000000"/>
          <w:kern w:val="0"/>
          <w:sz w:val="22"/>
          <w:szCs w:val="22"/>
          <w:lang w:eastAsia="en-US"/>
        </w:rPr>
        <w:t xml:space="preserve"> </w:t>
      </w:r>
      <w:r w:rsidR="00163933" w:rsidRPr="00CE0E6A">
        <w:rPr>
          <w:rFonts w:asciiTheme="minorHAnsi" w:hAnsiTheme="minorHAnsi" w:cstheme="minorHAnsi"/>
          <w:kern w:val="0"/>
          <w:sz w:val="22"/>
          <w:szCs w:val="22"/>
          <w:lang w:eastAsia="en-US"/>
        </w:rPr>
        <w:t xml:space="preserve">wg </w:t>
      </w:r>
      <w:r w:rsidR="00163933" w:rsidRPr="00CE0E6A">
        <w:rPr>
          <w:rFonts w:asciiTheme="minorHAnsi" w:hAnsiTheme="minorHAnsi" w:cstheme="minorHAnsi"/>
          <w:b/>
          <w:kern w:val="0"/>
          <w:sz w:val="22"/>
          <w:szCs w:val="22"/>
          <w:lang w:eastAsia="en-US"/>
        </w:rPr>
        <w:t xml:space="preserve">załącznika nr </w:t>
      </w:r>
      <w:r w:rsidR="004C2BF8">
        <w:rPr>
          <w:rFonts w:asciiTheme="minorHAnsi" w:hAnsiTheme="minorHAnsi" w:cstheme="minorHAnsi"/>
          <w:b/>
          <w:kern w:val="0"/>
          <w:sz w:val="22"/>
          <w:szCs w:val="22"/>
          <w:lang w:eastAsia="en-US"/>
        </w:rPr>
        <w:t>1</w:t>
      </w:r>
      <w:r w:rsidR="00163933" w:rsidRPr="00CE0E6A">
        <w:rPr>
          <w:rFonts w:asciiTheme="minorHAnsi" w:hAnsiTheme="minorHAnsi" w:cstheme="minorHAnsi"/>
          <w:b/>
          <w:kern w:val="0"/>
          <w:sz w:val="22"/>
          <w:szCs w:val="22"/>
          <w:lang w:eastAsia="en-US"/>
        </w:rPr>
        <w:t xml:space="preserve"> do SWZ</w:t>
      </w:r>
      <w:r w:rsidR="00163933" w:rsidRPr="00CE0E6A">
        <w:rPr>
          <w:rFonts w:asciiTheme="minorHAnsi" w:hAnsiTheme="minorHAnsi" w:cstheme="minorHAnsi"/>
          <w:kern w:val="0"/>
          <w:sz w:val="22"/>
          <w:szCs w:val="22"/>
          <w:lang w:eastAsia="en-US"/>
        </w:rPr>
        <w:t>,</w:t>
      </w:r>
    </w:p>
    <w:p w14:paraId="2BBF4E89" w14:textId="77777777" w:rsidR="001C4845" w:rsidRPr="00163933"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CE0E6A" w:rsidRDefault="001C4845" w:rsidP="000B34E9">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163933">
        <w:rPr>
          <w:rFonts w:asciiTheme="minorHAnsi" w:hAnsiTheme="minorHAnsi" w:cstheme="minorHAnsi"/>
          <w:spacing w:val="0"/>
          <w:kern w:val="0"/>
          <w:sz w:val="22"/>
          <w:szCs w:val="22"/>
        </w:rPr>
        <w:t xml:space="preserve">Pełnomocnictwo dla pełnomocnika do reprezentowania w postępowaniu Wykonawców wspólnie ubiegających się o udzielenie zamówienia - </w:t>
      </w:r>
      <w:r w:rsidRPr="00CE0E6A">
        <w:rPr>
          <w:rFonts w:asciiTheme="minorHAnsi" w:hAnsiTheme="minorHAnsi" w:cstheme="minorHAnsi"/>
          <w:spacing w:val="0"/>
          <w:kern w:val="0"/>
          <w:sz w:val="22"/>
          <w:szCs w:val="22"/>
        </w:rPr>
        <w:t>dotyczy ofert składanych przez Wykonawców wspólnie ubiegających się o udzielenie zamówienia;</w:t>
      </w:r>
    </w:p>
    <w:p w14:paraId="1DFA3B90" w14:textId="4A055427" w:rsidR="00163933" w:rsidRPr="00CE0E6A" w:rsidRDefault="001C4845" w:rsidP="00163933">
      <w:pPr>
        <w:pStyle w:val="Akapitzlist"/>
        <w:numPr>
          <w:ilvl w:val="0"/>
          <w:numId w:val="32"/>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CE0E6A">
        <w:rPr>
          <w:rFonts w:asciiTheme="minorHAnsi" w:hAnsiTheme="minorHAnsi" w:cstheme="minorHAnsi"/>
          <w:b/>
          <w:spacing w:val="0"/>
          <w:kern w:val="0"/>
          <w:sz w:val="22"/>
          <w:szCs w:val="22"/>
        </w:rPr>
        <w:t xml:space="preserve">Oświadczenie o niepodleganiu wykluczeniu z postępowania - wg załącznika nr </w:t>
      </w:r>
      <w:r w:rsidR="004C2BF8">
        <w:rPr>
          <w:rFonts w:asciiTheme="minorHAnsi" w:hAnsiTheme="minorHAnsi" w:cstheme="minorHAnsi"/>
          <w:b/>
          <w:spacing w:val="0"/>
          <w:kern w:val="0"/>
          <w:sz w:val="22"/>
          <w:szCs w:val="22"/>
        </w:rPr>
        <w:t>3</w:t>
      </w:r>
      <w:r w:rsidRPr="00CE0E6A">
        <w:rPr>
          <w:rFonts w:asciiTheme="minorHAnsi" w:hAnsiTheme="minorHAnsi" w:cstheme="minorHAnsi"/>
          <w:b/>
          <w:spacing w:val="0"/>
          <w:kern w:val="0"/>
          <w:sz w:val="22"/>
          <w:szCs w:val="22"/>
        </w:rPr>
        <w:t xml:space="preserve"> do SWZ. </w:t>
      </w:r>
      <w:r w:rsidRPr="00CE0E6A">
        <w:rPr>
          <w:rFonts w:asciiTheme="minorHAnsi" w:hAnsiTheme="minorHAnsi" w:cstheme="minorHAnsi"/>
          <w:spacing w:val="0"/>
          <w:kern w:val="0"/>
          <w:sz w:val="22"/>
          <w:szCs w:val="22"/>
        </w:rPr>
        <w:t>W przypadku wspólnego ubiegania się o zamówienie przez Wykonawców, oświadczenie to składa każdy z Wykonawców</w:t>
      </w:r>
      <w:r w:rsidR="00163933" w:rsidRPr="00CE0E6A">
        <w:rPr>
          <w:rFonts w:asciiTheme="minorHAnsi" w:hAnsiTheme="minorHAnsi" w:cstheme="minorHAnsi"/>
          <w:spacing w:val="0"/>
          <w:kern w:val="0"/>
          <w:sz w:val="22"/>
          <w:szCs w:val="22"/>
        </w:rPr>
        <w:t>.</w:t>
      </w:r>
    </w:p>
    <w:p w14:paraId="04EE0000"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C40ED7">
        <w:rPr>
          <w:rFonts w:asciiTheme="minorHAnsi" w:hAnsiTheme="minorHAnsi" w:cstheme="minorHAnsi"/>
          <w:kern w:val="0"/>
          <w:sz w:val="22"/>
          <w:szCs w:val="22"/>
          <w:lang w:eastAsia="en-US"/>
        </w:rPr>
        <w:t xml:space="preserve">Oświadczenie, o którym mowa w art. 125 ust. 1 lub 5 ustawy </w:t>
      </w:r>
      <w:proofErr w:type="spellStart"/>
      <w:r w:rsidRPr="00C40ED7">
        <w:rPr>
          <w:rFonts w:asciiTheme="minorHAnsi" w:hAnsiTheme="minorHAnsi" w:cstheme="minorHAnsi"/>
          <w:kern w:val="0"/>
          <w:sz w:val="22"/>
          <w:szCs w:val="22"/>
          <w:lang w:eastAsia="en-US"/>
        </w:rPr>
        <w:t>Pzp</w:t>
      </w:r>
      <w:proofErr w:type="spellEnd"/>
      <w:r w:rsidRPr="00C40ED7">
        <w:rPr>
          <w:rFonts w:asciiTheme="minorHAnsi" w:hAnsiTheme="minorHAnsi" w:cstheme="minorHAnsi"/>
          <w:kern w:val="0"/>
          <w:sz w:val="22"/>
          <w:szCs w:val="22"/>
          <w:lang w:eastAsia="en-US"/>
        </w:rPr>
        <w:t>, o niepodleganiu wykluczeniu oraz o spełnieniu warunków udziału w postępowaniu składa się pod rygorem</w:t>
      </w:r>
      <w:r w:rsidRPr="00163933">
        <w:rPr>
          <w:rFonts w:asciiTheme="minorHAnsi" w:hAnsiTheme="minorHAnsi" w:cstheme="minorHAnsi"/>
          <w:kern w:val="0"/>
          <w:sz w:val="22"/>
          <w:szCs w:val="22"/>
          <w:lang w:eastAsia="en-US"/>
        </w:rPr>
        <w:t xml:space="preserve"> nieważności, w formie elektronicznej (opatrzonej kwalifikowanym podpisem elektronicznym) lub w postaci elektronicznej opatrzonej podpisem zaufanym lub podpisem osobistym.</w:t>
      </w:r>
    </w:p>
    <w:p w14:paraId="3982AB16"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Oferta oraz pozostałe oświadczenia i dokumenty, dla których Zamawiający określił wzory w formie formularzy zamieszczonych w załącznikach SWZ, powinny być sporządzone zgodnie z tymi wzorami, co do treści oraz opisu kolumn i wierszy. </w:t>
      </w:r>
    </w:p>
    <w:p w14:paraId="64EA2F7A" w14:textId="77777777"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Jeżeli w imieniu Wykonawcy działa osoba, której umocowanie do jego reprezentowania nie wynika z dokumentów, które można uzyskać za pomocą bezpłatnych i ogólnodostępnych baz danych (szczególności z Krajowego Rejestru Sądowego lub Centralnej Ewidencji i Informacji Działalności </w:t>
      </w:r>
      <w:r w:rsidRPr="00163933">
        <w:rPr>
          <w:rFonts w:asciiTheme="minorHAnsi" w:hAnsiTheme="minorHAnsi" w:cstheme="minorHAnsi"/>
          <w:kern w:val="0"/>
          <w:sz w:val="22"/>
          <w:szCs w:val="22"/>
          <w:lang w:eastAsia="en-US"/>
        </w:rPr>
        <w:lastRenderedPageBreak/>
        <w:t>Gospodarczej), Zamawiający żąda złożenia wraz z ofertą pełnomocnictwa lub innego dokumentu potwierdzającego umocowanie do reprezentowania Wykonawcy.</w:t>
      </w:r>
    </w:p>
    <w:p w14:paraId="4A14397B" w14:textId="189BD496" w:rsidR="00163933" w:rsidRPr="00163933" w:rsidRDefault="00163933" w:rsidP="00163933">
      <w:pPr>
        <w:pStyle w:val="Akapitzlist"/>
        <w:numPr>
          <w:ilvl w:val="0"/>
          <w:numId w:val="52"/>
        </w:numPr>
        <w:spacing w:after="120" w:line="240" w:lineRule="auto"/>
        <w:ind w:left="426" w:hanging="426"/>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Postanowienia ust. 13 stosuje się odpowiednio do osoby działającej w imieniu wykonawców wspólnie ubiegających się o udzielenie zamówienia oraz do osoby działającej w imieniu podmiotu udostępniającego zasoby na zasadach określonych w art. 118 ustawy </w:t>
      </w:r>
      <w:proofErr w:type="spellStart"/>
      <w:r w:rsidRPr="00163933">
        <w:rPr>
          <w:rFonts w:asciiTheme="minorHAnsi" w:hAnsiTheme="minorHAnsi" w:cstheme="minorHAnsi"/>
          <w:kern w:val="0"/>
          <w:sz w:val="22"/>
          <w:szCs w:val="22"/>
          <w:lang w:eastAsia="en-US"/>
        </w:rPr>
        <w:t>Pzp</w:t>
      </w:r>
      <w:proofErr w:type="spellEnd"/>
      <w:r w:rsidRPr="00163933">
        <w:rPr>
          <w:rFonts w:asciiTheme="minorHAnsi" w:hAnsiTheme="minorHAnsi" w:cstheme="minorHAnsi"/>
          <w:kern w:val="0"/>
          <w:sz w:val="22"/>
          <w:szCs w:val="22"/>
          <w:lang w:eastAsia="en-US"/>
        </w:rPr>
        <w:t>.</w:t>
      </w:r>
    </w:p>
    <w:p w14:paraId="4A6CF034"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163933">
        <w:rPr>
          <w:rFonts w:asciiTheme="minorHAnsi" w:hAnsiTheme="minorHAnsi" w:cstheme="minorHAnsi"/>
          <w:sz w:val="22"/>
          <w:szCs w:val="22"/>
        </w:rPr>
        <w:t>Pełnomocnictwo do podpisania oferty musi być złożone w oryginale w takiej samej formie jak składana oferta. Dopuszcza się także złożenie elektronicznej kopii (skanu) pełnomocnictwa sporządzonego uprzednio w formie pisemnej</w:t>
      </w:r>
      <w:r w:rsidRPr="00B55BE1">
        <w:rPr>
          <w:rFonts w:asciiTheme="minorHAnsi" w:hAnsiTheme="minorHAnsi" w:cstheme="minorHAnsi"/>
          <w:sz w:val="22"/>
          <w:szCs w:val="22"/>
        </w:rPr>
        <w:t xml:space="preserve">,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061CEF"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061CEF">
        <w:rPr>
          <w:rFonts w:asciiTheme="minorHAnsi" w:hAnsiTheme="minorHAnsi" w:cstheme="minorHAnsi"/>
          <w:bCs/>
          <w:kern w:val="0"/>
          <w:sz w:val="22"/>
          <w:szCs w:val="22"/>
          <w:lang w:eastAsia="en-US"/>
        </w:rPr>
        <w:t xml:space="preserve">Dokumenty sporządzone w języku obcym są składane wraz z tłumaczeniem na język polski. </w:t>
      </w:r>
    </w:p>
    <w:p w14:paraId="08BBE67E" w14:textId="38B2C8D8"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640850">
        <w:rPr>
          <w:rFonts w:asciiTheme="minorHAnsi" w:hAnsiTheme="minorHAnsi" w:cstheme="minorHAnsi"/>
          <w:b/>
          <w:kern w:val="0"/>
          <w:sz w:val="22"/>
          <w:szCs w:val="22"/>
          <w:lang w:eastAsia="en-US"/>
        </w:rPr>
        <w:t>Każdy Wykonawca może złożyć tylko jedną ofertę</w:t>
      </w:r>
      <w:r w:rsidR="00347475">
        <w:rPr>
          <w:rFonts w:asciiTheme="minorHAnsi" w:hAnsiTheme="minorHAnsi" w:cstheme="minorHAnsi"/>
          <w:b/>
          <w:kern w:val="0"/>
          <w:sz w:val="22"/>
          <w:szCs w:val="22"/>
          <w:lang w:eastAsia="en-US"/>
        </w:rPr>
        <w:t xml:space="preserve"> do</w:t>
      </w:r>
      <w:r w:rsidR="00640850" w:rsidRPr="00640850">
        <w:rPr>
          <w:rFonts w:asciiTheme="minorHAnsi" w:hAnsiTheme="minorHAnsi" w:cstheme="minorHAnsi"/>
          <w:b/>
          <w:kern w:val="0"/>
          <w:sz w:val="22"/>
          <w:szCs w:val="22"/>
          <w:lang w:eastAsia="en-US"/>
        </w:rPr>
        <w:t xml:space="preserve"> zamówienia</w:t>
      </w:r>
      <w:r w:rsidRPr="00B55BE1">
        <w:rPr>
          <w:rFonts w:asciiTheme="minorHAnsi" w:hAnsiTheme="minorHAnsi" w:cstheme="minorHAnsi"/>
          <w:kern w:val="0"/>
          <w:sz w:val="22"/>
          <w:szCs w:val="22"/>
          <w:lang w:eastAsia="en-US"/>
        </w:rPr>
        <w:t xml:space="preserve">. Złożenie większej liczby ofert spowoduje odrzucenie wszystkich ofert złożonych przez danego wykonawcę. </w:t>
      </w:r>
    </w:p>
    <w:p w14:paraId="13B5FBD0"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163933">
      <w:pPr>
        <w:pStyle w:val="Akapitzlist"/>
        <w:numPr>
          <w:ilvl w:val="0"/>
          <w:numId w:val="52"/>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0B34E9">
      <w:pPr>
        <w:pStyle w:val="Akapitzlist"/>
        <w:numPr>
          <w:ilvl w:val="0"/>
          <w:numId w:val="33"/>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t>
      </w:r>
      <w:r w:rsidRPr="00B55BE1">
        <w:rPr>
          <w:rFonts w:asciiTheme="minorHAnsi" w:hAnsiTheme="minorHAnsi" w:cstheme="minorHAnsi"/>
          <w:kern w:val="0"/>
          <w:sz w:val="22"/>
          <w:szCs w:val="22"/>
          <w:lang w:eastAsia="en-US"/>
        </w:rPr>
        <w:lastRenderedPageBreak/>
        <w:t xml:space="preserve">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0B34E9">
      <w:pPr>
        <w:pStyle w:val="Akapitzlist"/>
        <w:numPr>
          <w:ilvl w:val="0"/>
          <w:numId w:val="34"/>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223DE979"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0B34E9">
      <w:pPr>
        <w:pStyle w:val="Akapitzlist"/>
        <w:numPr>
          <w:ilvl w:val="0"/>
          <w:numId w:val="35"/>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0B34E9">
      <w:pPr>
        <w:pStyle w:val="Akapitzlist"/>
        <w:numPr>
          <w:ilvl w:val="0"/>
          <w:numId w:val="35"/>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w:t>
      </w:r>
      <w:r w:rsidRPr="00B55BE1">
        <w:rPr>
          <w:rFonts w:asciiTheme="minorHAnsi" w:hAnsiTheme="minorHAnsi" w:cstheme="minorHAnsi"/>
          <w:kern w:val="0"/>
          <w:sz w:val="22"/>
          <w:szCs w:val="22"/>
          <w:lang w:eastAsia="en-US"/>
        </w:rPr>
        <w:lastRenderedPageBreak/>
        <w:t xml:space="preserve">prowadzenia określonej działalności gospodarczej lub zawodowej i zrealizuje usługi, do których realizacji te uprawnienia są wymagane. </w:t>
      </w:r>
    </w:p>
    <w:p w14:paraId="4088C451"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0B34E9">
      <w:pPr>
        <w:pStyle w:val="Akapitzlist"/>
        <w:numPr>
          <w:ilvl w:val="0"/>
          <w:numId w:val="36"/>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2E84DFDF" w14:textId="77777777" w:rsidR="00CE0E6A" w:rsidRDefault="00CE0E6A" w:rsidP="007173B2">
      <w:pPr>
        <w:autoSpaceDE w:val="0"/>
        <w:autoSpaceDN w:val="0"/>
        <w:adjustRightInd w:val="0"/>
        <w:spacing w:after="0" w:line="240" w:lineRule="auto"/>
        <w:jc w:val="both"/>
        <w:rPr>
          <w:rFonts w:asciiTheme="minorHAnsi" w:hAnsiTheme="minorHAnsi" w:cstheme="minorHAnsi"/>
          <w:b/>
          <w:bCs/>
          <w:kern w:val="0"/>
          <w:sz w:val="22"/>
          <w:szCs w:val="22"/>
          <w:u w:val="single"/>
          <w:lang w:eastAsia="en-US"/>
        </w:rPr>
      </w:pPr>
    </w:p>
    <w:p w14:paraId="7FC5871A" w14:textId="3DC4D3ED"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0B34E9">
      <w:pPr>
        <w:pStyle w:val="Akapitzlist"/>
        <w:numPr>
          <w:ilvl w:val="0"/>
          <w:numId w:val="37"/>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32A243A0" w14:textId="77777777" w:rsidR="00792144" w:rsidRDefault="00792144"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3157D6" w:rsidRPr="00744A0E">
        <w:rPr>
          <w:rFonts w:asciiTheme="minorHAnsi" w:hAnsiTheme="minorHAnsi" w:cstheme="minorHAnsi"/>
          <w:b/>
          <w:spacing w:val="0"/>
          <w:kern w:val="0"/>
          <w:sz w:val="22"/>
          <w:szCs w:val="22"/>
        </w:rPr>
        <w:t>SÓB ORAZ TERMIN SKŁADANIA OFERT</w:t>
      </w:r>
    </w:p>
    <w:p w14:paraId="63FDB592" w14:textId="37B7CCC0" w:rsidR="00B2629C" w:rsidRPr="00B2629C" w:rsidRDefault="00B2629C" w:rsidP="00B2629C">
      <w:pPr>
        <w:pStyle w:val="Akapitzlist"/>
        <w:widowControl w:val="0"/>
        <w:numPr>
          <w:ilvl w:val="0"/>
          <w:numId w:val="6"/>
        </w:numPr>
        <w:suppressAutoHyphens/>
        <w:spacing w:before="121" w:after="0" w:line="237" w:lineRule="auto"/>
        <w:ind w:right="-8"/>
        <w:contextualSpacing w:val="0"/>
        <w:jc w:val="both"/>
        <w:rPr>
          <w:rFonts w:asciiTheme="minorHAnsi" w:hAnsiTheme="minorHAnsi" w:cstheme="minorHAnsi"/>
          <w:b/>
          <w:bCs/>
          <w:sz w:val="22"/>
          <w:szCs w:val="22"/>
        </w:rPr>
      </w:pPr>
      <w:r w:rsidRPr="00B2629C">
        <w:rPr>
          <w:rFonts w:asciiTheme="minorHAnsi" w:hAnsiTheme="minorHAnsi" w:cstheme="minorHAnsi"/>
          <w:sz w:val="22"/>
          <w:szCs w:val="22"/>
        </w:rPr>
        <w:t xml:space="preserve">Ofertę wraz z wymaganymi załącznikami należy złożyć w terminie </w:t>
      </w:r>
      <w:r w:rsidRPr="004C2BF8">
        <w:rPr>
          <w:rFonts w:asciiTheme="minorHAnsi" w:hAnsiTheme="minorHAnsi" w:cstheme="minorHAnsi"/>
          <w:b/>
          <w:bCs/>
          <w:sz w:val="22"/>
          <w:szCs w:val="22"/>
          <w:u w:val="single"/>
        </w:rPr>
        <w:t>do dnia 1</w:t>
      </w:r>
      <w:r w:rsidR="004C2BF8">
        <w:rPr>
          <w:rFonts w:asciiTheme="minorHAnsi" w:hAnsiTheme="minorHAnsi" w:cstheme="minorHAnsi"/>
          <w:b/>
          <w:bCs/>
          <w:sz w:val="22"/>
          <w:szCs w:val="22"/>
          <w:u w:val="single"/>
        </w:rPr>
        <w:t>3</w:t>
      </w:r>
      <w:r w:rsidRPr="004C2BF8">
        <w:rPr>
          <w:rFonts w:asciiTheme="minorHAnsi" w:hAnsiTheme="minorHAnsi" w:cstheme="minorHAnsi"/>
          <w:b/>
          <w:bCs/>
          <w:sz w:val="22"/>
          <w:szCs w:val="22"/>
          <w:u w:val="single"/>
        </w:rPr>
        <w:t xml:space="preserve"> </w:t>
      </w:r>
      <w:r w:rsidR="004C2BF8">
        <w:rPr>
          <w:rFonts w:asciiTheme="minorHAnsi" w:hAnsiTheme="minorHAnsi" w:cstheme="minorHAnsi"/>
          <w:b/>
          <w:bCs/>
          <w:sz w:val="22"/>
          <w:szCs w:val="22"/>
          <w:u w:val="single"/>
        </w:rPr>
        <w:t>marca</w:t>
      </w:r>
      <w:r w:rsidRPr="004C2BF8">
        <w:rPr>
          <w:rFonts w:asciiTheme="minorHAnsi" w:hAnsiTheme="minorHAnsi" w:cstheme="minorHAnsi"/>
          <w:b/>
          <w:bCs/>
          <w:sz w:val="22"/>
          <w:szCs w:val="22"/>
          <w:u w:val="single"/>
        </w:rPr>
        <w:t xml:space="preserve"> 202</w:t>
      </w:r>
      <w:r w:rsidR="004C2BF8">
        <w:rPr>
          <w:rFonts w:asciiTheme="minorHAnsi" w:hAnsiTheme="minorHAnsi" w:cstheme="minorHAnsi"/>
          <w:b/>
          <w:bCs/>
          <w:sz w:val="22"/>
          <w:szCs w:val="22"/>
          <w:u w:val="single"/>
        </w:rPr>
        <w:t>5</w:t>
      </w:r>
      <w:r w:rsidRPr="004C2BF8">
        <w:rPr>
          <w:rFonts w:asciiTheme="minorHAnsi" w:hAnsiTheme="minorHAnsi" w:cstheme="minorHAnsi"/>
          <w:b/>
          <w:bCs/>
          <w:sz w:val="22"/>
          <w:szCs w:val="22"/>
          <w:u w:val="single"/>
        </w:rPr>
        <w:t> r. do godziny 10:00</w:t>
      </w:r>
      <w:r w:rsidRPr="00B2629C">
        <w:rPr>
          <w:rFonts w:asciiTheme="minorHAnsi" w:hAnsiTheme="minorHAnsi" w:cstheme="minorHAnsi"/>
          <w:b/>
          <w:bCs/>
          <w:sz w:val="22"/>
          <w:szCs w:val="22"/>
        </w:rPr>
        <w:t xml:space="preserve"> </w:t>
      </w:r>
      <w:r w:rsidRPr="00B2629C">
        <w:rPr>
          <w:rFonts w:asciiTheme="minorHAnsi" w:hAnsiTheme="minorHAnsi" w:cstheme="minorHAnsi"/>
          <w:sz w:val="22"/>
          <w:szCs w:val="22"/>
        </w:rPr>
        <w:t>za pośrednictwem Platformy e-Zamów zakładce „Oferty/wnioski”, widocznej w podglądzie przedmiotowego postępowania po zalogowaniu się na konto Wykonawcy na Platformie. Opis sposobu składania oferty zawiera rozdział XI SWZ.</w:t>
      </w:r>
    </w:p>
    <w:p w14:paraId="64F249F6"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2629C">
        <w:rPr>
          <w:rFonts w:asciiTheme="minorHAnsi" w:hAnsiTheme="minorHAnsi" w:cstheme="minorHAnsi"/>
          <w:kern w:val="0"/>
          <w:sz w:val="22"/>
          <w:szCs w:val="22"/>
          <w:lang w:eastAsia="en-US"/>
        </w:rPr>
        <w:t>drag&amp;drop</w:t>
      </w:r>
      <w:proofErr w:type="spellEnd"/>
      <w:r w:rsidRPr="00B2629C">
        <w:rPr>
          <w:rFonts w:asciiTheme="minorHAnsi" w:hAnsiTheme="minorHAnsi" w:cstheme="minorHAnsi"/>
          <w:kern w:val="0"/>
          <w:sz w:val="22"/>
          <w:szCs w:val="22"/>
          <w:lang w:eastAsia="en-US"/>
        </w:rPr>
        <w:t xml:space="preserve"> („przeciągnij” i „upuść”) służące do dodawania plików.</w:t>
      </w:r>
    </w:p>
    <w:p w14:paraId="3E0C4F03" w14:textId="77777777"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Wykonawca dodaje wybrany z dysku i uprzednio podpisany formularz ofertowy w pierwszym polu („Wypełniony formularz oferty”). W kolejnym polu („Załączniki i inne dokumenty przedstawione w ofercie przez Wykonawcę”) wykonawca dodaje pozostałe pliki stanowiące ofertę lub składane wraz z ofertą.</w:t>
      </w:r>
    </w:p>
    <w:p w14:paraId="5598E0BB" w14:textId="0343D3E4" w:rsidR="00B2629C" w:rsidRPr="00B2629C" w:rsidRDefault="00B2629C" w:rsidP="00B2629C">
      <w:pPr>
        <w:pStyle w:val="Akapitzlist"/>
        <w:numPr>
          <w:ilvl w:val="0"/>
          <w:numId w:val="6"/>
        </w:numPr>
        <w:spacing w:after="120"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w:t>
      </w:r>
      <w:r w:rsidRPr="00163933">
        <w:rPr>
          <w:rFonts w:asciiTheme="minorHAnsi" w:hAnsiTheme="minorHAnsi" w:cstheme="minorHAnsi"/>
          <w:kern w:val="0"/>
          <w:sz w:val="22"/>
          <w:szCs w:val="22"/>
          <w:lang w:eastAsia="en-US"/>
        </w:rPr>
        <w:t xml:space="preserve"> stanowiący tajemnicę przedsiębiorstwa jak i uzasadnienie zastrzeżenia tajemnicy przedsiębiorstwa należy dodać w polu „Załączniki i inne dokumenty przedstawione w ofercie przez Wykonawcę”.</w:t>
      </w:r>
    </w:p>
    <w:p w14:paraId="08DF09AF" w14:textId="3DC89D0A"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BF4DE8">
        <w:rPr>
          <w:rFonts w:asciiTheme="minorHAnsi" w:hAnsiTheme="minorHAnsi" w:cstheme="minorHAnsi"/>
          <w:b/>
          <w:bCs/>
          <w:color w:val="000000"/>
          <w:kern w:val="0"/>
          <w:sz w:val="22"/>
          <w:szCs w:val="22"/>
          <w:lang w:eastAsia="en-US"/>
        </w:rPr>
        <w:lastRenderedPageBreak/>
        <w:t>Formularz ofertowy</w:t>
      </w:r>
      <w:r w:rsidR="00061CEF">
        <w:rPr>
          <w:rFonts w:asciiTheme="minorHAnsi" w:hAnsiTheme="minorHAnsi" w:cstheme="minorHAnsi"/>
          <w:b/>
          <w:bCs/>
          <w:color w:val="000000"/>
          <w:kern w:val="0"/>
          <w:sz w:val="22"/>
          <w:szCs w:val="22"/>
          <w:lang w:eastAsia="en-US"/>
        </w:rPr>
        <w:t xml:space="preserve"> wraz z załącznikami</w:t>
      </w:r>
      <w:r w:rsidRPr="00BF4DE8">
        <w:rPr>
          <w:rFonts w:asciiTheme="minorHAnsi" w:hAnsiTheme="minorHAnsi" w:cstheme="minorHAnsi"/>
          <w:b/>
          <w:bCs/>
          <w:color w:val="000000"/>
          <w:kern w:val="0"/>
          <w:sz w:val="22"/>
          <w:szCs w:val="22"/>
          <w:lang w:eastAsia="en-US"/>
        </w:rPr>
        <w:t xml:space="preserve">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061CEF">
        <w:rPr>
          <w:rFonts w:asciiTheme="minorHAnsi" w:hAnsiTheme="minorHAnsi" w:cstheme="minorHAnsi"/>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F210DBE" w14:textId="77777777" w:rsidR="00B2629C" w:rsidRDefault="00BF4DE8"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bookmarkEnd w:id="3"/>
    </w:p>
    <w:p w14:paraId="3EFC7515" w14:textId="77777777" w:rsidR="00B2629C"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b/>
          <w:bCs/>
          <w:kern w:val="0"/>
          <w:sz w:val="22"/>
          <w:szCs w:val="22"/>
          <w:lang w:eastAsia="en-US"/>
        </w:rPr>
        <w:t xml:space="preserve">Oferta może być złożona tylko do upływu terminu składania ofert. </w:t>
      </w:r>
    </w:p>
    <w:p w14:paraId="25CAC163" w14:textId="77777777" w:rsid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 xml:space="preserve">Wykonawca może przed upływem terminu składania ofert wycofać ofertę. Wykonawca wycofuje ofertę w zakładce „Oferty/wnioski” używając przycisku „Wycofaj ofertę”. </w:t>
      </w:r>
    </w:p>
    <w:p w14:paraId="0C73642E" w14:textId="1FC0CF4D" w:rsidR="00640850" w:rsidRPr="00B2629C" w:rsidRDefault="00640850" w:rsidP="00B2629C">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2629C">
        <w:rPr>
          <w:rFonts w:asciiTheme="minorHAnsi" w:hAnsiTheme="minorHAnsi" w:cstheme="minorHAnsi"/>
          <w:kern w:val="0"/>
          <w:sz w:val="22"/>
          <w:szCs w:val="22"/>
          <w:lang w:eastAsia="en-US"/>
        </w:rPr>
        <w:t>Maksymalny łączny rozmiar plików stanowiących ofertę lub składanych wraz z ofertą to 250 MB.</w:t>
      </w:r>
    </w:p>
    <w:p w14:paraId="3E0003B0" w14:textId="77777777" w:rsidR="007F1D0B" w:rsidRPr="00744A0E" w:rsidRDefault="007F1D0B"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t>TERMIN OTWARCIA OFERT</w:t>
      </w:r>
    </w:p>
    <w:p w14:paraId="66E41A98" w14:textId="6ED99678" w:rsidR="003157D6" w:rsidRPr="00B2629C"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 xml:space="preserve">Otwarcie ofert nastąpi w dniu </w:t>
      </w:r>
      <w:r w:rsidR="00B2629C" w:rsidRPr="004C2BF8">
        <w:rPr>
          <w:rFonts w:asciiTheme="minorHAnsi" w:hAnsiTheme="minorHAnsi" w:cstheme="minorHAnsi"/>
          <w:b/>
          <w:spacing w:val="0"/>
          <w:kern w:val="0"/>
          <w:sz w:val="22"/>
          <w:szCs w:val="22"/>
          <w:u w:val="single"/>
        </w:rPr>
        <w:t>1</w:t>
      </w:r>
      <w:r w:rsidR="004C2BF8">
        <w:rPr>
          <w:rFonts w:asciiTheme="minorHAnsi" w:hAnsiTheme="minorHAnsi" w:cstheme="minorHAnsi"/>
          <w:b/>
          <w:spacing w:val="0"/>
          <w:kern w:val="0"/>
          <w:sz w:val="22"/>
          <w:szCs w:val="22"/>
          <w:u w:val="single"/>
        </w:rPr>
        <w:t>3 marca</w:t>
      </w:r>
      <w:r w:rsidR="0091575F" w:rsidRPr="004C2BF8">
        <w:rPr>
          <w:rFonts w:asciiTheme="minorHAnsi" w:hAnsiTheme="minorHAnsi" w:cstheme="minorHAnsi"/>
          <w:b/>
          <w:spacing w:val="0"/>
          <w:kern w:val="0"/>
          <w:sz w:val="22"/>
          <w:szCs w:val="22"/>
          <w:u w:val="single"/>
        </w:rPr>
        <w:t xml:space="preserve"> 202</w:t>
      </w:r>
      <w:r w:rsidR="004C2BF8">
        <w:rPr>
          <w:rFonts w:asciiTheme="minorHAnsi" w:hAnsiTheme="minorHAnsi" w:cstheme="minorHAnsi"/>
          <w:b/>
          <w:spacing w:val="0"/>
          <w:kern w:val="0"/>
          <w:sz w:val="22"/>
          <w:szCs w:val="22"/>
          <w:u w:val="single"/>
        </w:rPr>
        <w:t>5</w:t>
      </w:r>
      <w:r w:rsidR="009936B6" w:rsidRPr="004C2BF8">
        <w:rPr>
          <w:rFonts w:asciiTheme="minorHAnsi" w:hAnsiTheme="minorHAnsi" w:cstheme="minorHAnsi"/>
          <w:b/>
          <w:spacing w:val="0"/>
          <w:kern w:val="0"/>
          <w:sz w:val="22"/>
          <w:szCs w:val="22"/>
          <w:u w:val="single"/>
        </w:rPr>
        <w:t xml:space="preserve"> r.</w:t>
      </w:r>
      <w:r w:rsidRPr="004C2BF8">
        <w:rPr>
          <w:rFonts w:asciiTheme="minorHAnsi" w:hAnsiTheme="minorHAnsi" w:cstheme="minorHAnsi"/>
          <w:spacing w:val="0"/>
          <w:kern w:val="0"/>
          <w:sz w:val="22"/>
          <w:szCs w:val="22"/>
          <w:u w:val="single"/>
        </w:rPr>
        <w:t xml:space="preserve"> </w:t>
      </w:r>
      <w:r w:rsidRPr="004C2BF8">
        <w:rPr>
          <w:rFonts w:asciiTheme="minorHAnsi" w:hAnsiTheme="minorHAnsi" w:cstheme="minorHAnsi"/>
          <w:b/>
          <w:spacing w:val="0"/>
          <w:kern w:val="0"/>
          <w:sz w:val="22"/>
          <w:szCs w:val="22"/>
          <w:u w:val="single"/>
        </w:rPr>
        <w:t xml:space="preserve">o godzinie </w:t>
      </w:r>
      <w:r w:rsidR="003E4C0D" w:rsidRPr="004C2BF8">
        <w:rPr>
          <w:rFonts w:asciiTheme="minorHAnsi" w:hAnsiTheme="minorHAnsi" w:cstheme="minorHAnsi"/>
          <w:b/>
          <w:spacing w:val="0"/>
          <w:kern w:val="0"/>
          <w:sz w:val="22"/>
          <w:szCs w:val="22"/>
          <w:u w:val="single"/>
        </w:rPr>
        <w:t>10</w:t>
      </w:r>
      <w:r w:rsidR="00844634" w:rsidRPr="004C2BF8">
        <w:rPr>
          <w:rFonts w:asciiTheme="minorHAnsi" w:hAnsiTheme="minorHAnsi" w:cstheme="minorHAnsi"/>
          <w:b/>
          <w:spacing w:val="0"/>
          <w:kern w:val="0"/>
          <w:sz w:val="22"/>
          <w:szCs w:val="22"/>
          <w:u w:val="single"/>
        </w:rPr>
        <w:t>:30</w:t>
      </w:r>
      <w:r w:rsidR="009E0BC3" w:rsidRPr="004C2BF8">
        <w:rPr>
          <w:rFonts w:asciiTheme="minorHAnsi" w:hAnsiTheme="minorHAnsi" w:cstheme="minorHAnsi"/>
          <w:b/>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B2629C">
        <w:rPr>
          <w:rFonts w:asciiTheme="minorHAnsi" w:hAnsiTheme="minorHAnsi" w:cstheme="minorHAnsi"/>
          <w:spacing w:val="0"/>
          <w:kern w:val="0"/>
          <w:sz w:val="22"/>
          <w:szCs w:val="22"/>
        </w:rPr>
        <w:t>Zamawiający</w:t>
      </w:r>
      <w:r w:rsidR="00381DFD" w:rsidRPr="00B2629C">
        <w:rPr>
          <w:rFonts w:asciiTheme="minorHAnsi" w:hAnsiTheme="minorHAnsi" w:cstheme="minorHAnsi"/>
          <w:spacing w:val="0"/>
          <w:kern w:val="0"/>
          <w:sz w:val="22"/>
          <w:szCs w:val="22"/>
        </w:rPr>
        <w:t xml:space="preserve"> po upływie terminu składania ofert lecz nie później niż </w:t>
      </w:r>
      <w:r w:rsidRPr="00B2629C">
        <w:rPr>
          <w:rFonts w:asciiTheme="minorHAnsi" w:hAnsiTheme="minorHAnsi" w:cstheme="minorHAnsi"/>
          <w:spacing w:val="0"/>
          <w:kern w:val="0"/>
          <w:sz w:val="22"/>
          <w:szCs w:val="22"/>
        </w:rPr>
        <w:t xml:space="preserve">przed </w:t>
      </w:r>
      <w:r w:rsidR="00381DFD" w:rsidRPr="00B2629C">
        <w:rPr>
          <w:rFonts w:asciiTheme="minorHAnsi" w:hAnsiTheme="minorHAnsi" w:cstheme="minorHAnsi"/>
          <w:spacing w:val="0"/>
          <w:kern w:val="0"/>
          <w:sz w:val="22"/>
          <w:szCs w:val="22"/>
        </w:rPr>
        <w:t xml:space="preserve">ustalonym terminem </w:t>
      </w:r>
      <w:r w:rsidRPr="00B2629C">
        <w:rPr>
          <w:rFonts w:asciiTheme="minorHAnsi" w:hAnsiTheme="minorHAnsi" w:cstheme="minorHAnsi"/>
          <w:spacing w:val="0"/>
          <w:kern w:val="0"/>
          <w:sz w:val="22"/>
          <w:szCs w:val="22"/>
        </w:rPr>
        <w:t>otwarciem ofert, udostępnia na stronie internetowej prowadzonego post</w:t>
      </w:r>
      <w:r w:rsidR="00381DFD" w:rsidRPr="00B2629C">
        <w:rPr>
          <w:rFonts w:asciiTheme="minorHAnsi" w:hAnsiTheme="minorHAnsi" w:cstheme="minorHAnsi"/>
          <w:spacing w:val="0"/>
          <w:kern w:val="0"/>
          <w:sz w:val="22"/>
          <w:szCs w:val="22"/>
        </w:rPr>
        <w:t>ę</w:t>
      </w:r>
      <w:r w:rsidRPr="00B2629C">
        <w:rPr>
          <w:rFonts w:asciiTheme="minorHAnsi" w:hAnsiTheme="minorHAnsi" w:cstheme="minorHAnsi"/>
          <w:spacing w:val="0"/>
          <w:kern w:val="0"/>
          <w:sz w:val="22"/>
          <w:szCs w:val="22"/>
        </w:rPr>
        <w:t xml:space="preserve">powania informację o kwocie, jaką zamierza przeznaczyć na sfinansowanie </w:t>
      </w:r>
      <w:r w:rsidRPr="00D457EB">
        <w:rPr>
          <w:rFonts w:asciiTheme="minorHAnsi" w:hAnsiTheme="minorHAnsi" w:cstheme="minorHAnsi"/>
          <w:spacing w:val="0"/>
          <w:kern w:val="0"/>
          <w:sz w:val="22"/>
          <w:szCs w:val="22"/>
        </w:rPr>
        <w:t>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49643D1B" w:rsidR="004B1AC8"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0B34E9">
      <w:pPr>
        <w:pStyle w:val="Akapitzlist"/>
        <w:numPr>
          <w:ilvl w:val="0"/>
          <w:numId w:val="31"/>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0B34E9">
      <w:pPr>
        <w:pStyle w:val="Akapitzlist"/>
        <w:numPr>
          <w:ilvl w:val="0"/>
          <w:numId w:val="31"/>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lastRenderedPageBreak/>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0B34E9">
      <w:pPr>
        <w:pStyle w:val="Akapitzlist"/>
        <w:numPr>
          <w:ilvl w:val="0"/>
          <w:numId w:val="31"/>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0B34E9">
      <w:pPr>
        <w:pStyle w:val="Akapitzlist"/>
        <w:numPr>
          <w:ilvl w:val="0"/>
          <w:numId w:val="38"/>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0B34E9">
      <w:pPr>
        <w:pStyle w:val="Akapitzlist"/>
        <w:numPr>
          <w:ilvl w:val="0"/>
          <w:numId w:val="38"/>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0B34E9">
      <w:pPr>
        <w:pStyle w:val="Akapitzlist"/>
        <w:numPr>
          <w:ilvl w:val="0"/>
          <w:numId w:val="31"/>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0B34E9">
      <w:pPr>
        <w:pStyle w:val="Akapitzlist"/>
        <w:numPr>
          <w:ilvl w:val="0"/>
          <w:numId w:val="40"/>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0B34E9">
      <w:pPr>
        <w:pStyle w:val="Akapitzlist"/>
        <w:numPr>
          <w:ilvl w:val="0"/>
          <w:numId w:val="39"/>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0B34E9">
      <w:pPr>
        <w:pStyle w:val="Default"/>
        <w:numPr>
          <w:ilvl w:val="0"/>
          <w:numId w:val="31"/>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lastRenderedPageBreak/>
        <w:t>Wykonawca może zostać wykluczony przez zamawiającego na każdym etapie postępowania o udzielenie zamówienia.</w:t>
      </w:r>
    </w:p>
    <w:p w14:paraId="41ADE19E" w14:textId="5DA76874"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0B34E9">
      <w:pPr>
        <w:pStyle w:val="Default"/>
        <w:numPr>
          <w:ilvl w:val="0"/>
          <w:numId w:val="31"/>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223E1BB9"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CE0E6A">
        <w:rPr>
          <w:rFonts w:asciiTheme="minorHAnsi" w:hAnsiTheme="minorHAnsi" w:cstheme="minorHAnsi"/>
          <w:bCs/>
          <w:color w:val="auto"/>
          <w:sz w:val="22"/>
          <w:szCs w:val="22"/>
        </w:rPr>
        <w:t xml:space="preserve">oświadczenia / dokumenty do oferty. Na podstawie art. 125 ust. 1 ustawy </w:t>
      </w:r>
      <w:proofErr w:type="spellStart"/>
      <w:r w:rsidRPr="00CE0E6A">
        <w:rPr>
          <w:rFonts w:asciiTheme="minorHAnsi" w:hAnsiTheme="minorHAnsi" w:cstheme="minorHAnsi"/>
          <w:bCs/>
          <w:color w:val="auto"/>
          <w:sz w:val="22"/>
          <w:szCs w:val="22"/>
        </w:rPr>
        <w:t>Pzp</w:t>
      </w:r>
      <w:proofErr w:type="spellEnd"/>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w terminie składania ofert</w:t>
      </w:r>
      <w:r w:rsidRPr="00CE0E6A">
        <w:rPr>
          <w:rFonts w:asciiTheme="minorHAnsi" w:hAnsiTheme="minorHAnsi" w:cstheme="minorHAnsi"/>
          <w:bCs/>
          <w:color w:val="auto"/>
          <w:sz w:val="22"/>
          <w:szCs w:val="22"/>
        </w:rPr>
        <w:t xml:space="preserve"> </w:t>
      </w:r>
      <w:r w:rsidRPr="00CE0E6A">
        <w:rPr>
          <w:rFonts w:asciiTheme="minorHAnsi" w:hAnsiTheme="minorHAnsi" w:cstheme="minorHAnsi"/>
          <w:b/>
          <w:bCs/>
          <w:color w:val="auto"/>
          <w:sz w:val="22"/>
          <w:szCs w:val="22"/>
        </w:rPr>
        <w:t xml:space="preserve">każdy z wykonawców składa oświadczenie o braku podstaw do wykluczenia z postępowania </w:t>
      </w:r>
      <w:r w:rsidR="00881634" w:rsidRPr="00CE0E6A">
        <w:rPr>
          <w:rFonts w:asciiTheme="minorHAnsi" w:hAnsiTheme="minorHAnsi" w:cstheme="minorHAnsi"/>
          <w:b/>
          <w:bCs/>
          <w:color w:val="auto"/>
          <w:sz w:val="22"/>
          <w:szCs w:val="22"/>
        </w:rPr>
        <w:t>wg</w:t>
      </w:r>
      <w:r w:rsidRPr="00CE0E6A">
        <w:rPr>
          <w:rFonts w:asciiTheme="minorHAnsi" w:hAnsiTheme="minorHAnsi" w:cstheme="minorHAnsi"/>
          <w:bCs/>
          <w:color w:val="auto"/>
          <w:sz w:val="22"/>
          <w:szCs w:val="22"/>
        </w:rPr>
        <w:t xml:space="preserve"> </w:t>
      </w:r>
      <w:r w:rsidRPr="00CC38B6">
        <w:rPr>
          <w:rFonts w:asciiTheme="minorHAnsi" w:hAnsiTheme="minorHAnsi" w:cstheme="minorHAnsi"/>
          <w:b/>
          <w:bCs/>
          <w:color w:val="auto"/>
          <w:sz w:val="22"/>
          <w:szCs w:val="22"/>
        </w:rPr>
        <w:t>załącznik</w:t>
      </w:r>
      <w:r w:rsidR="00881634" w:rsidRPr="00CC38B6">
        <w:rPr>
          <w:rFonts w:asciiTheme="minorHAnsi" w:hAnsiTheme="minorHAnsi" w:cstheme="minorHAnsi"/>
          <w:b/>
          <w:bCs/>
          <w:color w:val="auto"/>
          <w:sz w:val="22"/>
          <w:szCs w:val="22"/>
        </w:rPr>
        <w:t>a</w:t>
      </w:r>
      <w:r w:rsidRPr="00CC38B6">
        <w:rPr>
          <w:rFonts w:asciiTheme="minorHAnsi" w:hAnsiTheme="minorHAnsi" w:cstheme="minorHAnsi"/>
          <w:b/>
          <w:bCs/>
          <w:color w:val="auto"/>
          <w:sz w:val="22"/>
          <w:szCs w:val="22"/>
        </w:rPr>
        <w:t xml:space="preserve"> nr </w:t>
      </w:r>
      <w:r w:rsidR="004C2BF8">
        <w:rPr>
          <w:rFonts w:asciiTheme="minorHAnsi" w:hAnsiTheme="minorHAnsi" w:cstheme="minorHAnsi"/>
          <w:b/>
          <w:bCs/>
          <w:color w:val="auto"/>
          <w:sz w:val="22"/>
          <w:szCs w:val="22"/>
        </w:rPr>
        <w:t>3</w:t>
      </w:r>
      <w:r w:rsidRPr="00CC38B6">
        <w:rPr>
          <w:rFonts w:asciiTheme="minorHAnsi" w:hAnsiTheme="minorHAnsi" w:cstheme="minorHAnsi"/>
          <w:b/>
          <w:bCs/>
          <w:color w:val="auto"/>
          <w:sz w:val="22"/>
          <w:szCs w:val="22"/>
        </w:rPr>
        <w:t xml:space="preserve"> do </w:t>
      </w:r>
      <w:r w:rsidRPr="00CC38B6">
        <w:rPr>
          <w:rFonts w:asciiTheme="minorHAnsi" w:hAnsiTheme="minorHAnsi" w:cstheme="minorHAnsi"/>
          <w:b/>
          <w:color w:val="auto"/>
          <w:sz w:val="22"/>
          <w:szCs w:val="22"/>
        </w:rPr>
        <w:t>SWZ</w:t>
      </w:r>
      <w:r w:rsidR="00C16F38" w:rsidRPr="00CE0E6A">
        <w:rPr>
          <w:rFonts w:asciiTheme="minorHAnsi" w:hAnsiTheme="minorHAnsi" w:cstheme="minorHAnsi"/>
          <w:bCs/>
          <w:color w:val="auto"/>
          <w:sz w:val="22"/>
          <w:szCs w:val="22"/>
        </w:rPr>
        <w:t>.</w:t>
      </w:r>
    </w:p>
    <w:p w14:paraId="622E82C0" w14:textId="32090E66"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0B34E9">
      <w:pPr>
        <w:pStyle w:val="Default"/>
        <w:numPr>
          <w:ilvl w:val="0"/>
          <w:numId w:val="31"/>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0B34E9">
      <w:pPr>
        <w:pStyle w:val="Default"/>
        <w:numPr>
          <w:ilvl w:val="0"/>
          <w:numId w:val="31"/>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5BFD89D2" w:rsidR="00C35CAA" w:rsidRPr="00CE0E6A"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w:t>
      </w:r>
      <w:r w:rsidRPr="00CE0E6A">
        <w:rPr>
          <w:rFonts w:asciiTheme="minorHAnsi" w:hAnsiTheme="minorHAnsi" w:cstheme="minorHAnsi"/>
          <w:spacing w:val="0"/>
          <w:kern w:val="0"/>
          <w:sz w:val="22"/>
          <w:szCs w:val="22"/>
        </w:rPr>
        <w:t xml:space="preserve">poda cenę oferty w </w:t>
      </w:r>
      <w:r w:rsidRPr="00CE0E6A">
        <w:rPr>
          <w:rFonts w:asciiTheme="minorHAnsi" w:hAnsiTheme="minorHAnsi" w:cstheme="minorHAnsi"/>
          <w:b/>
          <w:spacing w:val="0"/>
          <w:kern w:val="0"/>
          <w:sz w:val="22"/>
          <w:szCs w:val="22"/>
        </w:rPr>
        <w:t>Formularzu Ofertowym</w:t>
      </w:r>
      <w:r w:rsidRPr="00CE0E6A">
        <w:rPr>
          <w:rFonts w:asciiTheme="minorHAnsi" w:hAnsiTheme="minorHAnsi" w:cstheme="minorHAnsi"/>
          <w:spacing w:val="0"/>
          <w:kern w:val="0"/>
          <w:sz w:val="22"/>
          <w:szCs w:val="22"/>
        </w:rPr>
        <w:t xml:space="preserve"> sporządzonym według wzoru stanowiącego </w:t>
      </w:r>
      <w:r w:rsidRPr="00CE0E6A">
        <w:rPr>
          <w:rFonts w:asciiTheme="minorHAnsi" w:hAnsiTheme="minorHAnsi" w:cstheme="minorHAnsi"/>
          <w:b/>
          <w:spacing w:val="0"/>
          <w:kern w:val="0"/>
          <w:sz w:val="22"/>
          <w:szCs w:val="22"/>
        </w:rPr>
        <w:t xml:space="preserve">Załącznik Nr </w:t>
      </w:r>
      <w:r w:rsidR="004C2BF8">
        <w:rPr>
          <w:rFonts w:asciiTheme="minorHAnsi" w:hAnsiTheme="minorHAnsi" w:cstheme="minorHAnsi"/>
          <w:b/>
          <w:spacing w:val="0"/>
          <w:kern w:val="0"/>
          <w:sz w:val="22"/>
          <w:szCs w:val="22"/>
        </w:rPr>
        <w:t>1</w:t>
      </w:r>
      <w:r w:rsidRPr="00CE0E6A">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jako cenę brutto [z uwzględnieniem kwoty podatku od towarów i usług (VAT)] z wyszczególnieniem stawki podatku od towarów i usług (VAT).</w:t>
      </w:r>
    </w:p>
    <w:p w14:paraId="71151AE0" w14:textId="77777777" w:rsidR="008E4124" w:rsidRPr="00CE0E6A" w:rsidRDefault="00C35CAA" w:rsidP="008E4124">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oferty stanowi wynagrodzenie ryczałtowe.</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Cena musi być wyrażona w złotych polskich (PLN), z dokładnością</w:t>
      </w:r>
      <w:r w:rsidRPr="00744A0E">
        <w:rPr>
          <w:rFonts w:asciiTheme="minorHAnsi" w:hAnsiTheme="minorHAnsi" w:cstheme="minorHAnsi"/>
          <w:spacing w:val="0"/>
          <w:kern w:val="0"/>
          <w:sz w:val="22"/>
          <w:szCs w:val="22"/>
        </w:rPr>
        <w:t xml:space="preserve">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lastRenderedPageBreak/>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4365C0E1" w:rsidR="00BD4412"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31A55866" w14:textId="69848DC1" w:rsidR="00CE0E6A" w:rsidRDefault="00CE0E6A" w:rsidP="00CE0E6A">
      <w:pPr>
        <w:spacing w:after="0" w:line="240" w:lineRule="auto"/>
        <w:jc w:val="both"/>
        <w:rPr>
          <w:rFonts w:asciiTheme="minorHAnsi" w:hAnsiTheme="minorHAnsi" w:cstheme="minorHAnsi"/>
          <w:sz w:val="22"/>
          <w:szCs w:val="22"/>
        </w:rPr>
      </w:pPr>
    </w:p>
    <w:p w14:paraId="1D3F028D" w14:textId="77777777" w:rsidR="00CE0E6A" w:rsidRPr="00CE0E6A" w:rsidRDefault="00CE0E6A" w:rsidP="00CE0E6A">
      <w:pPr>
        <w:spacing w:after="0" w:line="240" w:lineRule="auto"/>
        <w:jc w:val="both"/>
        <w:rPr>
          <w:rFonts w:asciiTheme="minorHAnsi" w:hAnsiTheme="minorHAnsi" w:cstheme="minorHAnsi"/>
          <w:sz w:val="22"/>
          <w:szCs w:val="22"/>
        </w:rPr>
      </w:pPr>
    </w:p>
    <w:p w14:paraId="51C073A6" w14:textId="63A1DEA7"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7C7EFAE0"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Przy wyborze oferty najkorzystniejszej </w:t>
      </w:r>
      <w:r w:rsidR="00B2629C">
        <w:rPr>
          <w:rFonts w:asciiTheme="minorHAnsi" w:eastAsiaTheme="minorHAnsi" w:hAnsiTheme="minorHAnsi" w:cstheme="minorHAnsi"/>
          <w:color w:val="000000"/>
          <w:spacing w:val="0"/>
          <w:kern w:val="0"/>
          <w:sz w:val="22"/>
          <w:szCs w:val="22"/>
          <w:lang w:eastAsia="en-US"/>
        </w:rPr>
        <w:t xml:space="preserve"> </w:t>
      </w:r>
      <w:r w:rsidRPr="00744A0E">
        <w:rPr>
          <w:rFonts w:asciiTheme="minorHAnsi" w:eastAsiaTheme="minorHAnsi" w:hAnsiTheme="minorHAnsi" w:cstheme="minorHAnsi"/>
          <w:color w:val="000000"/>
          <w:spacing w:val="0"/>
          <w:kern w:val="0"/>
          <w:sz w:val="22"/>
          <w:szCs w:val="22"/>
          <w:lang w:eastAsia="en-US"/>
        </w:rPr>
        <w:t>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Kryterium łącznej ceny brutto  </w:t>
      </w:r>
    </w:p>
    <w:p w14:paraId="430B4E30" w14:textId="199E84AF"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09FEB42D" w14:textId="77777777" w:rsidR="0060557C" w:rsidRDefault="0060557C"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4B6C644E" w14:textId="4D9CC307"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3AF241F7" w14:textId="77777777" w:rsidR="00BA5B2D" w:rsidRDefault="00BA5B2D" w:rsidP="00B02CE0">
      <w:pPr>
        <w:spacing w:after="0"/>
        <w:jc w:val="both"/>
        <w:rPr>
          <w:rFonts w:asciiTheme="minorHAnsi" w:hAnsiTheme="minorHAnsi" w:cstheme="minorHAnsi"/>
          <w:sz w:val="22"/>
          <w:szCs w:val="22"/>
        </w:rPr>
      </w:pPr>
    </w:p>
    <w:p w14:paraId="0AB33595" w14:textId="77777777" w:rsidR="00755209" w:rsidRPr="00B02CE0" w:rsidRDefault="00755209"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27A46C1A"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4AD94C03" w14:textId="77777777" w:rsidR="00E825C6" w:rsidRDefault="00E825C6" w:rsidP="00E825C6">
      <w:pPr>
        <w:pStyle w:val="Akapitzlist"/>
        <w:autoSpaceDE w:val="0"/>
        <w:autoSpaceDN w:val="0"/>
        <w:adjustRightInd w:val="0"/>
        <w:spacing w:after="120" w:line="240" w:lineRule="auto"/>
        <w:ind w:left="357"/>
        <w:jc w:val="both"/>
        <w:rPr>
          <w:rFonts w:asciiTheme="minorHAnsi" w:eastAsiaTheme="minorHAnsi" w:hAnsiTheme="minorHAnsi" w:cstheme="minorHAnsi"/>
          <w:color w:val="000000"/>
          <w:spacing w:val="0"/>
          <w:kern w:val="0"/>
          <w:sz w:val="22"/>
          <w:szCs w:val="22"/>
          <w:lang w:eastAsia="en-US"/>
        </w:rPr>
      </w:pPr>
    </w:p>
    <w:p w14:paraId="63DACEAF" w14:textId="56D1D4B0"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07E2B1B"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lastRenderedPageBreak/>
        <w:t xml:space="preserve">Ocena punktowa w kryterium „Okres gwarancji </w:t>
      </w:r>
      <w:r w:rsidR="00962F88">
        <w:rPr>
          <w:rFonts w:asciiTheme="minorHAnsi" w:eastAsiaTheme="minorHAnsi" w:hAnsiTheme="minorHAnsi" w:cstheme="minorHAnsi"/>
          <w:color w:val="000000"/>
          <w:spacing w:val="0"/>
          <w:kern w:val="0"/>
          <w:sz w:val="22"/>
          <w:szCs w:val="22"/>
          <w:lang w:eastAsia="en-US"/>
        </w:rPr>
        <w:t>jakości</w:t>
      </w:r>
      <w:r w:rsidRPr="00744A0E">
        <w:rPr>
          <w:rFonts w:asciiTheme="minorHAnsi" w:eastAsiaTheme="minorHAnsi" w:hAnsiTheme="minorHAnsi" w:cstheme="minorHAnsi"/>
          <w:color w:val="000000"/>
          <w:spacing w:val="0"/>
          <w:kern w:val="0"/>
          <w:sz w:val="22"/>
          <w:szCs w:val="22"/>
          <w:lang w:eastAsia="en-US"/>
        </w:rPr>
        <w:t xml:space="preserve">” dokonana zostanie według zasad opisanych powyżej na podstawie okresu gwarancji wskazanego przez Wykonawcę w formularzu oferty (minimalny okres gwarancji i rękojmi wynosi </w:t>
      </w:r>
      <w:r w:rsidR="00BA5B2D">
        <w:rPr>
          <w:rFonts w:asciiTheme="minorHAnsi" w:eastAsiaTheme="minorHAnsi" w:hAnsiTheme="minorHAnsi" w:cstheme="minorHAnsi"/>
          <w:b/>
          <w:color w:val="000000"/>
          <w:spacing w:val="0"/>
          <w:kern w:val="0"/>
          <w:sz w:val="22"/>
          <w:szCs w:val="22"/>
          <w:lang w:eastAsia="en-US"/>
        </w:rPr>
        <w:t>24</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0028561F">
        <w:rPr>
          <w:rFonts w:asciiTheme="minorHAnsi" w:eastAsiaTheme="minorHAnsi" w:hAnsiTheme="minorHAnsi" w:cstheme="minorHAnsi"/>
          <w:b/>
          <w:color w:val="000000"/>
          <w:spacing w:val="0"/>
          <w:kern w:val="0"/>
          <w:sz w:val="22"/>
          <w:szCs w:val="22"/>
          <w:lang w:eastAsia="en-US"/>
        </w:rPr>
        <w:t xml:space="preserve"> a maksymalny 60 miesięcy</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2F89E7C5"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t xml:space="preserve">Wykonawca winien wypełnić w Formularzu ofertowym, stanowiącym </w:t>
      </w:r>
      <w:r w:rsidRPr="00CC38B6">
        <w:rPr>
          <w:rFonts w:asciiTheme="minorHAnsi" w:hAnsiTheme="minorHAnsi" w:cstheme="minorHAnsi"/>
          <w:b/>
          <w:sz w:val="22"/>
          <w:szCs w:val="22"/>
        </w:rPr>
        <w:t xml:space="preserve">załącznik nr </w:t>
      </w:r>
      <w:r w:rsidR="004C2BF8">
        <w:rPr>
          <w:rFonts w:asciiTheme="minorHAnsi" w:hAnsiTheme="minorHAnsi" w:cstheme="minorHAnsi"/>
          <w:b/>
          <w:sz w:val="22"/>
          <w:szCs w:val="22"/>
        </w:rPr>
        <w:t>1</w:t>
      </w:r>
      <w:r w:rsidRPr="00CC38B6">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B2629C">
        <w:rPr>
          <w:rFonts w:asciiTheme="minorHAnsi" w:hAnsiTheme="minorHAnsi" w:cstheme="minorHAnsi"/>
          <w:sz w:val="22"/>
          <w:szCs w:val="22"/>
        </w:rPr>
        <w:t>24</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42D93448"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bookmarkStart w:id="5"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61599306" w14:textId="1EC83CC8" w:rsidR="0050225D" w:rsidRPr="0050225D" w:rsidRDefault="0050225D" w:rsidP="0050225D">
      <w:pPr>
        <w:pStyle w:val="Akapitzlist"/>
        <w:numPr>
          <w:ilvl w:val="0"/>
          <w:numId w:val="9"/>
        </w:numPr>
        <w:spacing w:after="0" w:line="240" w:lineRule="auto"/>
        <w:ind w:left="426" w:hanging="426"/>
        <w:jc w:val="both"/>
        <w:rPr>
          <w:rFonts w:asciiTheme="minorHAnsi" w:hAnsiTheme="minorHAnsi" w:cstheme="minorHAnsi"/>
          <w:spacing w:val="0"/>
          <w:kern w:val="0"/>
          <w:sz w:val="22"/>
          <w:szCs w:val="22"/>
        </w:rPr>
      </w:pPr>
      <w:r w:rsidRPr="0050225D">
        <w:rPr>
          <w:rFonts w:asciiTheme="minorHAnsi" w:hAnsiTheme="minorHAnsi" w:cstheme="minorHAnsi"/>
          <w:spacing w:val="0"/>
          <w:kern w:val="0"/>
          <w:sz w:val="22"/>
          <w:szCs w:val="22"/>
        </w:rPr>
        <w:t xml:space="preserve">Zamawiający zawrze umowę w sprawie zamówienia publicznego z Wykonawcą, którego oferta zostanie uznana za najkorzystniejszą, w terminie określonym w art. </w:t>
      </w:r>
      <w:r w:rsidR="005B647A">
        <w:rPr>
          <w:rFonts w:asciiTheme="minorHAnsi" w:hAnsiTheme="minorHAnsi" w:cstheme="minorHAnsi"/>
          <w:spacing w:val="0"/>
          <w:kern w:val="0"/>
          <w:sz w:val="22"/>
          <w:szCs w:val="22"/>
        </w:rPr>
        <w:t>308 ust. 2</w:t>
      </w:r>
      <w:r w:rsidRPr="0050225D">
        <w:rPr>
          <w:rFonts w:asciiTheme="minorHAnsi" w:hAnsiTheme="minorHAnsi" w:cstheme="minorHAnsi"/>
          <w:spacing w:val="0"/>
          <w:kern w:val="0"/>
          <w:sz w:val="22"/>
          <w:szCs w:val="22"/>
        </w:rPr>
        <w:t xml:space="preserve"> ustawy </w:t>
      </w:r>
      <w:proofErr w:type="spellStart"/>
      <w:r w:rsidRPr="0050225D">
        <w:rPr>
          <w:rFonts w:asciiTheme="minorHAnsi" w:hAnsiTheme="minorHAnsi" w:cstheme="minorHAnsi"/>
          <w:spacing w:val="0"/>
          <w:kern w:val="0"/>
          <w:sz w:val="22"/>
          <w:szCs w:val="22"/>
        </w:rPr>
        <w:t>Pzp</w:t>
      </w:r>
      <w:proofErr w:type="spellEnd"/>
      <w:r w:rsidRPr="0050225D">
        <w:rPr>
          <w:rFonts w:asciiTheme="minorHAnsi" w:hAnsiTheme="minorHAnsi" w:cstheme="minorHAnsi"/>
          <w:spacing w:val="0"/>
          <w:kern w:val="0"/>
          <w:sz w:val="22"/>
          <w:szCs w:val="22"/>
        </w:rPr>
        <w:t>.</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18B33EAE" w:rsidR="0038482B" w:rsidRPr="00CE0E6A"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 xml:space="preserve">Wykonawca, o którym mowa w ust. 1, ma obowiązek zawrzeć umowę w sprawie zamówienia na warunkach określonych w projektowanych postanowieniach umowy, które stanowią </w:t>
      </w:r>
      <w:r w:rsidRPr="00CC38B6">
        <w:rPr>
          <w:rFonts w:asciiTheme="minorHAnsi" w:hAnsiTheme="minorHAnsi" w:cstheme="minorHAnsi"/>
          <w:b/>
          <w:spacing w:val="0"/>
          <w:kern w:val="0"/>
          <w:sz w:val="22"/>
          <w:szCs w:val="22"/>
        </w:rPr>
        <w:t xml:space="preserve">Załącznik Nr </w:t>
      </w:r>
      <w:r w:rsidR="00827243">
        <w:rPr>
          <w:rFonts w:asciiTheme="minorHAnsi" w:hAnsiTheme="minorHAnsi" w:cstheme="minorHAnsi"/>
          <w:b/>
          <w:spacing w:val="0"/>
          <w:kern w:val="0"/>
          <w:sz w:val="22"/>
          <w:szCs w:val="22"/>
        </w:rPr>
        <w:t>2</w:t>
      </w:r>
      <w:r w:rsidRPr="00CC38B6">
        <w:rPr>
          <w:rFonts w:asciiTheme="minorHAnsi" w:hAnsiTheme="minorHAnsi" w:cstheme="minorHAnsi"/>
          <w:b/>
          <w:spacing w:val="0"/>
          <w:kern w:val="0"/>
          <w:sz w:val="22"/>
          <w:szCs w:val="22"/>
        </w:rPr>
        <w:t xml:space="preserve"> do SWZ</w:t>
      </w:r>
      <w:r w:rsidRPr="00CE0E6A">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CE0E6A">
        <w:rPr>
          <w:rFonts w:asciiTheme="minorHAnsi" w:hAnsiTheme="minorHAnsi" w:cstheme="minorHAnsi"/>
          <w:spacing w:val="0"/>
          <w:kern w:val="0"/>
          <w:sz w:val="22"/>
          <w:szCs w:val="22"/>
        </w:rPr>
        <w:t>Przed podpisaniem</w:t>
      </w:r>
      <w:r w:rsidRPr="00744A0E">
        <w:rPr>
          <w:rFonts w:asciiTheme="minorHAnsi" w:hAnsiTheme="minorHAnsi" w:cstheme="minorHAnsi"/>
          <w:spacing w:val="0"/>
          <w:kern w:val="0"/>
          <w:sz w:val="22"/>
          <w:szCs w:val="22"/>
        </w:rPr>
        <w:t xml:space="preserve"> umowy Wykonawcy wspólnie ubiegający się o udzielenie zamówienia (w przypadku wyboru ich oferty jako najkorzystniejszej) przedstawią Zamawiającemu umowę regulującą współpracę tych Wykonawców.</w:t>
      </w:r>
    </w:p>
    <w:p w14:paraId="2E360DC3" w14:textId="1BC66C1D" w:rsidR="00671CDF" w:rsidRPr="001F123E" w:rsidRDefault="0038482B" w:rsidP="001F123E">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262E5CB1" w:rsidR="00671CDF" w:rsidRDefault="00A2667E" w:rsidP="001F123E">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446EAFA7" w14:textId="77777777" w:rsidR="00054C3D" w:rsidRPr="007E1BFA" w:rsidRDefault="00054C3D" w:rsidP="000B34E9">
      <w:pPr>
        <w:pStyle w:val="Akapitzlist"/>
        <w:numPr>
          <w:ilvl w:val="0"/>
          <w:numId w:val="47"/>
        </w:numPr>
        <w:spacing w:before="120" w:after="0" w:line="240" w:lineRule="auto"/>
        <w:ind w:left="357" w:hanging="357"/>
        <w:jc w:val="both"/>
        <w:rPr>
          <w:rFonts w:asciiTheme="minorHAnsi" w:hAnsiTheme="minorHAnsi" w:cstheme="minorHAnsi"/>
          <w:sz w:val="22"/>
          <w:szCs w:val="22"/>
        </w:rPr>
      </w:pPr>
      <w:r w:rsidRPr="007E1BFA">
        <w:rPr>
          <w:rFonts w:asciiTheme="minorHAnsi" w:hAnsiTheme="minorHAnsi" w:cstheme="minorHAnsi"/>
          <w:color w:val="000000"/>
          <w:kern w:val="0"/>
          <w:sz w:val="22"/>
          <w:szCs w:val="22"/>
          <w:lang w:eastAsia="en-US"/>
        </w:rPr>
        <w:t xml:space="preserve">Zgodnie z art. 112 ustawy </w:t>
      </w:r>
      <w:proofErr w:type="spellStart"/>
      <w:r w:rsidRPr="007E1BFA">
        <w:rPr>
          <w:rFonts w:asciiTheme="minorHAnsi" w:hAnsiTheme="minorHAnsi" w:cstheme="minorHAnsi"/>
          <w:color w:val="000000"/>
          <w:kern w:val="0"/>
          <w:sz w:val="22"/>
          <w:szCs w:val="22"/>
          <w:lang w:eastAsia="en-US"/>
        </w:rPr>
        <w:t>Pzp</w:t>
      </w:r>
      <w:proofErr w:type="spellEnd"/>
      <w:r w:rsidRPr="007E1BFA">
        <w:rPr>
          <w:rFonts w:asciiTheme="minorHAnsi" w:hAnsiTheme="minorHAnsi" w:cstheme="minorHAnsi"/>
          <w:color w:val="000000"/>
          <w:kern w:val="0"/>
          <w:sz w:val="22"/>
          <w:szCs w:val="22"/>
          <w:lang w:eastAsia="en-US"/>
        </w:rPr>
        <w:t>, o</w:t>
      </w:r>
      <w:r w:rsidRPr="007E1BFA">
        <w:rPr>
          <w:rFonts w:asciiTheme="minorHAnsi" w:hAnsiTheme="minorHAnsi" w:cstheme="minorHAnsi"/>
          <w:sz w:val="22"/>
          <w:szCs w:val="22"/>
        </w:rPr>
        <w:t xml:space="preserve"> udzielenie zamówienia mogą ubiegać się Wykonawcy, którzy nie podlegają wykluczeniu z postępowania oraz spełniają warunki udziału w postępowaniu dotyczące:</w:t>
      </w:r>
    </w:p>
    <w:p w14:paraId="109DC17E" w14:textId="2140E5D2"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019D648" w:rsidR="009677CB" w:rsidRPr="001B7A60" w:rsidRDefault="009677CB" w:rsidP="00054C3D">
      <w:pPr>
        <w:autoSpaceDE w:val="0"/>
        <w:autoSpaceDN w:val="0"/>
        <w:adjustRightInd w:val="0"/>
        <w:spacing w:after="27" w:line="240" w:lineRule="auto"/>
        <w:ind w:left="357"/>
        <w:jc w:val="both"/>
        <w:rPr>
          <w:rFonts w:asciiTheme="minorHAnsi" w:hAnsiTheme="minorHAnsi" w:cstheme="minorHAnsi"/>
          <w:kern w:val="0"/>
          <w:sz w:val="22"/>
          <w:szCs w:val="22"/>
          <w:lang w:eastAsia="en-US"/>
        </w:rPr>
      </w:pPr>
      <w:r w:rsidRPr="001B7A60">
        <w:rPr>
          <w:rFonts w:asciiTheme="minorHAnsi" w:hAnsiTheme="minorHAnsi" w:cstheme="minorHAnsi"/>
          <w:b/>
          <w:kern w:val="0"/>
          <w:sz w:val="22"/>
          <w:szCs w:val="22"/>
          <w:lang w:eastAsia="en-US"/>
        </w:rPr>
        <w:t xml:space="preserve">2) Uprawnień do prowadzenia określonej działalności gospodarczej lub zawodowej, o ile wynika to z odrębnych przepisów: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2BE63C53" w14:textId="77777777" w:rsidR="009677CB" w:rsidRPr="009677CB" w:rsidRDefault="009677CB" w:rsidP="00054C3D">
      <w:pPr>
        <w:autoSpaceDE w:val="0"/>
        <w:autoSpaceDN w:val="0"/>
        <w:adjustRightInd w:val="0"/>
        <w:spacing w:after="27" w:line="240" w:lineRule="auto"/>
        <w:ind w:left="357"/>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F22CA82" w14:textId="3A6153F6" w:rsidR="0050225D" w:rsidRPr="00054C3D" w:rsidRDefault="009677CB" w:rsidP="00054C3D">
      <w:pPr>
        <w:autoSpaceDE w:val="0"/>
        <w:autoSpaceDN w:val="0"/>
        <w:adjustRightInd w:val="0"/>
        <w:spacing w:after="0" w:line="240" w:lineRule="auto"/>
        <w:ind w:left="357"/>
        <w:jc w:val="both"/>
        <w:rPr>
          <w:rFonts w:asciiTheme="minorHAnsi" w:hAnsiTheme="minorHAnsi" w:cstheme="minorHAnsi"/>
          <w:bCs/>
          <w:sz w:val="22"/>
          <w:szCs w:val="22"/>
        </w:rPr>
      </w:pPr>
      <w:r w:rsidRPr="00694F42">
        <w:rPr>
          <w:rFonts w:asciiTheme="minorHAnsi" w:hAnsiTheme="minorHAnsi" w:cstheme="minorHAnsi"/>
          <w:b/>
          <w:kern w:val="0"/>
          <w:sz w:val="22"/>
          <w:szCs w:val="22"/>
          <w:lang w:eastAsia="en-US"/>
        </w:rPr>
        <w:lastRenderedPageBreak/>
        <w:t xml:space="preserve">4) Zdolności technicznej lub zawodowej: </w:t>
      </w:r>
      <w:r w:rsidR="0050225D" w:rsidRPr="009677CB">
        <w:rPr>
          <w:rFonts w:asciiTheme="minorHAnsi" w:hAnsiTheme="minorHAnsi" w:cstheme="minorHAnsi"/>
          <w:color w:val="000000"/>
          <w:kern w:val="0"/>
          <w:sz w:val="22"/>
          <w:szCs w:val="22"/>
          <w:lang w:eastAsia="en-US"/>
        </w:rPr>
        <w:t>Zamawiający odstąpił od określenia warunków udziału w postępowaniu w tym zakresie.</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B6343A" w:rsidRDefault="00AE0568" w:rsidP="00F20DC9">
      <w:pPr>
        <w:pStyle w:val="Default"/>
        <w:numPr>
          <w:ilvl w:val="0"/>
          <w:numId w:val="14"/>
        </w:numPr>
        <w:jc w:val="both"/>
        <w:rPr>
          <w:rFonts w:asciiTheme="minorHAnsi" w:hAnsiTheme="minorHAnsi" w:cstheme="minorHAnsi"/>
          <w:b/>
          <w:sz w:val="22"/>
          <w:szCs w:val="22"/>
        </w:rPr>
      </w:pPr>
      <w:r w:rsidRPr="00B6343A">
        <w:rPr>
          <w:rFonts w:asciiTheme="minorHAnsi" w:hAnsiTheme="minorHAnsi" w:cstheme="minorHAnsi"/>
          <w:b/>
          <w:sz w:val="22"/>
          <w:szCs w:val="22"/>
        </w:rPr>
        <w:t>INFORMACJA O PODMIOTOWYCH ŚRODKACH DOWODOWYCH, JEŻELI ZAMAWIAJĄCY BĘDZIE WYMAGAŁ ICH ZŁOŻENIA</w:t>
      </w:r>
    </w:p>
    <w:p w14:paraId="5A26EB01" w14:textId="355F2AE5" w:rsidR="005B2CC2" w:rsidRPr="00B6343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B6343A">
        <w:rPr>
          <w:rFonts w:asciiTheme="minorHAnsi" w:hAnsiTheme="minorHAnsi" w:cstheme="minorHAnsi"/>
          <w:bCs/>
          <w:spacing w:val="0"/>
          <w:kern w:val="0"/>
          <w:sz w:val="22"/>
          <w:szCs w:val="22"/>
        </w:rPr>
        <w:t xml:space="preserve">Na potwierdzenie, że Wykonawca nie podlega wykluczeniu z postępowania, Wykonawca jest obowiązany do dołączenia do oferty oświadczenia, o którym mowa w art. 125 ust. 1 Ustawy PZP, zgodnie z </w:t>
      </w:r>
      <w:r w:rsidRPr="00B6343A">
        <w:rPr>
          <w:rFonts w:asciiTheme="minorHAnsi" w:hAnsiTheme="minorHAnsi" w:cstheme="minorHAnsi"/>
          <w:b/>
          <w:bCs/>
          <w:spacing w:val="0"/>
          <w:kern w:val="0"/>
          <w:sz w:val="22"/>
          <w:szCs w:val="22"/>
        </w:rPr>
        <w:t xml:space="preserve">załącznikiem nr </w:t>
      </w:r>
      <w:r w:rsidR="00827243">
        <w:rPr>
          <w:rFonts w:asciiTheme="minorHAnsi" w:hAnsiTheme="minorHAnsi" w:cstheme="minorHAnsi"/>
          <w:b/>
          <w:bCs/>
          <w:spacing w:val="0"/>
          <w:kern w:val="0"/>
          <w:sz w:val="22"/>
          <w:szCs w:val="22"/>
        </w:rPr>
        <w:t>3</w:t>
      </w:r>
      <w:r w:rsidRPr="00B6343A">
        <w:rPr>
          <w:rFonts w:asciiTheme="minorHAnsi" w:hAnsiTheme="minorHAnsi" w:cstheme="minorHAnsi"/>
          <w:b/>
          <w:bCs/>
          <w:spacing w:val="0"/>
          <w:kern w:val="0"/>
          <w:sz w:val="22"/>
          <w:szCs w:val="22"/>
        </w:rPr>
        <w:t xml:space="preserve"> do SWZ</w:t>
      </w:r>
      <w:r w:rsidRPr="00B6343A">
        <w:rPr>
          <w:rFonts w:asciiTheme="minorHAnsi" w:hAnsiTheme="minorHAnsi" w:cstheme="minorHAnsi"/>
          <w:bCs/>
          <w:spacing w:val="0"/>
          <w:kern w:val="0"/>
          <w:sz w:val="22"/>
          <w:szCs w:val="22"/>
        </w:rPr>
        <w:t>.</w:t>
      </w:r>
    </w:p>
    <w:p w14:paraId="023BBDC4" w14:textId="7144F929" w:rsidR="005B2CC2" w:rsidRPr="00B6343A" w:rsidRDefault="005B2CC2" w:rsidP="005B2CC2">
      <w:pPr>
        <w:pStyle w:val="Akapitzlist"/>
        <w:numPr>
          <w:ilvl w:val="0"/>
          <w:numId w:val="55"/>
        </w:numPr>
        <w:spacing w:before="120" w:after="120" w:line="240" w:lineRule="auto"/>
        <w:ind w:left="425" w:hanging="425"/>
        <w:jc w:val="both"/>
        <w:rPr>
          <w:rFonts w:asciiTheme="minorHAnsi" w:hAnsiTheme="minorHAnsi" w:cstheme="minorHAnsi"/>
          <w:bCs/>
          <w:spacing w:val="0"/>
          <w:kern w:val="0"/>
          <w:sz w:val="22"/>
          <w:szCs w:val="22"/>
        </w:rPr>
      </w:pPr>
      <w:r w:rsidRPr="00B6343A">
        <w:rPr>
          <w:rFonts w:asciiTheme="minorHAnsi" w:hAnsiTheme="minorHAnsi" w:cstheme="minorHAnsi"/>
          <w:bCs/>
          <w:spacing w:val="0"/>
          <w:kern w:val="0"/>
          <w:sz w:val="22"/>
          <w:szCs w:val="22"/>
        </w:rPr>
        <w:t>Zamawiający nie będzie wzywał wykonawcy, którego oferta została najwyżej oceniona, do złożenia w wyznaczonym terminie,</w:t>
      </w:r>
      <w:r w:rsidR="00C40ED7" w:rsidRPr="00B6343A">
        <w:rPr>
          <w:rFonts w:asciiTheme="minorHAnsi" w:hAnsiTheme="minorHAnsi" w:cstheme="minorHAnsi"/>
          <w:bCs/>
          <w:spacing w:val="0"/>
          <w:kern w:val="0"/>
          <w:sz w:val="22"/>
          <w:szCs w:val="22"/>
        </w:rPr>
        <w:t xml:space="preserve"> </w:t>
      </w:r>
      <w:r w:rsidRPr="00B6343A">
        <w:rPr>
          <w:rFonts w:asciiTheme="minorHAnsi" w:hAnsiTheme="minorHAnsi" w:cstheme="minorHAnsi"/>
          <w:bCs/>
          <w:spacing w:val="0"/>
          <w:kern w:val="0"/>
          <w:sz w:val="22"/>
          <w:szCs w:val="22"/>
        </w:rPr>
        <w:t>aktualnych na dzień złożenia podmiotowych środków dowodowych</w:t>
      </w:r>
      <w:r w:rsidR="00C40ED7" w:rsidRPr="00B6343A">
        <w:rPr>
          <w:rFonts w:asciiTheme="minorHAnsi" w:hAnsiTheme="minorHAnsi" w:cstheme="minorHAnsi"/>
          <w:bCs/>
          <w:spacing w:val="0"/>
          <w:kern w:val="0"/>
          <w:sz w:val="22"/>
          <w:szCs w:val="22"/>
        </w:rPr>
        <w:t xml:space="preserve"> potwierdzających brak podstaw wykluczenia.</w:t>
      </w:r>
    </w:p>
    <w:p w14:paraId="359EAD4F" w14:textId="40E925AE" w:rsidR="00F56939" w:rsidRPr="00B6343A" w:rsidRDefault="005B2CC2" w:rsidP="00F56939">
      <w:pPr>
        <w:pStyle w:val="Akapitzlist"/>
        <w:numPr>
          <w:ilvl w:val="0"/>
          <w:numId w:val="55"/>
        </w:numPr>
        <w:spacing w:after="120" w:line="240" w:lineRule="auto"/>
        <w:ind w:left="426" w:hanging="426"/>
        <w:jc w:val="both"/>
        <w:rPr>
          <w:rFonts w:asciiTheme="minorHAnsi" w:hAnsiTheme="minorHAnsi" w:cstheme="minorHAnsi"/>
          <w:bCs/>
          <w:spacing w:val="0"/>
          <w:kern w:val="0"/>
          <w:sz w:val="22"/>
          <w:szCs w:val="22"/>
        </w:rPr>
      </w:pPr>
      <w:r w:rsidRPr="00B6343A">
        <w:rPr>
          <w:rFonts w:asciiTheme="minorHAnsi" w:hAnsiTheme="minorHAnsi" w:cstheme="minorHAnsi"/>
          <w:sz w:val="22"/>
          <w:szCs w:val="22"/>
        </w:rPr>
        <w:t>Ze względu na odstąpienie od ustalenia warunków udziału w postępowaniu, Zamawiający nie wymaga złożenia podmiotowych środków dowodowych potwierdzających spełnienie warunków udziału w postępowaniu.</w:t>
      </w:r>
      <w:bookmarkEnd w:id="5"/>
    </w:p>
    <w:p w14:paraId="0BFAD006" w14:textId="49CA805B" w:rsidR="00AE0568" w:rsidRPr="00C40ED7" w:rsidRDefault="00073149" w:rsidP="00C40ED7">
      <w:pPr>
        <w:pStyle w:val="Akapitzlist"/>
        <w:spacing w:after="120" w:line="240" w:lineRule="auto"/>
        <w:ind w:left="426"/>
        <w:jc w:val="both"/>
        <w:rPr>
          <w:rFonts w:asciiTheme="minorHAnsi" w:hAnsiTheme="minorHAnsi" w:cstheme="minorHAnsi"/>
          <w:bCs/>
          <w:spacing w:val="0"/>
          <w:kern w:val="0"/>
          <w:sz w:val="22"/>
          <w:szCs w:val="22"/>
        </w:rPr>
      </w:pPr>
      <w:r w:rsidRPr="00C40ED7">
        <w:rPr>
          <w:rFonts w:asciiTheme="minorHAnsi" w:hAnsiTheme="minorHAnsi" w:cstheme="minorHAnsi"/>
          <w:sz w:val="22"/>
          <w:szCs w:val="22"/>
        </w:rPr>
        <w:tab/>
      </w:r>
    </w:p>
    <w:p w14:paraId="0FE2BB22" w14:textId="2B77D008"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58C95FAD" w14:textId="2ADAA637" w:rsidR="0050225D" w:rsidRDefault="006B5E4E" w:rsidP="0050225D">
      <w:pPr>
        <w:spacing w:before="120" w:after="120" w:line="240" w:lineRule="auto"/>
        <w:jc w:val="both"/>
        <w:rPr>
          <w:rFonts w:asciiTheme="minorHAnsi" w:hAnsiTheme="minorHAnsi" w:cstheme="minorHAnsi"/>
          <w:bCs/>
          <w:sz w:val="22"/>
          <w:szCs w:val="22"/>
        </w:rPr>
      </w:pPr>
      <w:r w:rsidRPr="006B5E4E">
        <w:rPr>
          <w:rFonts w:asciiTheme="minorHAnsi" w:hAnsiTheme="minorHAnsi" w:cstheme="minorHAnsi"/>
          <w:sz w:val="22"/>
          <w:szCs w:val="22"/>
        </w:rPr>
        <w:t xml:space="preserve">Zamówienie objęte niniejszym postępowaniem </w:t>
      </w:r>
      <w:r w:rsidR="00AB4129">
        <w:rPr>
          <w:rFonts w:asciiTheme="minorHAnsi" w:hAnsiTheme="minorHAnsi" w:cstheme="minorHAnsi"/>
          <w:sz w:val="22"/>
          <w:szCs w:val="22"/>
        </w:rPr>
        <w:t xml:space="preserve">nie </w:t>
      </w:r>
      <w:r w:rsidRPr="006B5E4E">
        <w:rPr>
          <w:rFonts w:asciiTheme="minorHAnsi" w:hAnsiTheme="minorHAnsi" w:cstheme="minorHAnsi"/>
          <w:sz w:val="22"/>
          <w:szCs w:val="22"/>
        </w:rPr>
        <w:t xml:space="preserve">zostało podzielone na </w:t>
      </w:r>
      <w:r w:rsidR="00AB4129" w:rsidRPr="00AB4129">
        <w:rPr>
          <w:rFonts w:asciiTheme="minorHAnsi" w:hAnsiTheme="minorHAnsi" w:cstheme="minorHAnsi"/>
          <w:bCs/>
          <w:sz w:val="22"/>
          <w:szCs w:val="22"/>
        </w:rPr>
        <w:t>części.</w:t>
      </w:r>
    </w:p>
    <w:p w14:paraId="7379FFFA" w14:textId="77777777"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Wartość zamówienia jest niższa od tzw. progów unijnych które zobowiązują do implementacji dyrektyw UE. Dyrektywa 2014/24/UE w treści motywu 78 wskazuje, że aby zwiększyć konkurencję, 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p>
    <w:p w14:paraId="2A5E09B1" w14:textId="260640D5"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Należy podkreślić, że dostarczone </w:t>
      </w:r>
      <w:r>
        <w:rPr>
          <w:rFonts w:asciiTheme="minorHAnsi" w:hAnsiTheme="minorHAnsi" w:cstheme="minorHAnsi"/>
          <w:sz w:val="22"/>
          <w:szCs w:val="22"/>
        </w:rPr>
        <w:t xml:space="preserve">wodomierze </w:t>
      </w:r>
      <w:r w:rsidRPr="006B5E4E">
        <w:rPr>
          <w:rFonts w:asciiTheme="minorHAnsi" w:hAnsiTheme="minorHAnsi" w:cstheme="minorHAnsi"/>
          <w:sz w:val="22"/>
          <w:szCs w:val="22"/>
        </w:rPr>
        <w:t>mus</w:t>
      </w:r>
      <w:r>
        <w:rPr>
          <w:rFonts w:asciiTheme="minorHAnsi" w:hAnsiTheme="minorHAnsi" w:cstheme="minorHAnsi"/>
          <w:sz w:val="22"/>
          <w:szCs w:val="22"/>
        </w:rPr>
        <w:t>zą</w:t>
      </w:r>
      <w:r w:rsidRPr="006B5E4E">
        <w:rPr>
          <w:rFonts w:asciiTheme="minorHAnsi" w:hAnsiTheme="minorHAnsi" w:cstheme="minorHAnsi"/>
          <w:sz w:val="22"/>
          <w:szCs w:val="22"/>
        </w:rPr>
        <w:t xml:space="preserve"> być kompatybilne z</w:t>
      </w:r>
      <w:r>
        <w:rPr>
          <w:rFonts w:asciiTheme="minorHAnsi" w:hAnsiTheme="minorHAnsi" w:cstheme="minorHAnsi"/>
          <w:sz w:val="22"/>
          <w:szCs w:val="22"/>
        </w:rPr>
        <w:t xml:space="preserve">e </w:t>
      </w:r>
      <w:r w:rsidRPr="006B5E4E">
        <w:rPr>
          <w:rFonts w:asciiTheme="minorHAnsi" w:hAnsiTheme="minorHAnsi" w:cstheme="minorHAnsi"/>
          <w:sz w:val="22"/>
          <w:szCs w:val="22"/>
        </w:rPr>
        <w:t xml:space="preserve">sprzętem komputerowym oraz </w:t>
      </w:r>
      <w:r>
        <w:rPr>
          <w:rFonts w:asciiTheme="minorHAnsi" w:hAnsiTheme="minorHAnsi" w:cstheme="minorHAnsi"/>
          <w:sz w:val="22"/>
          <w:szCs w:val="22"/>
        </w:rPr>
        <w:t xml:space="preserve">innymi </w:t>
      </w:r>
      <w:r w:rsidRPr="006B5E4E">
        <w:rPr>
          <w:rFonts w:asciiTheme="minorHAnsi" w:hAnsiTheme="minorHAnsi" w:cstheme="minorHAnsi"/>
          <w:sz w:val="22"/>
          <w:szCs w:val="22"/>
        </w:rPr>
        <w:t xml:space="preserve">urządzeniami sieciowymi, w związku z tym zamawiający nie dokonał podziału zamówienia na części. Dzielenie zamówienia na części pod kątem ilości w efekcie przyniosłoby wzrost cen w stosunku do całkowitego zakresu zamówienia, ze względu na konieczność odrębnego wliczania kosztów pośrednich przez każdego ze startujących wykonawców (np. koszty ubezpieczenia, transportu, koordynatorów, systemu utrzymania gwarancji). Niniejsze zamówienie dotyczy zakresu o zasięgu, który sprawia, iż wykonanie go w ramach jednej części i przez jednego wykonawcę będzie stanowić najbardziej efektywny z punktu widzenia technicznego i formalnego sposób realizacji. Zamawiający otrzyma również gwarancję na dostarczony przedmiot zamówienia od jednego wykonawcy, a w przypadku większej liczby wykonawców mogłyby wystąpić duże problemy z wyegzekwowaniem roszczeń.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p w14:paraId="74A6861E" w14:textId="77777777" w:rsidR="00B6343A" w:rsidRPr="006B5E4E"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t xml:space="preserve">Reasumując, zamawiający nie dokonał podziału zamówienia na części ze względu na to, że podział taki groziłby nadmiernymi trudnościami technicznymi oraz nadmiernymi kosztami wykonania zamówienia. Niedokonanie podziału zamówienia podyktowane było zatem względami ekonomicznymi, technicznymi, organizacyjnym oraz charakterem przedmiotu zamówienia. </w:t>
      </w:r>
    </w:p>
    <w:p w14:paraId="33741D4B" w14:textId="77777777" w:rsidR="00B6343A" w:rsidRPr="00ED6165" w:rsidRDefault="00B6343A" w:rsidP="00B6343A">
      <w:pPr>
        <w:spacing w:line="240" w:lineRule="auto"/>
        <w:jc w:val="both"/>
        <w:rPr>
          <w:rFonts w:asciiTheme="minorHAnsi" w:hAnsiTheme="minorHAnsi" w:cstheme="minorHAnsi"/>
          <w:sz w:val="22"/>
          <w:szCs w:val="22"/>
        </w:rPr>
      </w:pPr>
      <w:r w:rsidRPr="006B5E4E">
        <w:rPr>
          <w:rFonts w:asciiTheme="minorHAnsi" w:hAnsiTheme="minorHAnsi" w:cstheme="minorHAnsi"/>
          <w:sz w:val="22"/>
          <w:szCs w:val="22"/>
        </w:rPr>
        <w:lastRenderedPageBreak/>
        <w:t>Ponadto, istnieje ryzyko, że w przypadku podzielenia zamówienia na części, na którąś z nich mogłaby nie zostać złożona żadna oferta wykonawcy, co skutkowałoby tym, iż dany zakres mógłby nie zostać zrealizowany.</w:t>
      </w:r>
    </w:p>
    <w:p w14:paraId="74FEDE06" w14:textId="13F35A24" w:rsidR="00FC513F" w:rsidRPr="00744A0E" w:rsidRDefault="000828BD"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1C54FDE7" w14:textId="13537BAD" w:rsidR="000828BD" w:rsidRDefault="000828BD" w:rsidP="0050225D">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770A5138" w14:textId="77777777" w:rsidR="00A53DE8" w:rsidRPr="00744A0E" w:rsidRDefault="00A53DE8" w:rsidP="00395BD7">
      <w:pPr>
        <w:pStyle w:val="Default"/>
        <w:rPr>
          <w:rFonts w:asciiTheme="minorHAnsi" w:hAnsiTheme="minorHAnsi" w:cstheme="minorHAnsi"/>
          <w:sz w:val="22"/>
          <w:szCs w:val="22"/>
        </w:rPr>
      </w:pPr>
    </w:p>
    <w:p w14:paraId="7098815D" w14:textId="6B658469" w:rsidR="00FC513F"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40CA3AA2" w14:textId="77777777" w:rsidR="00054C3D" w:rsidRPr="00296A14" w:rsidRDefault="00054C3D" w:rsidP="0050225D">
      <w:pPr>
        <w:autoSpaceDE w:val="0"/>
        <w:autoSpaceDN w:val="0"/>
        <w:adjustRightInd w:val="0"/>
        <w:spacing w:before="120" w:after="0" w:line="240" w:lineRule="auto"/>
        <w:jc w:val="both"/>
        <w:rPr>
          <w:rFonts w:asciiTheme="minorHAnsi" w:hAnsiTheme="minorHAnsi" w:cstheme="minorHAnsi"/>
          <w:color w:val="000000"/>
          <w:kern w:val="0"/>
          <w:sz w:val="22"/>
          <w:szCs w:val="22"/>
          <w:lang w:eastAsia="en-US"/>
        </w:rPr>
      </w:pPr>
      <w:r w:rsidRPr="00C04E2B">
        <w:rPr>
          <w:rFonts w:asciiTheme="minorHAnsi" w:hAnsiTheme="minorHAnsi" w:cstheme="minorHAnsi"/>
          <w:color w:val="000000"/>
          <w:kern w:val="0"/>
          <w:sz w:val="22"/>
          <w:szCs w:val="22"/>
          <w:lang w:eastAsia="en-US"/>
        </w:rPr>
        <w:t xml:space="preserve">Zamawiający nie określa </w:t>
      </w:r>
      <w:r>
        <w:rPr>
          <w:rFonts w:asciiTheme="minorHAnsi" w:hAnsiTheme="minorHAnsi" w:cstheme="minorHAnsi"/>
          <w:color w:val="000000"/>
          <w:kern w:val="0"/>
          <w:sz w:val="22"/>
          <w:szCs w:val="22"/>
          <w:lang w:eastAsia="en-US"/>
        </w:rPr>
        <w:t>w zakresie zatrudnienia na podstawie stosunku pracy</w:t>
      </w:r>
      <w:r w:rsidRPr="00C04E2B">
        <w:rPr>
          <w:rFonts w:asciiTheme="minorHAnsi" w:hAnsiTheme="minorHAnsi" w:cstheme="minorHAnsi"/>
          <w:color w:val="000000"/>
          <w:kern w:val="0"/>
          <w:sz w:val="22"/>
          <w:szCs w:val="22"/>
          <w:lang w:eastAsia="en-US"/>
        </w:rPr>
        <w:t xml:space="preserve">, ponieważ zakres wykonywanych czynności nie dotyczy zapisów, o których mowa w art. 22 § 1 Kodeksu Pracy. </w:t>
      </w:r>
    </w:p>
    <w:p w14:paraId="0DC45A56" w14:textId="77777777" w:rsidR="00054C3D" w:rsidRPr="00744A0E" w:rsidRDefault="00054C3D" w:rsidP="00054C3D">
      <w:pPr>
        <w:pStyle w:val="Default"/>
        <w:jc w:val="both"/>
        <w:rPr>
          <w:rFonts w:asciiTheme="minorHAnsi" w:hAnsiTheme="minorHAnsi" w:cstheme="minorHAnsi"/>
          <w:b/>
          <w:sz w:val="22"/>
          <w:szCs w:val="22"/>
        </w:rPr>
      </w:pPr>
    </w:p>
    <w:p w14:paraId="0D60F84C" w14:textId="5CB3A650" w:rsidR="00617491" w:rsidRPr="00744A0E" w:rsidRDefault="00617491"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FB0CEB">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F20DC9">
      <w:pPr>
        <w:pStyle w:val="Default"/>
        <w:numPr>
          <w:ilvl w:val="0"/>
          <w:numId w:val="14"/>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lastRenderedPageBreak/>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53149180" w14:textId="77777777" w:rsidR="00243644" w:rsidRPr="00744A0E" w:rsidRDefault="00243644" w:rsidP="00F8278E">
      <w:pPr>
        <w:pStyle w:val="Default"/>
        <w:spacing w:before="240"/>
        <w:rPr>
          <w:rFonts w:asciiTheme="minorHAnsi" w:hAnsiTheme="minorHAnsi" w:cstheme="minorHAnsi"/>
          <w:sz w:val="22"/>
          <w:szCs w:val="22"/>
        </w:rPr>
      </w:pPr>
    </w:p>
    <w:p w14:paraId="0D91A678" w14:textId="5B6E18FA" w:rsidR="001716F0" w:rsidRPr="00744A0E" w:rsidRDefault="001716F0" w:rsidP="00F20DC9">
      <w:pPr>
        <w:pStyle w:val="Default"/>
        <w:numPr>
          <w:ilvl w:val="0"/>
          <w:numId w:val="14"/>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47B086AA" w14:textId="77777777" w:rsidR="0050225D" w:rsidRPr="0050225D" w:rsidRDefault="0050225D" w:rsidP="0050225D">
      <w:pPr>
        <w:tabs>
          <w:tab w:val="center" w:pos="4536"/>
          <w:tab w:val="right" w:pos="9072"/>
        </w:tabs>
        <w:suppressAutoHyphens/>
        <w:spacing w:before="120" w:after="120" w:line="240" w:lineRule="auto"/>
        <w:contextualSpacing/>
        <w:jc w:val="both"/>
        <w:rPr>
          <w:rFonts w:asciiTheme="minorHAnsi" w:hAnsiTheme="minorHAnsi" w:cstheme="minorHAnsi"/>
          <w:spacing w:val="0"/>
          <w:kern w:val="0"/>
          <w:sz w:val="22"/>
          <w:szCs w:val="22"/>
          <w:lang w:eastAsia="ar-SA"/>
        </w:rPr>
      </w:pPr>
      <w:r w:rsidRPr="0050225D">
        <w:rPr>
          <w:rFonts w:asciiTheme="minorHAnsi" w:hAnsiTheme="minorHAnsi" w:cstheme="minorHAnsi"/>
          <w:spacing w:val="0"/>
          <w:kern w:val="0"/>
          <w:sz w:val="22"/>
          <w:szCs w:val="22"/>
          <w:lang w:eastAsia="ar-SA"/>
        </w:rPr>
        <w:t>Zamawiający nie wymaga wniesienia zabezpieczenia należytego wykonania umowy.</w:t>
      </w:r>
    </w:p>
    <w:p w14:paraId="265C8D96" w14:textId="77777777" w:rsidR="0050225D" w:rsidRPr="00CC36B3" w:rsidRDefault="0050225D"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F20DC9">
      <w:pPr>
        <w:pStyle w:val="Akapitzlist"/>
        <w:numPr>
          <w:ilvl w:val="0"/>
          <w:numId w:val="14"/>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6"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Administratorem zbieranych i przetwarzanych danych osobowych jest Urząd Miasta i Gminy Chodecz reprezentowany przez Burmistrza Miasta i Gminy Chodecz z siedzibą w </w:t>
      </w:r>
      <w:proofErr w:type="spellStart"/>
      <w:r w:rsidRPr="00E5073B">
        <w:rPr>
          <w:rFonts w:asciiTheme="minorHAnsi" w:hAnsiTheme="minorHAnsi" w:cstheme="minorHAnsi"/>
          <w:sz w:val="22"/>
          <w:szCs w:val="22"/>
        </w:rPr>
        <w:t>Chodczu</w:t>
      </w:r>
      <w:proofErr w:type="spellEnd"/>
      <w:r w:rsidRPr="00E5073B">
        <w:rPr>
          <w:rFonts w:asciiTheme="minorHAnsi" w:hAnsiTheme="minorHAnsi" w:cstheme="minorHAnsi"/>
          <w:sz w:val="22"/>
          <w:szCs w:val="22"/>
        </w:rPr>
        <w:t xml:space="preserve"> przy ul. Kaliska 2, tel. 54 284 80 70.</w:t>
      </w:r>
    </w:p>
    <w:p w14:paraId="45230218" w14:textId="60C0D1AA"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5"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0B34E9">
      <w:pPr>
        <w:pStyle w:val="Akapitzlist"/>
        <w:numPr>
          <w:ilvl w:val="0"/>
          <w:numId w:val="42"/>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przenoszenia danych, uzyskania kopii danych osobowych.</w:t>
      </w:r>
    </w:p>
    <w:p w14:paraId="78983788"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0B34E9">
      <w:pPr>
        <w:pStyle w:val="Akapitzlist"/>
        <w:numPr>
          <w:ilvl w:val="0"/>
          <w:numId w:val="41"/>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Jednocześnie Zamawiający przypomina o ciążącym na Pani/Panu obowiązku informacyjnym wynikającym z art. 14 RODO względem osób fizycznych, których dane przekazane zostały Zamawiającemu w związku z prowadzonym postępowaniem i które Zamawiający pośrednio pozyska </w:t>
      </w:r>
      <w:r w:rsidRPr="00E5073B">
        <w:rPr>
          <w:rFonts w:asciiTheme="minorHAnsi" w:hAnsiTheme="minorHAnsi" w:cstheme="minorHAnsi"/>
          <w:sz w:val="22"/>
          <w:szCs w:val="22"/>
        </w:rPr>
        <w:lastRenderedPageBreak/>
        <w:t xml:space="preserve">od wykonawcy biorącego udział w postępowaniu, chyba że ma zastosowanie co najmniej jedno z </w:t>
      </w:r>
      <w:proofErr w:type="spellStart"/>
      <w:r w:rsidRPr="00E5073B">
        <w:rPr>
          <w:rFonts w:asciiTheme="minorHAnsi" w:hAnsiTheme="minorHAnsi" w:cstheme="minorHAnsi"/>
          <w:sz w:val="22"/>
          <w:szCs w:val="22"/>
        </w:rPr>
        <w:t>wyłączeń</w:t>
      </w:r>
      <w:proofErr w:type="spellEnd"/>
      <w:r w:rsidRPr="00E5073B">
        <w:rPr>
          <w:rFonts w:asciiTheme="minorHAnsi" w:hAnsiTheme="minorHAnsi" w:cstheme="minorHAnsi"/>
          <w:sz w:val="22"/>
          <w:szCs w:val="22"/>
        </w:rPr>
        <w:t>,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69AE5249" w14:textId="213086D0" w:rsidR="00CC36B3" w:rsidRPr="0050225D" w:rsidRDefault="00CC36B3" w:rsidP="0050225D">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859C04D" w14:textId="77777777" w:rsidR="00A53DE8" w:rsidRPr="00CC36B3" w:rsidRDefault="00A53DE8"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F20DC9">
      <w:pPr>
        <w:pStyle w:val="Akapitzlist"/>
        <w:numPr>
          <w:ilvl w:val="0"/>
          <w:numId w:val="14"/>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1822D4F8" w14:textId="63FEFB69" w:rsidR="00B050BD" w:rsidRPr="00CC38B6" w:rsidRDefault="00B050BD" w:rsidP="00CC38B6">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Formularz </w:t>
      </w:r>
      <w:r>
        <w:rPr>
          <w:rFonts w:asciiTheme="minorHAnsi" w:hAnsiTheme="minorHAnsi" w:cstheme="minorHAnsi"/>
          <w:spacing w:val="0"/>
          <w:kern w:val="0"/>
          <w:sz w:val="22"/>
          <w:szCs w:val="22"/>
          <w:lang w:eastAsia="ar-SA"/>
        </w:rPr>
        <w:t>o</w:t>
      </w:r>
      <w:r w:rsidRPr="00744A0E">
        <w:rPr>
          <w:rFonts w:asciiTheme="minorHAnsi" w:hAnsiTheme="minorHAnsi" w:cstheme="minorHAnsi"/>
          <w:spacing w:val="0"/>
          <w:kern w:val="0"/>
          <w:sz w:val="22"/>
          <w:szCs w:val="22"/>
          <w:lang w:eastAsia="ar-SA"/>
        </w:rPr>
        <w:t>fertowy – Załącznik nr</w:t>
      </w:r>
      <w:r w:rsidR="00CC38B6">
        <w:rPr>
          <w:rFonts w:asciiTheme="minorHAnsi" w:hAnsiTheme="minorHAnsi" w:cstheme="minorHAnsi"/>
          <w:spacing w:val="0"/>
          <w:kern w:val="0"/>
          <w:sz w:val="22"/>
          <w:szCs w:val="22"/>
          <w:lang w:eastAsia="ar-SA"/>
        </w:rPr>
        <w:t xml:space="preserve"> </w:t>
      </w:r>
      <w:r w:rsidR="004C2BF8">
        <w:rPr>
          <w:rFonts w:asciiTheme="minorHAnsi" w:hAnsiTheme="minorHAnsi" w:cstheme="minorHAnsi"/>
          <w:spacing w:val="0"/>
          <w:kern w:val="0"/>
          <w:sz w:val="22"/>
          <w:szCs w:val="22"/>
          <w:lang w:eastAsia="ar-SA"/>
        </w:rPr>
        <w:t>1</w:t>
      </w:r>
      <w:r w:rsidR="00CC38B6">
        <w:rPr>
          <w:rFonts w:asciiTheme="minorHAnsi" w:hAnsiTheme="minorHAnsi" w:cstheme="minorHAnsi"/>
          <w:spacing w:val="0"/>
          <w:kern w:val="0"/>
          <w:sz w:val="22"/>
          <w:szCs w:val="22"/>
          <w:lang w:eastAsia="ar-SA"/>
        </w:rPr>
        <w:t>;</w:t>
      </w:r>
    </w:p>
    <w:p w14:paraId="2CF31EB1" w14:textId="3F05F1BD" w:rsidR="00481593" w:rsidRPr="00744A0E"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 Załącznik nr </w:t>
      </w:r>
      <w:r w:rsidR="004C2BF8">
        <w:rPr>
          <w:rFonts w:asciiTheme="minorHAnsi" w:hAnsiTheme="minorHAnsi" w:cstheme="minorHAnsi"/>
          <w:spacing w:val="0"/>
          <w:kern w:val="0"/>
          <w:sz w:val="22"/>
          <w:szCs w:val="22"/>
          <w:lang w:eastAsia="ar-SA"/>
        </w:rPr>
        <w:t>2</w:t>
      </w:r>
      <w:r w:rsidRPr="00744A0E">
        <w:rPr>
          <w:rFonts w:asciiTheme="minorHAnsi" w:hAnsiTheme="minorHAnsi" w:cstheme="minorHAnsi"/>
          <w:spacing w:val="0"/>
          <w:kern w:val="0"/>
          <w:sz w:val="22"/>
          <w:szCs w:val="22"/>
          <w:lang w:eastAsia="ar-SA"/>
        </w:rPr>
        <w:t>;</w:t>
      </w:r>
    </w:p>
    <w:p w14:paraId="7724ED3A" w14:textId="42A75B82" w:rsidR="00481593" w:rsidRDefault="00481593"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niepodleganiu wykluczeniu z postępowania – Załącznik nr </w:t>
      </w:r>
      <w:r w:rsidR="004C2BF8">
        <w:rPr>
          <w:rFonts w:asciiTheme="minorHAnsi" w:hAnsiTheme="minorHAnsi" w:cstheme="minorHAnsi"/>
          <w:spacing w:val="0"/>
          <w:kern w:val="0"/>
          <w:sz w:val="22"/>
          <w:szCs w:val="22"/>
          <w:lang w:eastAsia="ar-SA"/>
        </w:rPr>
        <w:t>3</w:t>
      </w:r>
      <w:r w:rsidRPr="00744A0E">
        <w:rPr>
          <w:rFonts w:asciiTheme="minorHAnsi" w:hAnsiTheme="minorHAnsi" w:cstheme="minorHAnsi"/>
          <w:spacing w:val="0"/>
          <w:kern w:val="0"/>
          <w:sz w:val="22"/>
          <w:szCs w:val="22"/>
          <w:lang w:eastAsia="ar-SA"/>
        </w:rPr>
        <w:t>;</w:t>
      </w:r>
    </w:p>
    <w:p w14:paraId="652C9237" w14:textId="0C74812B" w:rsidR="00BA2531" w:rsidRDefault="00BA2531" w:rsidP="00481593">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Polecenie </w:t>
      </w:r>
      <w:r w:rsidR="00944F45">
        <w:rPr>
          <w:rFonts w:asciiTheme="minorHAnsi" w:hAnsiTheme="minorHAnsi" w:cstheme="minorHAnsi"/>
          <w:spacing w:val="0"/>
          <w:kern w:val="0"/>
          <w:sz w:val="22"/>
          <w:szCs w:val="22"/>
          <w:lang w:eastAsia="ar-SA"/>
        </w:rPr>
        <w:t xml:space="preserve">wymiany wodomierza – załącznik nr </w:t>
      </w:r>
      <w:r w:rsidR="004C2BF8">
        <w:rPr>
          <w:rFonts w:asciiTheme="minorHAnsi" w:hAnsiTheme="minorHAnsi" w:cstheme="minorHAnsi"/>
          <w:spacing w:val="0"/>
          <w:kern w:val="0"/>
          <w:sz w:val="22"/>
          <w:szCs w:val="22"/>
          <w:lang w:eastAsia="ar-SA"/>
        </w:rPr>
        <w:t>4</w:t>
      </w:r>
      <w:r w:rsidR="00944F45">
        <w:rPr>
          <w:rFonts w:asciiTheme="minorHAnsi" w:hAnsiTheme="minorHAnsi" w:cstheme="minorHAnsi"/>
          <w:spacing w:val="0"/>
          <w:kern w:val="0"/>
          <w:sz w:val="22"/>
          <w:szCs w:val="22"/>
          <w:lang w:eastAsia="ar-SA"/>
        </w:rPr>
        <w:t>.</w:t>
      </w:r>
    </w:p>
    <w:bookmarkEnd w:id="6"/>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FF3FFD">
      <w:headerReference w:type="default" r:id="rId16"/>
      <w:footerReference w:type="default" r:id="rId17"/>
      <w:pgSz w:w="11906" w:h="16838"/>
      <w:pgMar w:top="284"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E63E" w14:textId="77777777" w:rsidR="00CB771F" w:rsidRDefault="00CB771F" w:rsidP="00255A38">
      <w:pPr>
        <w:spacing w:after="0" w:line="240" w:lineRule="auto"/>
      </w:pPr>
      <w:r>
        <w:separator/>
      </w:r>
    </w:p>
  </w:endnote>
  <w:endnote w:type="continuationSeparator" w:id="0">
    <w:p w14:paraId="2F7C94D8" w14:textId="77777777" w:rsidR="00CB771F" w:rsidRDefault="00CB771F"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8802"/>
      <w:docPartObj>
        <w:docPartGallery w:val="Page Numbers (Bottom of Page)"/>
        <w:docPartUnique/>
      </w:docPartObj>
    </w:sdtPr>
    <w:sdtContent>
      <w:p w14:paraId="5C8CF49C" w14:textId="298301A1" w:rsidR="007450A8" w:rsidRDefault="007450A8" w:rsidP="00FF3FFD">
        <w:pPr>
          <w:pStyle w:val="Stopka"/>
          <w:jc w:val="right"/>
          <w:rPr>
            <w:noProof/>
          </w:rPr>
        </w:pPr>
        <w:r>
          <w:rPr>
            <w:noProof/>
          </w:rPr>
          <w:fldChar w:fldCharType="begin"/>
        </w:r>
        <w:r>
          <w:rPr>
            <w:noProof/>
          </w:rPr>
          <w:instrText>PAGE   \* MERGEFORMAT</w:instrText>
        </w:r>
        <w:r>
          <w:rPr>
            <w:noProof/>
          </w:rP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C9CB3" w14:textId="77777777" w:rsidR="00CB771F" w:rsidRDefault="00CB771F" w:rsidP="00255A38">
      <w:pPr>
        <w:spacing w:after="0" w:line="240" w:lineRule="auto"/>
      </w:pPr>
      <w:r>
        <w:separator/>
      </w:r>
    </w:p>
  </w:footnote>
  <w:footnote w:type="continuationSeparator" w:id="0">
    <w:p w14:paraId="598EB838" w14:textId="77777777" w:rsidR="00CB771F" w:rsidRDefault="00CB771F" w:rsidP="00255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E111" w14:textId="29E2ACC6" w:rsidR="007450A8" w:rsidRDefault="007450A8">
    <w:pPr>
      <w:pStyle w:val="Nagwek"/>
    </w:pPr>
    <w:r w:rsidRPr="00891AF9">
      <w:rPr>
        <w:rFonts w:cs="Calibri"/>
        <w:b/>
        <w:noProof/>
        <w:color w:val="144094"/>
        <w:specVanish/>
      </w:rPr>
      <w:drawing>
        <wp:inline distT="0" distB="0" distL="0" distR="0" wp14:anchorId="15FA4715" wp14:editId="24371724">
          <wp:extent cx="5760720" cy="59436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4360"/>
                  </a:xfrm>
                  <a:prstGeom prst="rect">
                    <a:avLst/>
                  </a:prstGeom>
                  <a:noFill/>
                  <a:ln>
                    <a:noFill/>
                  </a:ln>
                </pic:spPr>
              </pic:pic>
            </a:graphicData>
          </a:graphic>
        </wp:inline>
      </w:drawing>
    </w:r>
  </w:p>
  <w:p w14:paraId="780AF27B" w14:textId="77777777" w:rsidR="007450A8" w:rsidRDefault="007450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8366C80"/>
    <w:name w:val="WW8Num15"/>
    <w:lvl w:ilvl="0">
      <w:start w:val="1"/>
      <w:numFmt w:val="decimal"/>
      <w:lvlText w:val="%1."/>
      <w:lvlJc w:val="left"/>
      <w:pPr>
        <w:tabs>
          <w:tab w:val="num" w:pos="-360"/>
        </w:tabs>
        <w:ind w:left="360" w:hanging="360"/>
      </w:pPr>
      <w:rPr>
        <w:rFonts w:ascii="Calibri" w:hAnsi="Calibri" w:cs="Calibri"/>
        <w:b w:val="0"/>
        <w:bCs/>
        <w:sz w:val="20"/>
        <w:szCs w:val="20"/>
      </w:rPr>
    </w:lvl>
    <w:lvl w:ilvl="1">
      <w:start w:val="2"/>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3E429B"/>
    <w:multiLevelType w:val="hybridMultilevel"/>
    <w:tmpl w:val="DFD23DF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FA00DA"/>
    <w:multiLevelType w:val="hybridMultilevel"/>
    <w:tmpl w:val="9B42B030"/>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B5B47D9"/>
    <w:multiLevelType w:val="hybridMultilevel"/>
    <w:tmpl w:val="9D9CD88C"/>
    <w:lvl w:ilvl="0" w:tplc="04150011">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0BA159AB"/>
    <w:multiLevelType w:val="hybridMultilevel"/>
    <w:tmpl w:val="DEB67648"/>
    <w:lvl w:ilvl="0" w:tplc="57746F9A">
      <w:start w:val="1"/>
      <w:numFmt w:val="decimal"/>
      <w:lvlText w:val="%1."/>
      <w:lvlJc w:val="left"/>
      <w:pPr>
        <w:ind w:left="36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E2A1EAE"/>
    <w:multiLevelType w:val="hybridMultilevel"/>
    <w:tmpl w:val="1542D22A"/>
    <w:lvl w:ilvl="0" w:tplc="E8AA3E36">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2"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4"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2"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6" w15:restartNumberingAfterBreak="0">
    <w:nsid w:val="2B5F170C"/>
    <w:multiLevelType w:val="hybridMultilevel"/>
    <w:tmpl w:val="8A709476"/>
    <w:lvl w:ilvl="0" w:tplc="0652B540">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3"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BC07D8B"/>
    <w:multiLevelType w:val="hybridMultilevel"/>
    <w:tmpl w:val="25AECA6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7"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D283310"/>
    <w:multiLevelType w:val="hybridMultilevel"/>
    <w:tmpl w:val="4B7A0C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3E83F9C"/>
    <w:multiLevelType w:val="hybridMultilevel"/>
    <w:tmpl w:val="12DCFE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561F1E1C"/>
    <w:multiLevelType w:val="hybridMultilevel"/>
    <w:tmpl w:val="8A52F4FE"/>
    <w:lvl w:ilvl="0" w:tplc="698A368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6E1397"/>
    <w:multiLevelType w:val="hybridMultilevel"/>
    <w:tmpl w:val="EA381702"/>
    <w:lvl w:ilvl="0" w:tplc="FF88C5C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DD74629"/>
    <w:multiLevelType w:val="hybridMultilevel"/>
    <w:tmpl w:val="DD6877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F265B4E"/>
    <w:multiLevelType w:val="hybridMultilevel"/>
    <w:tmpl w:val="46B63702"/>
    <w:lvl w:ilvl="0" w:tplc="F64A0A94">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0"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68900364">
    <w:abstractNumId w:val="33"/>
  </w:num>
  <w:num w:numId="2" w16cid:durableId="836850202">
    <w:abstractNumId w:val="58"/>
  </w:num>
  <w:num w:numId="3" w16cid:durableId="5062794">
    <w:abstractNumId w:val="25"/>
  </w:num>
  <w:num w:numId="4" w16cid:durableId="1363825030">
    <w:abstractNumId w:val="60"/>
  </w:num>
  <w:num w:numId="5" w16cid:durableId="1981688442">
    <w:abstractNumId w:val="16"/>
  </w:num>
  <w:num w:numId="6" w16cid:durableId="1454523578">
    <w:abstractNumId w:val="52"/>
  </w:num>
  <w:num w:numId="7" w16cid:durableId="1114716310">
    <w:abstractNumId w:val="61"/>
  </w:num>
  <w:num w:numId="8" w16cid:durableId="1267032590">
    <w:abstractNumId w:val="24"/>
  </w:num>
  <w:num w:numId="9" w16cid:durableId="697050155">
    <w:abstractNumId w:val="59"/>
  </w:num>
  <w:num w:numId="10" w16cid:durableId="1768769621">
    <w:abstractNumId w:val="5"/>
  </w:num>
  <w:num w:numId="11" w16cid:durableId="700470459">
    <w:abstractNumId w:val="21"/>
  </w:num>
  <w:num w:numId="12" w16cid:durableId="1060397757">
    <w:abstractNumId w:val="18"/>
  </w:num>
  <w:num w:numId="13" w16cid:durableId="2119637795">
    <w:abstractNumId w:val="10"/>
  </w:num>
  <w:num w:numId="14" w16cid:durableId="1756972625">
    <w:abstractNumId w:val="11"/>
  </w:num>
  <w:num w:numId="15" w16cid:durableId="1903983109">
    <w:abstractNumId w:val="54"/>
  </w:num>
  <w:num w:numId="16" w16cid:durableId="1852841255">
    <w:abstractNumId w:val="27"/>
  </w:num>
  <w:num w:numId="17" w16cid:durableId="2125730584">
    <w:abstractNumId w:val="23"/>
  </w:num>
  <w:num w:numId="18" w16cid:durableId="1072966098">
    <w:abstractNumId w:val="3"/>
  </w:num>
  <w:num w:numId="19" w16cid:durableId="1383022610">
    <w:abstractNumId w:val="17"/>
  </w:num>
  <w:num w:numId="20" w16cid:durableId="118185849">
    <w:abstractNumId w:val="36"/>
  </w:num>
  <w:num w:numId="21" w16cid:durableId="332295358">
    <w:abstractNumId w:val="30"/>
  </w:num>
  <w:num w:numId="22" w16cid:durableId="908347047">
    <w:abstractNumId w:val="34"/>
  </w:num>
  <w:num w:numId="23" w16cid:durableId="1808162676">
    <w:abstractNumId w:val="50"/>
  </w:num>
  <w:num w:numId="24" w16cid:durableId="113332378">
    <w:abstractNumId w:val="20"/>
  </w:num>
  <w:num w:numId="25" w16cid:durableId="35349319">
    <w:abstractNumId w:val="13"/>
  </w:num>
  <w:num w:numId="26" w16cid:durableId="1183856377">
    <w:abstractNumId w:val="49"/>
  </w:num>
  <w:num w:numId="27" w16cid:durableId="2095785588">
    <w:abstractNumId w:val="12"/>
  </w:num>
  <w:num w:numId="28" w16cid:durableId="319037817">
    <w:abstractNumId w:val="29"/>
  </w:num>
  <w:num w:numId="29" w16cid:durableId="1973972744">
    <w:abstractNumId w:val="62"/>
  </w:num>
  <w:num w:numId="30" w16cid:durableId="248395070">
    <w:abstractNumId w:val="37"/>
  </w:num>
  <w:num w:numId="31" w16cid:durableId="1685471443">
    <w:abstractNumId w:val="51"/>
  </w:num>
  <w:num w:numId="32" w16cid:durableId="1032850350">
    <w:abstractNumId w:val="42"/>
  </w:num>
  <w:num w:numId="33" w16cid:durableId="2116634063">
    <w:abstractNumId w:val="38"/>
  </w:num>
  <w:num w:numId="34" w16cid:durableId="770245444">
    <w:abstractNumId w:val="53"/>
  </w:num>
  <w:num w:numId="35" w16cid:durableId="674960040">
    <w:abstractNumId w:val="41"/>
  </w:num>
  <w:num w:numId="36" w16cid:durableId="1129057573">
    <w:abstractNumId w:val="22"/>
  </w:num>
  <w:num w:numId="37" w16cid:durableId="1758283500">
    <w:abstractNumId w:val="19"/>
  </w:num>
  <w:num w:numId="38" w16cid:durableId="1032001532">
    <w:abstractNumId w:val="57"/>
  </w:num>
  <w:num w:numId="39" w16cid:durableId="2075859080">
    <w:abstractNumId w:val="15"/>
  </w:num>
  <w:num w:numId="40" w16cid:durableId="289553427">
    <w:abstractNumId w:val="28"/>
  </w:num>
  <w:num w:numId="41" w16cid:durableId="1098987063">
    <w:abstractNumId w:val="47"/>
  </w:num>
  <w:num w:numId="42" w16cid:durableId="245921097">
    <w:abstractNumId w:val="31"/>
  </w:num>
  <w:num w:numId="43" w16cid:durableId="530995373">
    <w:abstractNumId w:val="7"/>
  </w:num>
  <w:num w:numId="44" w16cid:durableId="540635160">
    <w:abstractNumId w:val="4"/>
  </w:num>
  <w:num w:numId="45" w16cid:durableId="1775785619">
    <w:abstractNumId w:val="35"/>
  </w:num>
  <w:num w:numId="46" w16cid:durableId="108546676">
    <w:abstractNumId w:val="6"/>
  </w:num>
  <w:num w:numId="47" w16cid:durableId="2106919098">
    <w:abstractNumId w:val="8"/>
  </w:num>
  <w:num w:numId="48" w16cid:durableId="1699357670">
    <w:abstractNumId w:val="48"/>
  </w:num>
  <w:num w:numId="49" w16cid:durableId="691371782">
    <w:abstractNumId w:val="39"/>
  </w:num>
  <w:num w:numId="50" w16cid:durableId="1014960457">
    <w:abstractNumId w:val="45"/>
  </w:num>
  <w:num w:numId="51" w16cid:durableId="1898514449">
    <w:abstractNumId w:val="43"/>
  </w:num>
  <w:num w:numId="52" w16cid:durableId="1949383169">
    <w:abstractNumId w:val="46"/>
  </w:num>
  <w:num w:numId="53" w16cid:durableId="1345788645">
    <w:abstractNumId w:val="44"/>
  </w:num>
  <w:num w:numId="54" w16cid:durableId="131606020">
    <w:abstractNumId w:val="56"/>
  </w:num>
  <w:num w:numId="55" w16cid:durableId="1126504695">
    <w:abstractNumId w:val="26"/>
  </w:num>
  <w:num w:numId="56" w16cid:durableId="814956188">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34F3"/>
    <w:rsid w:val="0003435F"/>
    <w:rsid w:val="000353AB"/>
    <w:rsid w:val="00037BD2"/>
    <w:rsid w:val="00042F70"/>
    <w:rsid w:val="00044810"/>
    <w:rsid w:val="00054C3D"/>
    <w:rsid w:val="00054C94"/>
    <w:rsid w:val="000562C2"/>
    <w:rsid w:val="000570B3"/>
    <w:rsid w:val="00061CEF"/>
    <w:rsid w:val="000635DC"/>
    <w:rsid w:val="00066E87"/>
    <w:rsid w:val="00073149"/>
    <w:rsid w:val="0007342F"/>
    <w:rsid w:val="000735D2"/>
    <w:rsid w:val="00081B88"/>
    <w:rsid w:val="000828BD"/>
    <w:rsid w:val="00084663"/>
    <w:rsid w:val="00092405"/>
    <w:rsid w:val="00093258"/>
    <w:rsid w:val="000A2685"/>
    <w:rsid w:val="000A7FE7"/>
    <w:rsid w:val="000B1B01"/>
    <w:rsid w:val="000B34E9"/>
    <w:rsid w:val="000B50A3"/>
    <w:rsid w:val="000C4BE6"/>
    <w:rsid w:val="000D038A"/>
    <w:rsid w:val="000D1576"/>
    <w:rsid w:val="000D22C9"/>
    <w:rsid w:val="000D5953"/>
    <w:rsid w:val="000D5A08"/>
    <w:rsid w:val="000E0964"/>
    <w:rsid w:val="000E501B"/>
    <w:rsid w:val="000E5BE3"/>
    <w:rsid w:val="000F6A94"/>
    <w:rsid w:val="00100465"/>
    <w:rsid w:val="001033B9"/>
    <w:rsid w:val="001039DA"/>
    <w:rsid w:val="00110F6A"/>
    <w:rsid w:val="001130D9"/>
    <w:rsid w:val="00117439"/>
    <w:rsid w:val="001354DA"/>
    <w:rsid w:val="00136719"/>
    <w:rsid w:val="0014399F"/>
    <w:rsid w:val="00144242"/>
    <w:rsid w:val="00144C90"/>
    <w:rsid w:val="00147AE0"/>
    <w:rsid w:val="00150341"/>
    <w:rsid w:val="00152454"/>
    <w:rsid w:val="001531B3"/>
    <w:rsid w:val="0015388C"/>
    <w:rsid w:val="00154D1B"/>
    <w:rsid w:val="0015653C"/>
    <w:rsid w:val="00160A32"/>
    <w:rsid w:val="00163933"/>
    <w:rsid w:val="00163CA5"/>
    <w:rsid w:val="00170BDE"/>
    <w:rsid w:val="001716F0"/>
    <w:rsid w:val="00171AA4"/>
    <w:rsid w:val="001730EB"/>
    <w:rsid w:val="0017383D"/>
    <w:rsid w:val="00176765"/>
    <w:rsid w:val="00182F56"/>
    <w:rsid w:val="00185257"/>
    <w:rsid w:val="0018751A"/>
    <w:rsid w:val="00187B3F"/>
    <w:rsid w:val="00187C10"/>
    <w:rsid w:val="00191DE4"/>
    <w:rsid w:val="00192DA7"/>
    <w:rsid w:val="001956B5"/>
    <w:rsid w:val="00197037"/>
    <w:rsid w:val="00197496"/>
    <w:rsid w:val="00197B2E"/>
    <w:rsid w:val="001B0E56"/>
    <w:rsid w:val="001B0F8E"/>
    <w:rsid w:val="001B20B4"/>
    <w:rsid w:val="001B2CD1"/>
    <w:rsid w:val="001B64E3"/>
    <w:rsid w:val="001B6FF3"/>
    <w:rsid w:val="001B7A60"/>
    <w:rsid w:val="001C4845"/>
    <w:rsid w:val="001C5718"/>
    <w:rsid w:val="001C6E31"/>
    <w:rsid w:val="001D51D7"/>
    <w:rsid w:val="001E00BD"/>
    <w:rsid w:val="001E0303"/>
    <w:rsid w:val="001E6341"/>
    <w:rsid w:val="001F0859"/>
    <w:rsid w:val="001F123E"/>
    <w:rsid w:val="001F25B4"/>
    <w:rsid w:val="001F482F"/>
    <w:rsid w:val="001F51CF"/>
    <w:rsid w:val="001F7A97"/>
    <w:rsid w:val="002144D0"/>
    <w:rsid w:val="002145BC"/>
    <w:rsid w:val="00217B63"/>
    <w:rsid w:val="002232BC"/>
    <w:rsid w:val="00224E69"/>
    <w:rsid w:val="002329A7"/>
    <w:rsid w:val="00237425"/>
    <w:rsid w:val="00237570"/>
    <w:rsid w:val="00240B06"/>
    <w:rsid w:val="00243644"/>
    <w:rsid w:val="00244450"/>
    <w:rsid w:val="002472D4"/>
    <w:rsid w:val="002516A1"/>
    <w:rsid w:val="00255A38"/>
    <w:rsid w:val="002563C7"/>
    <w:rsid w:val="00265D39"/>
    <w:rsid w:val="00267039"/>
    <w:rsid w:val="0027330A"/>
    <w:rsid w:val="002737B1"/>
    <w:rsid w:val="00275157"/>
    <w:rsid w:val="00275194"/>
    <w:rsid w:val="002768E0"/>
    <w:rsid w:val="00280D70"/>
    <w:rsid w:val="0028561F"/>
    <w:rsid w:val="002873A4"/>
    <w:rsid w:val="00294E6E"/>
    <w:rsid w:val="00297EC5"/>
    <w:rsid w:val="002A2AE9"/>
    <w:rsid w:val="002A7C0C"/>
    <w:rsid w:val="002B2AFE"/>
    <w:rsid w:val="002B39F5"/>
    <w:rsid w:val="002C7D3F"/>
    <w:rsid w:val="002D0E5B"/>
    <w:rsid w:val="002D7E34"/>
    <w:rsid w:val="002E38F0"/>
    <w:rsid w:val="002E42A1"/>
    <w:rsid w:val="002E6EDC"/>
    <w:rsid w:val="002E7124"/>
    <w:rsid w:val="002F0532"/>
    <w:rsid w:val="002F13D7"/>
    <w:rsid w:val="002F36B3"/>
    <w:rsid w:val="002F46EE"/>
    <w:rsid w:val="002F70BB"/>
    <w:rsid w:val="002F7985"/>
    <w:rsid w:val="00300D83"/>
    <w:rsid w:val="00300F63"/>
    <w:rsid w:val="00303208"/>
    <w:rsid w:val="00305682"/>
    <w:rsid w:val="0031081B"/>
    <w:rsid w:val="0031341C"/>
    <w:rsid w:val="003157D6"/>
    <w:rsid w:val="00316AA5"/>
    <w:rsid w:val="00316E29"/>
    <w:rsid w:val="003232B8"/>
    <w:rsid w:val="00323D44"/>
    <w:rsid w:val="00327170"/>
    <w:rsid w:val="003365EC"/>
    <w:rsid w:val="00341586"/>
    <w:rsid w:val="0034307E"/>
    <w:rsid w:val="00346276"/>
    <w:rsid w:val="003470AE"/>
    <w:rsid w:val="00347475"/>
    <w:rsid w:val="00350663"/>
    <w:rsid w:val="00356F0D"/>
    <w:rsid w:val="00360DBA"/>
    <w:rsid w:val="00370D06"/>
    <w:rsid w:val="00374CC0"/>
    <w:rsid w:val="00377080"/>
    <w:rsid w:val="003812D0"/>
    <w:rsid w:val="00381DFD"/>
    <w:rsid w:val="0038482B"/>
    <w:rsid w:val="00391EC6"/>
    <w:rsid w:val="00393D5D"/>
    <w:rsid w:val="00395BD7"/>
    <w:rsid w:val="0039705E"/>
    <w:rsid w:val="00397F5F"/>
    <w:rsid w:val="003A2A6F"/>
    <w:rsid w:val="003A2DAE"/>
    <w:rsid w:val="003A30D9"/>
    <w:rsid w:val="003A4A87"/>
    <w:rsid w:val="003A5663"/>
    <w:rsid w:val="003C0D81"/>
    <w:rsid w:val="003C4574"/>
    <w:rsid w:val="003D10F7"/>
    <w:rsid w:val="003D180B"/>
    <w:rsid w:val="003D42AF"/>
    <w:rsid w:val="003D4CD8"/>
    <w:rsid w:val="003D69FB"/>
    <w:rsid w:val="003D73F1"/>
    <w:rsid w:val="003E0F5B"/>
    <w:rsid w:val="003E2B71"/>
    <w:rsid w:val="003E4C0D"/>
    <w:rsid w:val="003F08FD"/>
    <w:rsid w:val="003F1B49"/>
    <w:rsid w:val="003F1B95"/>
    <w:rsid w:val="003F32A6"/>
    <w:rsid w:val="003F5331"/>
    <w:rsid w:val="003F5828"/>
    <w:rsid w:val="003F7356"/>
    <w:rsid w:val="00403D36"/>
    <w:rsid w:val="0040643F"/>
    <w:rsid w:val="00411F8B"/>
    <w:rsid w:val="00417699"/>
    <w:rsid w:val="0042099E"/>
    <w:rsid w:val="004209B3"/>
    <w:rsid w:val="0042458A"/>
    <w:rsid w:val="0042510C"/>
    <w:rsid w:val="00427EAB"/>
    <w:rsid w:val="00437CE7"/>
    <w:rsid w:val="00440699"/>
    <w:rsid w:val="00441770"/>
    <w:rsid w:val="00444D51"/>
    <w:rsid w:val="00445D0A"/>
    <w:rsid w:val="0045017D"/>
    <w:rsid w:val="004528F2"/>
    <w:rsid w:val="004537AE"/>
    <w:rsid w:val="00454B66"/>
    <w:rsid w:val="00456116"/>
    <w:rsid w:val="0045783A"/>
    <w:rsid w:val="0046085A"/>
    <w:rsid w:val="00470B95"/>
    <w:rsid w:val="004721DA"/>
    <w:rsid w:val="00472E68"/>
    <w:rsid w:val="004756F3"/>
    <w:rsid w:val="0047650F"/>
    <w:rsid w:val="00477AC8"/>
    <w:rsid w:val="00477CEA"/>
    <w:rsid w:val="00481593"/>
    <w:rsid w:val="0048261D"/>
    <w:rsid w:val="00486993"/>
    <w:rsid w:val="00486C05"/>
    <w:rsid w:val="00490A8D"/>
    <w:rsid w:val="00490C6C"/>
    <w:rsid w:val="00491F50"/>
    <w:rsid w:val="00492CAC"/>
    <w:rsid w:val="00492F24"/>
    <w:rsid w:val="00495415"/>
    <w:rsid w:val="00496DB0"/>
    <w:rsid w:val="00497D19"/>
    <w:rsid w:val="004A20FE"/>
    <w:rsid w:val="004B1AC8"/>
    <w:rsid w:val="004B46BE"/>
    <w:rsid w:val="004C2BF8"/>
    <w:rsid w:val="004C426C"/>
    <w:rsid w:val="004C431D"/>
    <w:rsid w:val="004C4A48"/>
    <w:rsid w:val="004C5A8C"/>
    <w:rsid w:val="004D173A"/>
    <w:rsid w:val="004D634A"/>
    <w:rsid w:val="004D704E"/>
    <w:rsid w:val="004D732E"/>
    <w:rsid w:val="004E0992"/>
    <w:rsid w:val="004E1297"/>
    <w:rsid w:val="004E2C7F"/>
    <w:rsid w:val="004E72D4"/>
    <w:rsid w:val="004E7B32"/>
    <w:rsid w:val="004F22F1"/>
    <w:rsid w:val="0050225D"/>
    <w:rsid w:val="0051070A"/>
    <w:rsid w:val="00511920"/>
    <w:rsid w:val="005239D7"/>
    <w:rsid w:val="00526841"/>
    <w:rsid w:val="00531217"/>
    <w:rsid w:val="00531B91"/>
    <w:rsid w:val="00534780"/>
    <w:rsid w:val="00534797"/>
    <w:rsid w:val="00537C1E"/>
    <w:rsid w:val="00540482"/>
    <w:rsid w:val="00544728"/>
    <w:rsid w:val="00545F9F"/>
    <w:rsid w:val="00553E18"/>
    <w:rsid w:val="00560316"/>
    <w:rsid w:val="00560854"/>
    <w:rsid w:val="0057202B"/>
    <w:rsid w:val="00577AA1"/>
    <w:rsid w:val="005860DD"/>
    <w:rsid w:val="005877C8"/>
    <w:rsid w:val="00587B45"/>
    <w:rsid w:val="00590981"/>
    <w:rsid w:val="00591143"/>
    <w:rsid w:val="00591E85"/>
    <w:rsid w:val="0059217F"/>
    <w:rsid w:val="00593C2A"/>
    <w:rsid w:val="00596361"/>
    <w:rsid w:val="005974C3"/>
    <w:rsid w:val="005A11C3"/>
    <w:rsid w:val="005A34F8"/>
    <w:rsid w:val="005A703B"/>
    <w:rsid w:val="005B2CC2"/>
    <w:rsid w:val="005B647A"/>
    <w:rsid w:val="005B7301"/>
    <w:rsid w:val="005C376B"/>
    <w:rsid w:val="005C440C"/>
    <w:rsid w:val="005C5E9A"/>
    <w:rsid w:val="005C6FF4"/>
    <w:rsid w:val="005C706D"/>
    <w:rsid w:val="005C76BA"/>
    <w:rsid w:val="005D4141"/>
    <w:rsid w:val="005D4CA1"/>
    <w:rsid w:val="005E1B56"/>
    <w:rsid w:val="005F1095"/>
    <w:rsid w:val="005F3034"/>
    <w:rsid w:val="006039A9"/>
    <w:rsid w:val="0060557C"/>
    <w:rsid w:val="00610CDC"/>
    <w:rsid w:val="00614D25"/>
    <w:rsid w:val="00617491"/>
    <w:rsid w:val="00620C0C"/>
    <w:rsid w:val="006223DE"/>
    <w:rsid w:val="00623DE5"/>
    <w:rsid w:val="006256A8"/>
    <w:rsid w:val="00633036"/>
    <w:rsid w:val="00637339"/>
    <w:rsid w:val="00640850"/>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4F42"/>
    <w:rsid w:val="006963FE"/>
    <w:rsid w:val="006A3A65"/>
    <w:rsid w:val="006A492B"/>
    <w:rsid w:val="006B465F"/>
    <w:rsid w:val="006B5CE0"/>
    <w:rsid w:val="006B5E4E"/>
    <w:rsid w:val="006B7ACC"/>
    <w:rsid w:val="006C018C"/>
    <w:rsid w:val="006C5285"/>
    <w:rsid w:val="006D41D0"/>
    <w:rsid w:val="006D45FC"/>
    <w:rsid w:val="006D6E8C"/>
    <w:rsid w:val="006E0417"/>
    <w:rsid w:val="006E1519"/>
    <w:rsid w:val="006E59CC"/>
    <w:rsid w:val="006E795F"/>
    <w:rsid w:val="006F273F"/>
    <w:rsid w:val="006F7646"/>
    <w:rsid w:val="00707549"/>
    <w:rsid w:val="007140DF"/>
    <w:rsid w:val="007173B2"/>
    <w:rsid w:val="007219E1"/>
    <w:rsid w:val="00721CD2"/>
    <w:rsid w:val="00724CDE"/>
    <w:rsid w:val="00725047"/>
    <w:rsid w:val="00727F63"/>
    <w:rsid w:val="0073755E"/>
    <w:rsid w:val="007443EE"/>
    <w:rsid w:val="00744A0E"/>
    <w:rsid w:val="007450A8"/>
    <w:rsid w:val="00751162"/>
    <w:rsid w:val="00751C10"/>
    <w:rsid w:val="00755209"/>
    <w:rsid w:val="007557B4"/>
    <w:rsid w:val="00757544"/>
    <w:rsid w:val="00764E82"/>
    <w:rsid w:val="0076735D"/>
    <w:rsid w:val="007725D9"/>
    <w:rsid w:val="00775A5E"/>
    <w:rsid w:val="0078353B"/>
    <w:rsid w:val="00783E88"/>
    <w:rsid w:val="00790AD4"/>
    <w:rsid w:val="00791285"/>
    <w:rsid w:val="00792144"/>
    <w:rsid w:val="0079592E"/>
    <w:rsid w:val="00795A94"/>
    <w:rsid w:val="007965A0"/>
    <w:rsid w:val="007A07D3"/>
    <w:rsid w:val="007B03D5"/>
    <w:rsid w:val="007B2A05"/>
    <w:rsid w:val="007C014D"/>
    <w:rsid w:val="007C17C3"/>
    <w:rsid w:val="007C2E29"/>
    <w:rsid w:val="007C6CC8"/>
    <w:rsid w:val="007D4D5B"/>
    <w:rsid w:val="007D60A2"/>
    <w:rsid w:val="007E3D52"/>
    <w:rsid w:val="007E499C"/>
    <w:rsid w:val="007E6E26"/>
    <w:rsid w:val="007F1766"/>
    <w:rsid w:val="007F1D0B"/>
    <w:rsid w:val="007F3AE9"/>
    <w:rsid w:val="007F3D8D"/>
    <w:rsid w:val="007F664F"/>
    <w:rsid w:val="007F6C1D"/>
    <w:rsid w:val="00800F7B"/>
    <w:rsid w:val="00804EDB"/>
    <w:rsid w:val="00813DE1"/>
    <w:rsid w:val="008165BC"/>
    <w:rsid w:val="00816716"/>
    <w:rsid w:val="008174B6"/>
    <w:rsid w:val="00820031"/>
    <w:rsid w:val="008214DD"/>
    <w:rsid w:val="00823D0E"/>
    <w:rsid w:val="00824F37"/>
    <w:rsid w:val="00827243"/>
    <w:rsid w:val="008277F3"/>
    <w:rsid w:val="00830DE3"/>
    <w:rsid w:val="0083439A"/>
    <w:rsid w:val="00835BE7"/>
    <w:rsid w:val="00837669"/>
    <w:rsid w:val="00842255"/>
    <w:rsid w:val="0084296D"/>
    <w:rsid w:val="00844634"/>
    <w:rsid w:val="00845D92"/>
    <w:rsid w:val="00850FDB"/>
    <w:rsid w:val="00852EF8"/>
    <w:rsid w:val="0085372B"/>
    <w:rsid w:val="00864A45"/>
    <w:rsid w:val="00865B0D"/>
    <w:rsid w:val="008713FF"/>
    <w:rsid w:val="00881634"/>
    <w:rsid w:val="008823E7"/>
    <w:rsid w:val="008837AE"/>
    <w:rsid w:val="008909AE"/>
    <w:rsid w:val="0089154F"/>
    <w:rsid w:val="008917DC"/>
    <w:rsid w:val="00896732"/>
    <w:rsid w:val="008970D2"/>
    <w:rsid w:val="008A700D"/>
    <w:rsid w:val="008A7746"/>
    <w:rsid w:val="008B395C"/>
    <w:rsid w:val="008B3DBD"/>
    <w:rsid w:val="008B7293"/>
    <w:rsid w:val="008C2C3C"/>
    <w:rsid w:val="008C66C7"/>
    <w:rsid w:val="008C7F79"/>
    <w:rsid w:val="008D1F2D"/>
    <w:rsid w:val="008D264C"/>
    <w:rsid w:val="008D39C8"/>
    <w:rsid w:val="008D72C4"/>
    <w:rsid w:val="008D7F77"/>
    <w:rsid w:val="008E3440"/>
    <w:rsid w:val="008E4124"/>
    <w:rsid w:val="008E777E"/>
    <w:rsid w:val="008F0666"/>
    <w:rsid w:val="008F3AF4"/>
    <w:rsid w:val="008F44C3"/>
    <w:rsid w:val="00902C4C"/>
    <w:rsid w:val="0091575F"/>
    <w:rsid w:val="00917CD0"/>
    <w:rsid w:val="009213CA"/>
    <w:rsid w:val="00921639"/>
    <w:rsid w:val="009251B7"/>
    <w:rsid w:val="00925C8A"/>
    <w:rsid w:val="00932BFA"/>
    <w:rsid w:val="009361A4"/>
    <w:rsid w:val="00943FFA"/>
    <w:rsid w:val="00944F45"/>
    <w:rsid w:val="00945B06"/>
    <w:rsid w:val="00962F88"/>
    <w:rsid w:val="009639AC"/>
    <w:rsid w:val="00966467"/>
    <w:rsid w:val="009677CB"/>
    <w:rsid w:val="00974BE3"/>
    <w:rsid w:val="0097546B"/>
    <w:rsid w:val="00977574"/>
    <w:rsid w:val="00981D30"/>
    <w:rsid w:val="009836D1"/>
    <w:rsid w:val="0098626B"/>
    <w:rsid w:val="009879A6"/>
    <w:rsid w:val="00991164"/>
    <w:rsid w:val="009936B6"/>
    <w:rsid w:val="00995670"/>
    <w:rsid w:val="009A2963"/>
    <w:rsid w:val="009A4E1E"/>
    <w:rsid w:val="009B0840"/>
    <w:rsid w:val="009B270D"/>
    <w:rsid w:val="009C3E8F"/>
    <w:rsid w:val="009C7798"/>
    <w:rsid w:val="009D23D1"/>
    <w:rsid w:val="009D2E7C"/>
    <w:rsid w:val="009D4EDC"/>
    <w:rsid w:val="009E0BC3"/>
    <w:rsid w:val="009E3712"/>
    <w:rsid w:val="009F1383"/>
    <w:rsid w:val="009F1454"/>
    <w:rsid w:val="009F1D8D"/>
    <w:rsid w:val="009F2B05"/>
    <w:rsid w:val="009F4098"/>
    <w:rsid w:val="009F6189"/>
    <w:rsid w:val="009F736D"/>
    <w:rsid w:val="00A013B1"/>
    <w:rsid w:val="00A01BEA"/>
    <w:rsid w:val="00A1655D"/>
    <w:rsid w:val="00A20F3B"/>
    <w:rsid w:val="00A2142E"/>
    <w:rsid w:val="00A2504B"/>
    <w:rsid w:val="00A2667E"/>
    <w:rsid w:val="00A409E1"/>
    <w:rsid w:val="00A413B0"/>
    <w:rsid w:val="00A444FC"/>
    <w:rsid w:val="00A459E8"/>
    <w:rsid w:val="00A51272"/>
    <w:rsid w:val="00A53DE8"/>
    <w:rsid w:val="00A60B68"/>
    <w:rsid w:val="00A60E03"/>
    <w:rsid w:val="00A64B34"/>
    <w:rsid w:val="00A714C3"/>
    <w:rsid w:val="00A76863"/>
    <w:rsid w:val="00A8029D"/>
    <w:rsid w:val="00A84E01"/>
    <w:rsid w:val="00A851BC"/>
    <w:rsid w:val="00A9292D"/>
    <w:rsid w:val="00A92A06"/>
    <w:rsid w:val="00A9455D"/>
    <w:rsid w:val="00A9496A"/>
    <w:rsid w:val="00A955AE"/>
    <w:rsid w:val="00A95D42"/>
    <w:rsid w:val="00AA004F"/>
    <w:rsid w:val="00AA1496"/>
    <w:rsid w:val="00AB0F46"/>
    <w:rsid w:val="00AB2234"/>
    <w:rsid w:val="00AB4129"/>
    <w:rsid w:val="00AB417E"/>
    <w:rsid w:val="00AC112A"/>
    <w:rsid w:val="00AC1F5E"/>
    <w:rsid w:val="00AD5369"/>
    <w:rsid w:val="00AD6D41"/>
    <w:rsid w:val="00AE01BB"/>
    <w:rsid w:val="00AE0568"/>
    <w:rsid w:val="00AE695B"/>
    <w:rsid w:val="00AF0738"/>
    <w:rsid w:val="00AF1A1C"/>
    <w:rsid w:val="00AF645E"/>
    <w:rsid w:val="00B02CCC"/>
    <w:rsid w:val="00B02CE0"/>
    <w:rsid w:val="00B03CF8"/>
    <w:rsid w:val="00B050BD"/>
    <w:rsid w:val="00B10D11"/>
    <w:rsid w:val="00B25B90"/>
    <w:rsid w:val="00B2629C"/>
    <w:rsid w:val="00B30605"/>
    <w:rsid w:val="00B325B5"/>
    <w:rsid w:val="00B350D6"/>
    <w:rsid w:val="00B37202"/>
    <w:rsid w:val="00B421B3"/>
    <w:rsid w:val="00B42A7B"/>
    <w:rsid w:val="00B50069"/>
    <w:rsid w:val="00B53C33"/>
    <w:rsid w:val="00B55BE1"/>
    <w:rsid w:val="00B61ECB"/>
    <w:rsid w:val="00B6343A"/>
    <w:rsid w:val="00B64648"/>
    <w:rsid w:val="00B649C8"/>
    <w:rsid w:val="00B74601"/>
    <w:rsid w:val="00B747C3"/>
    <w:rsid w:val="00B75B2C"/>
    <w:rsid w:val="00B77FA1"/>
    <w:rsid w:val="00B77FFD"/>
    <w:rsid w:val="00B80401"/>
    <w:rsid w:val="00B83A05"/>
    <w:rsid w:val="00B902F0"/>
    <w:rsid w:val="00B91755"/>
    <w:rsid w:val="00BA21E1"/>
    <w:rsid w:val="00BA2531"/>
    <w:rsid w:val="00BA3333"/>
    <w:rsid w:val="00BA3861"/>
    <w:rsid w:val="00BA5A40"/>
    <w:rsid w:val="00BA5B2D"/>
    <w:rsid w:val="00BA77D8"/>
    <w:rsid w:val="00BB3058"/>
    <w:rsid w:val="00BB5AB6"/>
    <w:rsid w:val="00BD21B2"/>
    <w:rsid w:val="00BD35BF"/>
    <w:rsid w:val="00BD4412"/>
    <w:rsid w:val="00BE0537"/>
    <w:rsid w:val="00BE0C40"/>
    <w:rsid w:val="00BE4287"/>
    <w:rsid w:val="00BE732A"/>
    <w:rsid w:val="00BF1861"/>
    <w:rsid w:val="00BF4DE8"/>
    <w:rsid w:val="00BF73F5"/>
    <w:rsid w:val="00C00CCC"/>
    <w:rsid w:val="00C0100F"/>
    <w:rsid w:val="00C01B75"/>
    <w:rsid w:val="00C01EDE"/>
    <w:rsid w:val="00C0367B"/>
    <w:rsid w:val="00C15F4B"/>
    <w:rsid w:val="00C1681E"/>
    <w:rsid w:val="00C16F38"/>
    <w:rsid w:val="00C175E6"/>
    <w:rsid w:val="00C17F14"/>
    <w:rsid w:val="00C214FD"/>
    <w:rsid w:val="00C24AF4"/>
    <w:rsid w:val="00C25FC6"/>
    <w:rsid w:val="00C331B2"/>
    <w:rsid w:val="00C35CAA"/>
    <w:rsid w:val="00C35D04"/>
    <w:rsid w:val="00C378FE"/>
    <w:rsid w:val="00C40CE6"/>
    <w:rsid w:val="00C40ED7"/>
    <w:rsid w:val="00C42671"/>
    <w:rsid w:val="00C4330B"/>
    <w:rsid w:val="00C44192"/>
    <w:rsid w:val="00C50877"/>
    <w:rsid w:val="00C52D9B"/>
    <w:rsid w:val="00C55FD4"/>
    <w:rsid w:val="00C56F01"/>
    <w:rsid w:val="00C6081E"/>
    <w:rsid w:val="00C60E16"/>
    <w:rsid w:val="00C658D7"/>
    <w:rsid w:val="00C67DBE"/>
    <w:rsid w:val="00C72853"/>
    <w:rsid w:val="00C75A45"/>
    <w:rsid w:val="00C85B66"/>
    <w:rsid w:val="00C85F71"/>
    <w:rsid w:val="00C872B9"/>
    <w:rsid w:val="00C9013F"/>
    <w:rsid w:val="00C92A85"/>
    <w:rsid w:val="00C95107"/>
    <w:rsid w:val="00CB771F"/>
    <w:rsid w:val="00CC36B3"/>
    <w:rsid w:val="00CC38B6"/>
    <w:rsid w:val="00CC4C16"/>
    <w:rsid w:val="00CC72BF"/>
    <w:rsid w:val="00CD097A"/>
    <w:rsid w:val="00CD6605"/>
    <w:rsid w:val="00CE0E6A"/>
    <w:rsid w:val="00CE1218"/>
    <w:rsid w:val="00CE5373"/>
    <w:rsid w:val="00CF054E"/>
    <w:rsid w:val="00CF454B"/>
    <w:rsid w:val="00CF6686"/>
    <w:rsid w:val="00D002D6"/>
    <w:rsid w:val="00D01662"/>
    <w:rsid w:val="00D06A45"/>
    <w:rsid w:val="00D13D5A"/>
    <w:rsid w:val="00D27C92"/>
    <w:rsid w:val="00D30D73"/>
    <w:rsid w:val="00D422BD"/>
    <w:rsid w:val="00D42E91"/>
    <w:rsid w:val="00D457EB"/>
    <w:rsid w:val="00D5086C"/>
    <w:rsid w:val="00D55A07"/>
    <w:rsid w:val="00D80438"/>
    <w:rsid w:val="00D80D77"/>
    <w:rsid w:val="00D81DAF"/>
    <w:rsid w:val="00D84BE7"/>
    <w:rsid w:val="00D85B07"/>
    <w:rsid w:val="00D85D65"/>
    <w:rsid w:val="00D960EA"/>
    <w:rsid w:val="00D977F4"/>
    <w:rsid w:val="00DA6490"/>
    <w:rsid w:val="00DB5AB2"/>
    <w:rsid w:val="00DB5DF7"/>
    <w:rsid w:val="00DB784D"/>
    <w:rsid w:val="00DB7D27"/>
    <w:rsid w:val="00DC41D5"/>
    <w:rsid w:val="00DC73AC"/>
    <w:rsid w:val="00DD31D4"/>
    <w:rsid w:val="00DE14EC"/>
    <w:rsid w:val="00DE44A4"/>
    <w:rsid w:val="00DE4B2D"/>
    <w:rsid w:val="00DF5C7C"/>
    <w:rsid w:val="00DF616A"/>
    <w:rsid w:val="00E00AA0"/>
    <w:rsid w:val="00E151B8"/>
    <w:rsid w:val="00E15594"/>
    <w:rsid w:val="00E161D4"/>
    <w:rsid w:val="00E21D97"/>
    <w:rsid w:val="00E227E3"/>
    <w:rsid w:val="00E306B6"/>
    <w:rsid w:val="00E40D01"/>
    <w:rsid w:val="00E40FDB"/>
    <w:rsid w:val="00E5073B"/>
    <w:rsid w:val="00E531B9"/>
    <w:rsid w:val="00E61493"/>
    <w:rsid w:val="00E64DE2"/>
    <w:rsid w:val="00E651D9"/>
    <w:rsid w:val="00E737BD"/>
    <w:rsid w:val="00E8070D"/>
    <w:rsid w:val="00E825C6"/>
    <w:rsid w:val="00E9123A"/>
    <w:rsid w:val="00E920F8"/>
    <w:rsid w:val="00E950BF"/>
    <w:rsid w:val="00E97F40"/>
    <w:rsid w:val="00EA2DD6"/>
    <w:rsid w:val="00EA5832"/>
    <w:rsid w:val="00EA68AF"/>
    <w:rsid w:val="00EC1F5A"/>
    <w:rsid w:val="00EC4D2E"/>
    <w:rsid w:val="00ED1A1C"/>
    <w:rsid w:val="00ED2671"/>
    <w:rsid w:val="00ED3C26"/>
    <w:rsid w:val="00ED6165"/>
    <w:rsid w:val="00EE28BC"/>
    <w:rsid w:val="00EE763C"/>
    <w:rsid w:val="00EF26A2"/>
    <w:rsid w:val="00EF349E"/>
    <w:rsid w:val="00EF4847"/>
    <w:rsid w:val="00EF5255"/>
    <w:rsid w:val="00F018C1"/>
    <w:rsid w:val="00F04D71"/>
    <w:rsid w:val="00F14861"/>
    <w:rsid w:val="00F16A98"/>
    <w:rsid w:val="00F16D71"/>
    <w:rsid w:val="00F20DC9"/>
    <w:rsid w:val="00F24007"/>
    <w:rsid w:val="00F312D9"/>
    <w:rsid w:val="00F32855"/>
    <w:rsid w:val="00F4366C"/>
    <w:rsid w:val="00F53257"/>
    <w:rsid w:val="00F56939"/>
    <w:rsid w:val="00F57519"/>
    <w:rsid w:val="00F601CE"/>
    <w:rsid w:val="00F622B1"/>
    <w:rsid w:val="00F678F8"/>
    <w:rsid w:val="00F70E64"/>
    <w:rsid w:val="00F754B2"/>
    <w:rsid w:val="00F754DA"/>
    <w:rsid w:val="00F7679D"/>
    <w:rsid w:val="00F77FDA"/>
    <w:rsid w:val="00F8278E"/>
    <w:rsid w:val="00F91847"/>
    <w:rsid w:val="00F93C98"/>
    <w:rsid w:val="00F94CE2"/>
    <w:rsid w:val="00FA293C"/>
    <w:rsid w:val="00FA3839"/>
    <w:rsid w:val="00FA6F3C"/>
    <w:rsid w:val="00FB0CEB"/>
    <w:rsid w:val="00FB1D8B"/>
    <w:rsid w:val="00FC1EAF"/>
    <w:rsid w:val="00FC32B3"/>
    <w:rsid w:val="00FC49CD"/>
    <w:rsid w:val="00FC513F"/>
    <w:rsid w:val="00FD3D68"/>
    <w:rsid w:val="00FD493D"/>
    <w:rsid w:val="00FD5FB1"/>
    <w:rsid w:val="00FD6336"/>
    <w:rsid w:val="00FD63BE"/>
    <w:rsid w:val="00FD697E"/>
    <w:rsid w:val="00FF3297"/>
    <w:rsid w:val="00FF3FFD"/>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30C9A"/>
  <w15:docId w15:val="{6A29E55A-8530-4A0A-B55B-1B19ACB9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qFormat/>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 w:type="character" w:customStyle="1" w:styleId="hgkelc">
    <w:name w:val="hgkelc"/>
    <w:basedOn w:val="Domylnaczcionkaakapitu"/>
    <w:rsid w:val="00DB784D"/>
  </w:style>
  <w:style w:type="paragraph" w:customStyle="1" w:styleId="mb-0">
    <w:name w:val="mb-0"/>
    <w:basedOn w:val="Normalny"/>
    <w:rsid w:val="00587B45"/>
    <w:pPr>
      <w:spacing w:before="100" w:beforeAutospacing="1" w:after="100" w:afterAutospacing="1" w:line="240" w:lineRule="auto"/>
    </w:pPr>
    <w:rPr>
      <w:rFonts w:eastAsiaTheme="minorEastAsia"/>
      <w:spacing w:val="0"/>
      <w:kern w:val="0"/>
      <w:sz w:val="24"/>
      <w:specVanish/>
    </w:rPr>
  </w:style>
  <w:style w:type="character" w:customStyle="1" w:styleId="pktZnak">
    <w:name w:val="pkt Znak"/>
    <w:link w:val="pkt"/>
    <w:qFormat/>
    <w:locked/>
    <w:rsid w:val="006B5E4E"/>
    <w:rPr>
      <w:szCs w:val="20"/>
      <w:lang w:eastAsia="pl-PL"/>
    </w:rPr>
  </w:style>
  <w:style w:type="paragraph" w:customStyle="1" w:styleId="pkt">
    <w:name w:val="pkt"/>
    <w:basedOn w:val="Normalny"/>
    <w:link w:val="pktZnak"/>
    <w:qFormat/>
    <w:rsid w:val="006B5E4E"/>
    <w:pPr>
      <w:suppressAutoHyphens/>
      <w:spacing w:before="60" w:after="60" w:line="240" w:lineRule="auto"/>
      <w:ind w:left="851" w:hanging="295"/>
      <w:jc w:val="both"/>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 w:id="2047170938">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 w:id="1834907815">
          <w:marLeft w:val="0"/>
          <w:marRight w:val="0"/>
          <w:marTop w:val="72"/>
          <w:marBottom w:val="0"/>
          <w:divBdr>
            <w:top w:val="none" w:sz="0" w:space="0" w:color="auto"/>
            <w:left w:val="none" w:sz="0" w:space="0" w:color="auto"/>
            <w:bottom w:val="none" w:sz="0" w:space="0" w:color="auto"/>
            <w:right w:val="none" w:sz="0" w:space="0" w:color="auto"/>
          </w:divBdr>
        </w:div>
        <w:div w:id="1957180765">
          <w:marLeft w:val="0"/>
          <w:marRight w:val="0"/>
          <w:marTop w:val="72"/>
          <w:marBottom w:val="0"/>
          <w:divBdr>
            <w:top w:val="none" w:sz="0" w:space="0" w:color="auto"/>
            <w:left w:val="none" w:sz="0" w:space="0" w:color="auto"/>
            <w:bottom w:val="none" w:sz="0" w:space="0" w:color="auto"/>
            <w:right w:val="none" w:sz="0" w:space="0" w:color="auto"/>
          </w:divBdr>
          <w:divsChild>
            <w:div w:id="38437572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1235160516">
              <w:marLeft w:val="360"/>
              <w:marRight w:val="0"/>
              <w:marTop w:val="72"/>
              <w:marBottom w:val="72"/>
              <w:divBdr>
                <w:top w:val="none" w:sz="0" w:space="0" w:color="auto"/>
                <w:left w:val="none" w:sz="0" w:space="0" w:color="auto"/>
                <w:bottom w:val="none" w:sz="0" w:space="0" w:color="auto"/>
                <w:right w:val="none" w:sz="0" w:space="0" w:color="auto"/>
              </w:divBdr>
            </w:div>
            <w:div w:id="1595551590">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081830420">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sChild>
            </w:div>
            <w:div w:id="2103993176">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722681674">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355430020">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320624035">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15041302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8351150">
          <w:marLeft w:val="0"/>
          <w:marRight w:val="0"/>
          <w:marTop w:val="72"/>
          <w:marBottom w:val="0"/>
          <w:divBdr>
            <w:top w:val="none" w:sz="0" w:space="0" w:color="auto"/>
            <w:left w:val="none" w:sz="0" w:space="0" w:color="auto"/>
            <w:bottom w:val="none" w:sz="0" w:space="0" w:color="auto"/>
            <w:right w:val="none" w:sz="0" w:space="0" w:color="auto"/>
          </w:divBdr>
          <w:divsChild>
            <w:div w:id="377433709">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659582711">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281310242">
                  <w:marLeft w:val="360"/>
                  <w:marRight w:val="0"/>
                  <w:marTop w:val="0"/>
                  <w:marBottom w:val="0"/>
                  <w:divBdr>
                    <w:top w:val="none" w:sz="0" w:space="0" w:color="auto"/>
                    <w:left w:val="none" w:sz="0" w:space="0" w:color="auto"/>
                    <w:bottom w:val="none" w:sz="0" w:space="0" w:color="auto"/>
                    <w:right w:val="none" w:sz="0" w:space="0" w:color="auto"/>
                  </w:divBdr>
                </w:div>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1088114983">
              <w:marLeft w:val="360"/>
              <w:marRight w:val="0"/>
              <w:marTop w:val="0"/>
              <w:marBottom w:val="72"/>
              <w:divBdr>
                <w:top w:val="none" w:sz="0" w:space="0" w:color="auto"/>
                <w:left w:val="none" w:sz="0" w:space="0" w:color="auto"/>
                <w:bottom w:val="none" w:sz="0" w:space="0" w:color="auto"/>
                <w:right w:val="none" w:sz="0" w:space="0" w:color="auto"/>
              </w:divBdr>
            </w:div>
            <w:div w:id="1230268978">
              <w:marLeft w:val="360"/>
              <w:marRight w:val="0"/>
              <w:marTop w:val="72"/>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sChild>
        </w:div>
        <w:div w:id="2105759627">
          <w:marLeft w:val="0"/>
          <w:marRight w:val="0"/>
          <w:marTop w:val="72"/>
          <w:marBottom w:val="0"/>
          <w:divBdr>
            <w:top w:val="none" w:sz="0" w:space="0" w:color="auto"/>
            <w:left w:val="none" w:sz="0" w:space="0" w:color="auto"/>
            <w:bottom w:val="none" w:sz="0" w:space="0" w:color="auto"/>
            <w:right w:val="none" w:sz="0" w:space="0" w:color="auto"/>
          </w:divBdr>
        </w:div>
      </w:divsChild>
    </w:div>
    <w:div w:id="571964303">
      <w:bodyDiv w:val="1"/>
      <w:marLeft w:val="0"/>
      <w:marRight w:val="0"/>
      <w:marTop w:val="0"/>
      <w:marBottom w:val="0"/>
      <w:divBdr>
        <w:top w:val="none" w:sz="0" w:space="0" w:color="auto"/>
        <w:left w:val="none" w:sz="0" w:space="0" w:color="auto"/>
        <w:bottom w:val="none" w:sz="0" w:space="0" w:color="auto"/>
        <w:right w:val="none" w:sz="0" w:space="0" w:color="auto"/>
      </w:divBdr>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66073405">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551261851">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543753388">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19164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3897930">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939340884">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sChild>
    </w:div>
    <w:div w:id="2063484434">
      <w:bodyDiv w:val="1"/>
      <w:marLeft w:val="0"/>
      <w:marRight w:val="0"/>
      <w:marTop w:val="0"/>
      <w:marBottom w:val="0"/>
      <w:divBdr>
        <w:top w:val="none" w:sz="0" w:space="0" w:color="auto"/>
        <w:left w:val="none" w:sz="0" w:space="0" w:color="auto"/>
        <w:bottom w:val="none" w:sz="0" w:space="0" w:color="auto"/>
        <w:right w:val="none" w:sz="0" w:space="0" w:color="auto"/>
      </w:divBdr>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 w:id="1619919119">
          <w:marLeft w:val="0"/>
          <w:marRight w:val="0"/>
          <w:marTop w:val="0"/>
          <w:marBottom w:val="0"/>
          <w:divBdr>
            <w:top w:val="none" w:sz="0" w:space="0" w:color="auto"/>
            <w:left w:val="none" w:sz="0" w:space="0" w:color="auto"/>
            <w:bottom w:val="none" w:sz="0" w:space="0" w:color="auto"/>
            <w:right w:val="none" w:sz="0" w:space="0" w:color="auto"/>
          </w:divBdr>
        </w:div>
        <w:div w:id="1733231625">
          <w:marLeft w:val="0"/>
          <w:marRight w:val="0"/>
          <w:marTop w:val="0"/>
          <w:marBottom w:val="0"/>
          <w:divBdr>
            <w:top w:val="none" w:sz="0" w:space="0" w:color="auto"/>
            <w:left w:val="none" w:sz="0" w:space="0" w:color="auto"/>
            <w:bottom w:val="none" w:sz="0" w:space="0" w:color="auto"/>
            <w:right w:val="none" w:sz="0" w:space="0" w:color="auto"/>
          </w:divBdr>
          <w:divsChild>
            <w:div w:id="373190625">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877473096">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sChild>
        </w:div>
        <w:div w:id="1976989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p.chodec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ocds-148610-be083dec-2dea-48de-bba8-5a946d6e7907" TargetMode="External"/><Relationship Id="rId5" Type="http://schemas.openxmlformats.org/officeDocument/2006/relationships/webSettings" Target="webSettings.xml"/><Relationship Id="rId15" Type="http://schemas.openxmlformats.org/officeDocument/2006/relationships/hyperlink" Target="mailto:iod@chodecz.pl" TargetMode="External"/><Relationship Id="rId10" Type="http://schemas.openxmlformats.org/officeDocument/2006/relationships/hyperlink" Target="https://ezamowienia.gov.pl/mp-client/tenders/ocds-148610-be083dec-2dea-48de-bba8-5a946d6e790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31322-1DA9-4D06-982D-7FF8AF66A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21</Pages>
  <Words>9390</Words>
  <Characters>56341</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65600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A.Sierakowska</dc:creator>
  <cp:keywords/>
  <dc:description/>
  <cp:lastModifiedBy>user</cp:lastModifiedBy>
  <cp:revision>29</cp:revision>
  <cp:lastPrinted>2025-03-05T06:54:00Z</cp:lastPrinted>
  <dcterms:created xsi:type="dcterms:W3CDTF">2025-02-06T06:43:00Z</dcterms:created>
  <dcterms:modified xsi:type="dcterms:W3CDTF">2025-03-05T08:35:00Z</dcterms:modified>
</cp:coreProperties>
</file>