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F0AD8" w:rsidRDefault="00B960ED">
      <w:pPr>
        <w:tabs>
          <w:tab w:val="left" w:pos="5310"/>
        </w:tabs>
        <w:spacing w:after="0" w:line="240" w:lineRule="auto"/>
        <w:jc w:val="right"/>
        <w:rPr>
          <w:rFonts w:cstheme="minorHAnsi"/>
          <w:b/>
        </w:rPr>
      </w:pPr>
      <w:r>
        <w:rPr>
          <w:rFonts w:cstheme="minorHAnsi"/>
          <w:b/>
        </w:rPr>
        <w:t>Załącznik nr 1 do SWZ</w:t>
      </w:r>
    </w:p>
    <w:p w:rsidR="00DF0AD8" w:rsidRDefault="00DF0AD8">
      <w:pPr>
        <w:tabs>
          <w:tab w:val="left" w:pos="5310"/>
        </w:tabs>
        <w:spacing w:after="0" w:line="240" w:lineRule="auto"/>
        <w:rPr>
          <w:rFonts w:cstheme="minorHAnsi"/>
          <w:b/>
          <w:u w:val="single"/>
        </w:rPr>
      </w:pPr>
    </w:p>
    <w:p w:rsidR="00DF0AD8" w:rsidRPr="00CF7445" w:rsidRDefault="00B960ED">
      <w:pPr>
        <w:shd w:val="clear" w:color="auto" w:fill="D9D9D9" w:themeFill="background1" w:themeFillShade="D9"/>
        <w:tabs>
          <w:tab w:val="left" w:pos="5310"/>
        </w:tabs>
        <w:spacing w:after="0" w:line="240" w:lineRule="auto"/>
        <w:rPr>
          <w:rFonts w:cstheme="minorHAnsi"/>
          <w:b/>
        </w:rPr>
      </w:pPr>
      <w:r w:rsidRPr="00CF7445">
        <w:rPr>
          <w:rFonts w:cstheme="minorHAnsi"/>
          <w:b/>
        </w:rPr>
        <w:t xml:space="preserve">Część 1. </w:t>
      </w:r>
      <w:r w:rsidRPr="00CF7445">
        <w:rPr>
          <w:rFonts w:eastAsiaTheme="minorEastAsia" w:cs="Calibri"/>
          <w:b/>
        </w:rPr>
        <w:t>Klocki piankowe „</w:t>
      </w:r>
      <w:proofErr w:type="spellStart"/>
      <w:r w:rsidRPr="00CF7445">
        <w:rPr>
          <w:rFonts w:eastAsiaTheme="minorEastAsia" w:cs="Calibri"/>
          <w:b/>
        </w:rPr>
        <w:t>M</w:t>
      </w:r>
      <w:r w:rsidR="00E3736C">
        <w:rPr>
          <w:rFonts w:eastAsiaTheme="minorEastAsia" w:cs="Calibri"/>
          <w:b/>
        </w:rPr>
        <w:t>a</w:t>
      </w:r>
      <w:r w:rsidRPr="00CF7445">
        <w:rPr>
          <w:rFonts w:eastAsiaTheme="minorEastAsia" w:cs="Calibri"/>
          <w:b/>
        </w:rPr>
        <w:t>mmutico</w:t>
      </w:r>
      <w:proofErr w:type="spellEnd"/>
      <w:r w:rsidRPr="00CF7445">
        <w:rPr>
          <w:rFonts w:eastAsiaTheme="minorEastAsia" w:cs="Calibri"/>
          <w:b/>
        </w:rPr>
        <w:t>”.</w:t>
      </w:r>
    </w:p>
    <w:p w:rsidR="00DF0AD8" w:rsidRDefault="00DF0AD8"/>
    <w:tbl>
      <w:tblPr>
        <w:tblStyle w:val="Tabela-Siatka"/>
        <w:tblW w:w="5000" w:type="pct"/>
        <w:tblLayout w:type="fixed"/>
        <w:tblLook w:val="04A0" w:firstRow="1" w:lastRow="0" w:firstColumn="1" w:lastColumn="0" w:noHBand="0" w:noVBand="1"/>
      </w:tblPr>
      <w:tblGrid>
        <w:gridCol w:w="754"/>
        <w:gridCol w:w="2749"/>
        <w:gridCol w:w="1423"/>
        <w:gridCol w:w="1983"/>
        <w:gridCol w:w="7791"/>
      </w:tblGrid>
      <w:tr w:rsidR="00DF0AD8">
        <w:tc>
          <w:tcPr>
            <w:tcW w:w="754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Lp.</w:t>
            </w:r>
          </w:p>
        </w:tc>
        <w:tc>
          <w:tcPr>
            <w:tcW w:w="2751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Nazwa zgodnie z zapytaniem</w:t>
            </w:r>
          </w:p>
        </w:tc>
        <w:tc>
          <w:tcPr>
            <w:tcW w:w="1424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Jedn. miary</w:t>
            </w:r>
          </w:p>
        </w:tc>
        <w:tc>
          <w:tcPr>
            <w:tcW w:w="1984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tabs>
                <w:tab w:val="left" w:pos="495"/>
                <w:tab w:val="center" w:pos="2246"/>
              </w:tabs>
              <w:spacing w:after="0" w:line="240" w:lineRule="auto"/>
              <w:jc w:val="center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Liczba wyposażenia</w:t>
            </w:r>
          </w:p>
        </w:tc>
        <w:tc>
          <w:tcPr>
            <w:tcW w:w="7797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 xml:space="preserve">Opis wyposażenia </w:t>
            </w:r>
            <w:r w:rsidR="00F34546">
              <w:rPr>
                <w:rFonts w:eastAsia="Times New Roman" w:cstheme="minorHAnsi"/>
                <w:b/>
              </w:rPr>
              <w:t xml:space="preserve">(minimalne parametry) </w:t>
            </w:r>
            <w:r>
              <w:rPr>
                <w:rFonts w:eastAsia="Times New Roman" w:cstheme="minorHAnsi"/>
                <w:b/>
              </w:rPr>
              <w:t>wraz ze zdjęciem</w:t>
            </w:r>
            <w:r w:rsidR="00F34546">
              <w:rPr>
                <w:rFonts w:eastAsia="Times New Roman" w:cstheme="minorHAnsi"/>
                <w:b/>
              </w:rPr>
              <w:t xml:space="preserve"> poglądowym</w:t>
            </w:r>
            <w:r w:rsidR="00CF7445">
              <w:rPr>
                <w:rFonts w:eastAsia="Times New Roman" w:cstheme="minorHAnsi"/>
                <w:b/>
              </w:rPr>
              <w:t xml:space="preserve"> </w:t>
            </w:r>
          </w:p>
        </w:tc>
      </w:tr>
      <w:tr w:rsidR="00DF0AD8">
        <w:tc>
          <w:tcPr>
            <w:tcW w:w="754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</w:t>
            </w:r>
          </w:p>
        </w:tc>
        <w:tc>
          <w:tcPr>
            <w:tcW w:w="2751" w:type="dxa"/>
          </w:tcPr>
          <w:p w:rsidR="00DF0AD8" w:rsidRDefault="008F55E2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bookmarkStart w:id="0" w:name="_Hlk181112087"/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Zestaw</w:t>
            </w:r>
            <w:r w:rsidR="00B960ED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 klocków typu "</w:t>
            </w:r>
            <w:proofErr w:type="spellStart"/>
            <w:r w:rsidR="00B960ED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Mammutico</w:t>
            </w:r>
            <w:proofErr w:type="spellEnd"/>
            <w:r w:rsidR="00B960ED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 Simple 140"</w:t>
            </w:r>
            <w:bookmarkEnd w:id="0"/>
          </w:p>
        </w:tc>
        <w:tc>
          <w:tcPr>
            <w:tcW w:w="1424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984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</w:t>
            </w:r>
          </w:p>
        </w:tc>
        <w:tc>
          <w:tcPr>
            <w:tcW w:w="7797" w:type="dxa"/>
          </w:tcPr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Klocki z charakterystycznym frazowanie kantów.</w:t>
            </w:r>
          </w:p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Grubość jednego klocka to 10 cm. W skład zestawu SIMPLE 140 wchodzą:</w:t>
            </w:r>
          </w:p>
          <w:p w:rsidR="00DF0AD8" w:rsidRDefault="00B960ED">
            <w:pPr>
              <w:widowControl w:val="0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32 filary o wymiarach 20 cm x 80 cm x 10 cm</w:t>
            </w:r>
          </w:p>
          <w:p w:rsidR="00DF0AD8" w:rsidRDefault="00B960ED">
            <w:pPr>
              <w:widowControl w:val="0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104 cegły o wymiarach 20 cm x 40 cm x 10 cm</w:t>
            </w:r>
          </w:p>
          <w:p w:rsidR="00DF0AD8" w:rsidRDefault="00B960ED">
            <w:pPr>
              <w:widowControl w:val="0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4 okna o wymiarach 80 cm x 80 cm x 10 cm</w:t>
            </w:r>
          </w:p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>
                  <wp:extent cx="3177540" cy="1350010"/>
                  <wp:effectExtent l="0" t="0" r="0" b="0"/>
                  <wp:docPr id="1" name="Obraz 5" descr="https://mammutico.com/uploads/SIMPLE/simple%20140.jpg?1549364197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Obraz 5" descr="https://mammutico.com/uploads/SIMPLE/simple%20140.jpg?1549364197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7540" cy="1350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 SIMPLE 140 może mieć maksymalnie 4 kolory.</w:t>
            </w:r>
          </w:p>
          <w:p w:rsidR="00DF0AD8" w:rsidRPr="007F34B0" w:rsidRDefault="00B960ED" w:rsidP="007F34B0">
            <w:pPr>
              <w:pStyle w:val="Nagwek1"/>
              <w:widowControl w:val="0"/>
              <w:spacing w:before="0" w:line="240" w:lineRule="auto"/>
              <w:jc w:val="both"/>
              <w:outlineLvl w:val="0"/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>Każdy z zestawów musi być wyposażony w torby do przechowywania i transportu!!!</w:t>
            </w:r>
          </w:p>
        </w:tc>
      </w:tr>
      <w:tr w:rsidR="00DF0AD8">
        <w:tc>
          <w:tcPr>
            <w:tcW w:w="754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2</w:t>
            </w:r>
          </w:p>
        </w:tc>
        <w:tc>
          <w:tcPr>
            <w:tcW w:w="2751" w:type="dxa"/>
          </w:tcPr>
          <w:p w:rsidR="00DF0AD8" w:rsidRDefault="008F55E2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Z</w:t>
            </w:r>
            <w:r w:rsidR="00B960ED">
              <w:rPr>
                <w:rFonts w:eastAsia="Times New Roman" w:cstheme="minorHAnsi"/>
                <w:b/>
              </w:rPr>
              <w:t>estaw klocków typu "</w:t>
            </w:r>
            <w:proofErr w:type="spellStart"/>
            <w:r w:rsidR="00B960ED">
              <w:rPr>
                <w:rFonts w:eastAsia="Times New Roman" w:cstheme="minorHAnsi"/>
                <w:b/>
              </w:rPr>
              <w:t>Mammutico</w:t>
            </w:r>
            <w:proofErr w:type="spellEnd"/>
            <w:r w:rsidR="00B960ED">
              <w:rPr>
                <w:rFonts w:eastAsia="Times New Roman" w:cstheme="minorHAnsi"/>
                <w:b/>
              </w:rPr>
              <w:t xml:space="preserve"> Smart 115” + „ścianka mobilna SMART”</w:t>
            </w:r>
          </w:p>
        </w:tc>
        <w:tc>
          <w:tcPr>
            <w:tcW w:w="1424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984" w:type="dxa"/>
          </w:tcPr>
          <w:p w:rsidR="00DF0AD8" w:rsidRPr="008F55E2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1</w:t>
            </w:r>
          </w:p>
        </w:tc>
        <w:tc>
          <w:tcPr>
            <w:tcW w:w="7797" w:type="dxa"/>
          </w:tcPr>
          <w:p w:rsidR="00DF0AD8" w:rsidRPr="008F55E2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Klocki mają 5 cm grubości i można je składać zarówno na powierzchni płaskiej jak i w przestrzeni.</w:t>
            </w:r>
          </w:p>
          <w:p w:rsidR="00DF0AD8" w:rsidRPr="008F55E2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  <w:bCs/>
              </w:rPr>
              <w:t xml:space="preserve">Zestaw Smart 115 „SPACER w chmurach” składa się z 134 elementów oraz 100 kostek. </w:t>
            </w:r>
            <w:r w:rsidRPr="008F55E2">
              <w:rPr>
                <w:rFonts w:eastAsia="Times New Roman" w:cstheme="minorHAnsi"/>
              </w:rPr>
              <w:t xml:space="preserve">Smart 115 to zestaw dwukolorowy. </w:t>
            </w:r>
            <w:r w:rsidRPr="008F55E2">
              <w:rPr>
                <w:rFonts w:eastAsia="Times New Roman" w:cstheme="minorHAnsi"/>
                <w:bCs/>
              </w:rPr>
              <w:t>Zawartość zestawu:</w:t>
            </w:r>
          </w:p>
          <w:p w:rsidR="00DF0AD8" w:rsidRPr="008F55E2" w:rsidRDefault="00B960ED">
            <w:pPr>
              <w:widowControl w:val="0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40 wafli w 10 różnych kształtach</w:t>
            </w:r>
          </w:p>
          <w:p w:rsidR="00DF0AD8" w:rsidRPr="008F55E2" w:rsidRDefault="00B960ED">
            <w:pPr>
              <w:widowControl w:val="0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54 makarony o 6 różnych długościach (najdłuższy ma 100 cm długości)</w:t>
            </w:r>
          </w:p>
          <w:p w:rsidR="00DF0AD8" w:rsidRPr="008F55E2" w:rsidRDefault="00B960ED">
            <w:pPr>
              <w:widowControl w:val="0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40 klocków w 12 różnych kształtach</w:t>
            </w:r>
          </w:p>
          <w:p w:rsidR="00DF0AD8" w:rsidRPr="008F55E2" w:rsidRDefault="00B960ED">
            <w:pPr>
              <w:widowControl w:val="0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100 kostek o wymiarach 5cm x 5cm x 5cm.</w:t>
            </w:r>
          </w:p>
          <w:p w:rsidR="00DF0AD8" w:rsidRPr="008F55E2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8F55E2">
              <w:rPr>
                <w:noProof/>
              </w:rPr>
              <w:lastRenderedPageBreak/>
              <w:drawing>
                <wp:inline distT="0" distB="0" distL="0" distR="0">
                  <wp:extent cx="2329228" cy="2217420"/>
                  <wp:effectExtent l="0" t="0" r="0" b="0"/>
                  <wp:docPr id="2" name="Obraz 4" descr="https://mammutico.com/uploads/ROZNE%20OBRAZY/smart115_nowy.jpg?1549963009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Obraz 4" descr="https://mammutico.com/uploads/ROZNE%20OBRAZY/smart115_nowy.jpg?15499630098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5105" cy="2232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0AD8" w:rsidRPr="008F55E2" w:rsidRDefault="00B960ED">
            <w:pPr>
              <w:widowControl w:val="0"/>
              <w:spacing w:beforeAutospacing="1"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Mobilna Ścianka SMART składa się z 3 elementów:</w:t>
            </w:r>
          </w:p>
          <w:p w:rsidR="00DF0AD8" w:rsidRPr="008F55E2" w:rsidRDefault="00B960ED">
            <w:pPr>
              <w:widowControl w:val="0"/>
              <w:numPr>
                <w:ilvl w:val="0"/>
                <w:numId w:val="3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Sklejka pionowa z kółkiem (skrajna) na 7 otworów w poziomie i 11 w pionie. Wymiary elementu około 780x1180 mm.</w:t>
            </w:r>
          </w:p>
          <w:p w:rsidR="00DF0AD8" w:rsidRPr="008F55E2" w:rsidRDefault="00B960ED">
            <w:pPr>
              <w:widowControl w:val="0"/>
              <w:numPr>
                <w:ilvl w:val="0"/>
                <w:numId w:val="3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Sklejka pionowa bez kółka (skrajna) na 7 otworów w poziomie i 11 w pionie. Wymiary elementu około 780x1180 mm.</w:t>
            </w:r>
          </w:p>
          <w:p w:rsidR="00DF0AD8" w:rsidRPr="008F55E2" w:rsidRDefault="00B960ED">
            <w:pPr>
              <w:widowControl w:val="0"/>
              <w:numPr>
                <w:ilvl w:val="0"/>
                <w:numId w:val="3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Sklejka pozioma z kółkiem (środkowa) na 11 otworów w poziomie i 7 w pionie. Wymiary elementu około 1180x740 mm.</w:t>
            </w:r>
          </w:p>
          <w:p w:rsidR="00DF0AD8" w:rsidRPr="008F55E2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 xml:space="preserve">Ścianka posiada 213 otwory na kostki, makarony itp. oraz 2 otwory na kółka. </w:t>
            </w:r>
          </w:p>
          <w:p w:rsidR="00DF0AD8" w:rsidRPr="008F55E2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Ścianka wykonana z wodoodpornej sklejki o grubości minimum 20mm. Zewnętrzna warstwa to lakier transparentny lub kolor – do wyboru. Ścianka powinna być wykonana z materiału odpornego na warunki pogodowe. Mobilna Ścianka SMART powinna posiadać cztery możliwości ustawienia.</w:t>
            </w:r>
          </w:p>
          <w:p w:rsidR="00DF0AD8" w:rsidRPr="008F55E2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8F55E2">
              <w:rPr>
                <w:noProof/>
              </w:rPr>
              <w:drawing>
                <wp:inline distT="0" distB="0" distL="0" distR="0">
                  <wp:extent cx="4779010" cy="861060"/>
                  <wp:effectExtent l="0" t="0" r="2540" b="0"/>
                  <wp:docPr id="3" name="Obraz 6" descr="https://mammutico.com/uploads/SCIANKA%20SMART/scianka_pasek_1.jpg?1599490668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Obraz 6" descr="https://mammutico.com/uploads/SCIANKA%20SMART/scianka_pasek_1.jpg?1599490668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9010" cy="861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0AD8" w:rsidRPr="008F55E2" w:rsidRDefault="00B960ED" w:rsidP="00CF7445">
            <w:pPr>
              <w:pStyle w:val="Nagwek1"/>
              <w:widowControl w:val="0"/>
              <w:spacing w:before="0" w:line="240" w:lineRule="auto"/>
              <w:jc w:val="both"/>
              <w:outlineLvl w:val="0"/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</w:pPr>
            <w:r w:rsidRPr="008F55E2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>Każdy z zestawów musi być wyposażony w torby do przechowywania i transportu!!!</w:t>
            </w:r>
          </w:p>
        </w:tc>
      </w:tr>
      <w:tr w:rsidR="00DF0AD8">
        <w:tc>
          <w:tcPr>
            <w:tcW w:w="754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lastRenderedPageBreak/>
              <w:t>3</w:t>
            </w:r>
          </w:p>
        </w:tc>
        <w:tc>
          <w:tcPr>
            <w:tcW w:w="2751" w:type="dxa"/>
          </w:tcPr>
          <w:p w:rsidR="00DF0AD8" w:rsidRDefault="008F55E2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Z</w:t>
            </w:r>
            <w:r w:rsidR="00B960ED">
              <w:rPr>
                <w:rFonts w:eastAsia="Times New Roman" w:cstheme="minorHAnsi"/>
                <w:b/>
              </w:rPr>
              <w:t>estaw klocków typu „</w:t>
            </w:r>
            <w:proofErr w:type="spellStart"/>
            <w:r w:rsidR="00B960ED">
              <w:rPr>
                <w:rFonts w:eastAsia="Times New Roman" w:cstheme="minorHAnsi"/>
                <w:b/>
              </w:rPr>
              <w:t>Mammutico</w:t>
            </w:r>
            <w:proofErr w:type="spellEnd"/>
            <w:r w:rsidR="00B960ED">
              <w:rPr>
                <w:rFonts w:eastAsia="Times New Roman" w:cstheme="minorHAnsi"/>
                <w:b/>
              </w:rPr>
              <w:t xml:space="preserve"> Perfect 300 i </w:t>
            </w:r>
            <w:r w:rsidR="00B960ED">
              <w:rPr>
                <w:rFonts w:eastAsia="Times New Roman" w:cstheme="minorHAnsi"/>
                <w:b/>
              </w:rPr>
              <w:lastRenderedPageBreak/>
              <w:t>Basic 100”</w:t>
            </w:r>
          </w:p>
        </w:tc>
        <w:tc>
          <w:tcPr>
            <w:tcW w:w="1424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lastRenderedPageBreak/>
              <w:t>zestaw</w:t>
            </w:r>
          </w:p>
        </w:tc>
        <w:tc>
          <w:tcPr>
            <w:tcW w:w="1984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</w:t>
            </w:r>
          </w:p>
        </w:tc>
        <w:tc>
          <w:tcPr>
            <w:tcW w:w="7797" w:type="dxa"/>
          </w:tcPr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Każdy klocek ma wymiary 49 x 9,8 x 4,9 cm i posiada 3 otwory, do których można włożyć kolejne klocki. </w:t>
            </w:r>
          </w:p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lastRenderedPageBreak/>
              <w:t>W każdym otworze jest wypełnienie o wymiarach 9,8 x 4,9 x 4,9 cm. W skład zestawu PERFECT 300 wchodzi 300 jednakowych klocków o wymiarach 490 mm x 98 mm x 49 mm oraz 900 wypełnień. Klocki wykonane są z elastycznej pianki, dlatego można je dowolnie wyginać i wykręcać.</w:t>
            </w:r>
          </w:p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>
                  <wp:extent cx="2720340" cy="1048966"/>
                  <wp:effectExtent l="0" t="0" r="3810" b="0"/>
                  <wp:docPr id="4" name="Obraz 2" descr="https://mammutico.com/uploads/PERFECT/Rysunek_perfect.jpg?1619431495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Obraz 2" descr="https://mammutico.com/uploads/PERFECT/Rysunek_perfect.jpg?1619431495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3717" cy="1061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>
                  <wp:extent cx="2461260" cy="1415415"/>
                  <wp:effectExtent l="0" t="0" r="0" b="0"/>
                  <wp:docPr id="5" name="Obraz 3" descr="https://mammutico.com/uploads/PERFECT/ikony.png?1618581373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3" descr="https://mammutico.com/uploads/PERFECT/ikony.png?1618581373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260" cy="141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0AD8" w:rsidRDefault="00B960ED">
            <w:pPr>
              <w:pStyle w:val="NormalnyWeb"/>
              <w:widowControl w:val="0"/>
              <w:spacing w:beforeAutospacing="0" w:after="0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Grubość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jednego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klocka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to 5 cm. W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skład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zestawu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BASIC 100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wchodzi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 100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cegieł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o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wymiarach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20 cm x 10 cm x 5 cm</w:t>
            </w:r>
          </w:p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>
                  <wp:extent cx="1546860" cy="990600"/>
                  <wp:effectExtent l="0" t="0" r="0" b="0"/>
                  <wp:docPr id="6" name="Obraz 8" descr="https://mammutico.com/uploads/ROZNE%20OBRAZY/basic%20100_cegly.jpg?1549969705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az 8" descr="https://mammutico.com/uploads/ROZNE%20OBRAZY/basic%20100_cegly.jpg?1549969705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86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699260" cy="1136650"/>
                  <wp:effectExtent l="0" t="0" r="0" b="0"/>
                  <wp:docPr id="7" name="Obraz 7" descr="https://mammutico.com/uploads/ROZNE%20OBRAZY/bas1.jpg?1549969860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Obraz 7" descr="https://mammutico.com/uploads/ROZNE%20OBRAZY/bas1.jpg?1549969860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60" cy="113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0AD8" w:rsidRDefault="00B960ED">
            <w:pPr>
              <w:pStyle w:val="NormalnyWeb"/>
              <w:widowControl w:val="0"/>
              <w:spacing w:beforeAutospacing="0" w:after="0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Zestaw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Basic 100 jest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dwukolorowy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>. </w:t>
            </w:r>
          </w:p>
          <w:p w:rsidR="00DF0AD8" w:rsidRPr="00CF7445" w:rsidRDefault="00B960ED" w:rsidP="00CF7445">
            <w:pPr>
              <w:pStyle w:val="Nagwek1"/>
              <w:widowControl w:val="0"/>
              <w:spacing w:before="0" w:line="240" w:lineRule="auto"/>
              <w:jc w:val="both"/>
              <w:outlineLvl w:val="0"/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>Każdy z zestawów musi być wyposażony w torby do przechowywania i transportu!!!</w:t>
            </w:r>
          </w:p>
        </w:tc>
      </w:tr>
    </w:tbl>
    <w:p w:rsidR="00DF0AD8" w:rsidRDefault="00DF0AD8">
      <w:pPr>
        <w:rPr>
          <w:rFonts w:cstheme="minorHAnsi"/>
        </w:rPr>
      </w:pPr>
    </w:p>
    <w:p w:rsidR="00C4776D" w:rsidRDefault="00C4776D">
      <w:pPr>
        <w:rPr>
          <w:rFonts w:cstheme="minorHAnsi"/>
        </w:rPr>
      </w:pPr>
      <w:bookmarkStart w:id="1" w:name="_GoBack"/>
      <w:bookmarkEnd w:id="1"/>
    </w:p>
    <w:p w:rsidR="00DF0AD8" w:rsidRDefault="00B960ED">
      <w:pPr>
        <w:shd w:val="clear" w:color="auto" w:fill="D9D9D9" w:themeFill="background1" w:themeFillShade="D9"/>
        <w:spacing w:after="0" w:line="240" w:lineRule="auto"/>
        <w:jc w:val="both"/>
        <w:rPr>
          <w:rFonts w:eastAsiaTheme="minorEastAsia" w:cs="Calibri"/>
          <w:b/>
        </w:rPr>
      </w:pPr>
      <w:bookmarkStart w:id="2" w:name="_Hlk181274100"/>
      <w:r>
        <w:rPr>
          <w:rFonts w:eastAsiaTheme="minorEastAsia" w:cs="Calibri"/>
          <w:b/>
        </w:rPr>
        <w:lastRenderedPageBreak/>
        <w:t>Część 2. Sprzęt elektroniczny</w:t>
      </w:r>
      <w:bookmarkEnd w:id="2"/>
    </w:p>
    <w:p w:rsidR="00DF0AD8" w:rsidRDefault="00DF0AD8">
      <w:pPr>
        <w:spacing w:after="0" w:line="240" w:lineRule="auto"/>
        <w:jc w:val="both"/>
        <w:rPr>
          <w:rFonts w:eastAsiaTheme="minorEastAsia" w:cs="Calibri"/>
          <w:b/>
        </w:rPr>
      </w:pPr>
    </w:p>
    <w:tbl>
      <w:tblPr>
        <w:tblStyle w:val="Tabela-Siatka"/>
        <w:tblW w:w="5000" w:type="pct"/>
        <w:tblLayout w:type="fixed"/>
        <w:tblLook w:val="04A0" w:firstRow="1" w:lastRow="0" w:firstColumn="1" w:lastColumn="0" w:noHBand="0" w:noVBand="1"/>
      </w:tblPr>
      <w:tblGrid>
        <w:gridCol w:w="563"/>
        <w:gridCol w:w="2975"/>
        <w:gridCol w:w="1416"/>
        <w:gridCol w:w="1986"/>
        <w:gridCol w:w="7760"/>
      </w:tblGrid>
      <w:tr w:rsidR="00DF0AD8">
        <w:tc>
          <w:tcPr>
            <w:tcW w:w="563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Lp.</w:t>
            </w:r>
          </w:p>
        </w:tc>
        <w:tc>
          <w:tcPr>
            <w:tcW w:w="2977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Nazwa zgodnie z zapytaniem</w:t>
            </w:r>
          </w:p>
        </w:tc>
        <w:tc>
          <w:tcPr>
            <w:tcW w:w="1417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Jedn. miary</w:t>
            </w:r>
          </w:p>
        </w:tc>
        <w:tc>
          <w:tcPr>
            <w:tcW w:w="1987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tabs>
                <w:tab w:val="left" w:pos="495"/>
                <w:tab w:val="center" w:pos="2246"/>
              </w:tabs>
              <w:spacing w:after="0" w:line="240" w:lineRule="auto"/>
              <w:jc w:val="center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Liczba wyposażenia</w:t>
            </w:r>
          </w:p>
        </w:tc>
        <w:tc>
          <w:tcPr>
            <w:tcW w:w="7766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Opis wyposażenia wraz ze zdjęciem</w:t>
            </w:r>
          </w:p>
        </w:tc>
      </w:tr>
      <w:tr w:rsidR="00DF0AD8">
        <w:tc>
          <w:tcPr>
            <w:tcW w:w="563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</w:t>
            </w:r>
          </w:p>
        </w:tc>
        <w:tc>
          <w:tcPr>
            <w:tcW w:w="2977" w:type="dxa"/>
          </w:tcPr>
          <w:p w:rsidR="00DF0AD8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Monitor interaktywny I</w:t>
            </w:r>
          </w:p>
        </w:tc>
        <w:tc>
          <w:tcPr>
            <w:tcW w:w="1417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sztuka</w:t>
            </w:r>
          </w:p>
        </w:tc>
        <w:tc>
          <w:tcPr>
            <w:tcW w:w="1987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</w:t>
            </w:r>
          </w:p>
        </w:tc>
        <w:tc>
          <w:tcPr>
            <w:tcW w:w="7766" w:type="dxa"/>
          </w:tcPr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Umożliwia pracę w systemie Android, dzięki czemu ulubione aplikacje i gry edukacyjne można ściągnąć za pomocą Google Play. Po podłączeniu do monitora, dedykowanego komputera OPS lub laptopa można korzystać ze wszystkich znanych aplikacji w systemie Windows.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Rozmiar przekątnej: 65”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Rodzaj szkła: hartowane o grubości 4 mm, odporne na eksplozję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Rodzaj matrycy: DLED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Rozdzielczość: 4K (3 840 x 2 160)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Tylne złącza wejścia: 2 x HDMI IN, 1 x USB 2.0, 1 x USB 3.0, 1 x AV IN, 1 x RJ45, 1 x </w:t>
            </w:r>
            <w:proofErr w:type="spellStart"/>
            <w:r>
              <w:rPr>
                <w:rFonts w:eastAsia="Times New Roman" w:cstheme="minorHAnsi"/>
              </w:rPr>
              <w:t>Mic</w:t>
            </w:r>
            <w:proofErr w:type="spellEnd"/>
            <w:r>
              <w:rPr>
                <w:rFonts w:eastAsia="Times New Roman" w:cstheme="minorHAnsi"/>
              </w:rPr>
              <w:t xml:space="preserve">, 1 x RS232, 1 x TF Card, 1 x DP.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Przednie złącza wejścia: 1 x HDMI IN, 1 x USB - </w:t>
            </w:r>
            <w:proofErr w:type="spellStart"/>
            <w:r>
              <w:rPr>
                <w:rFonts w:eastAsia="Times New Roman" w:cstheme="minorHAnsi"/>
              </w:rPr>
              <w:t>Touch</w:t>
            </w:r>
            <w:proofErr w:type="spellEnd"/>
            <w:r>
              <w:rPr>
                <w:rFonts w:eastAsia="Times New Roman" w:cstheme="minorHAnsi"/>
              </w:rPr>
              <w:t xml:space="preserve">, 3 x USB A 3.0, 1 x USB-C (Full </w:t>
            </w:r>
            <w:proofErr w:type="spellStart"/>
            <w:r>
              <w:rPr>
                <w:rFonts w:eastAsia="Times New Roman" w:cstheme="minorHAnsi"/>
              </w:rPr>
              <w:t>function</w:t>
            </w:r>
            <w:proofErr w:type="spellEnd"/>
            <w:r>
              <w:rPr>
                <w:rFonts w:eastAsia="Times New Roman" w:cstheme="minorHAnsi"/>
              </w:rPr>
              <w:t>)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Procesor: 4 x cortex-A55 1.5 GHz ARM Mali-G52 MP2 (2EE)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System Android: 13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Pamięć wewnętrzna: 64 GB Pamięć RAM: 8 GB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Głośniki: 2*20W+1*20WSubwoofer)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Kamera i mikrofony: tak,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Wi-Fi: tak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Bluetooth: tak </w:t>
            </w:r>
          </w:p>
        </w:tc>
      </w:tr>
      <w:tr w:rsidR="00DF0AD8">
        <w:tc>
          <w:tcPr>
            <w:tcW w:w="563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2</w:t>
            </w:r>
          </w:p>
        </w:tc>
        <w:tc>
          <w:tcPr>
            <w:tcW w:w="2977" w:type="dxa"/>
          </w:tcPr>
          <w:p w:rsidR="00DF0AD8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Monitor interaktywny II</w:t>
            </w:r>
          </w:p>
        </w:tc>
        <w:tc>
          <w:tcPr>
            <w:tcW w:w="1417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sztuka</w:t>
            </w:r>
          </w:p>
        </w:tc>
        <w:tc>
          <w:tcPr>
            <w:tcW w:w="1987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</w:t>
            </w:r>
          </w:p>
        </w:tc>
        <w:tc>
          <w:tcPr>
            <w:tcW w:w="7766" w:type="dxa"/>
          </w:tcPr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Umożliwia pracę w systemie Android.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Rozmiar przekątnej: 75”, Rodzaj szkła: 4 mm, w pełni hartowane szkło o wysokiej przeciwwybuchowości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Rodzaj matrycy: DLED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Rozdzielczość: 4K (3 840 x 2 160)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lang w:val="en-US"/>
              </w:rPr>
            </w:pPr>
            <w:r>
              <w:rPr>
                <w:rFonts w:eastAsia="Times New Roman" w:cstheme="minorHAnsi"/>
                <w:lang w:val="en-US"/>
              </w:rPr>
              <w:t xml:space="preserve">Tylne </w:t>
            </w:r>
            <w:proofErr w:type="spellStart"/>
            <w:r>
              <w:rPr>
                <w:rFonts w:eastAsia="Times New Roman" w:cstheme="minorHAnsi"/>
                <w:lang w:val="en-US"/>
              </w:rPr>
              <w:t>złącza</w:t>
            </w:r>
            <w:proofErr w:type="spellEnd"/>
            <w:r>
              <w:rPr>
                <w:rFonts w:eastAsia="Times New Roman" w:cstheme="minorHAnsi"/>
                <w:lang w:val="en-US"/>
              </w:rPr>
              <w:t xml:space="preserve"> </w:t>
            </w:r>
            <w:proofErr w:type="spellStart"/>
            <w:r>
              <w:rPr>
                <w:rFonts w:eastAsia="Times New Roman" w:cstheme="minorHAnsi"/>
                <w:lang w:val="en-US"/>
              </w:rPr>
              <w:t>wejścia</w:t>
            </w:r>
            <w:proofErr w:type="spellEnd"/>
            <w:r>
              <w:rPr>
                <w:rFonts w:eastAsia="Times New Roman" w:cstheme="minorHAnsi"/>
                <w:lang w:val="en-US"/>
              </w:rPr>
              <w:t xml:space="preserve">: 2 x HDMI IN, 1 x USB – A 2.0, 1 x USB – A 3.0, 1 x RJ45 (LAN), 1 x RS232, 1 x Mic, 1 x VGA Audio IN, 1 x VGA IN, 1 x TF Card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Przednie złącza wejścia: 1 x HDMI IN, 1 x USB - </w:t>
            </w:r>
            <w:proofErr w:type="spellStart"/>
            <w:r>
              <w:rPr>
                <w:rFonts w:eastAsia="Times New Roman" w:cstheme="minorHAnsi"/>
              </w:rPr>
              <w:t>Touch</w:t>
            </w:r>
            <w:proofErr w:type="spellEnd"/>
            <w:r>
              <w:rPr>
                <w:rFonts w:eastAsia="Times New Roman" w:cstheme="minorHAnsi"/>
              </w:rPr>
              <w:t xml:space="preserve">, 3 x USB A 3.0, 1 x USB-C (Full </w:t>
            </w:r>
            <w:proofErr w:type="spellStart"/>
            <w:r>
              <w:rPr>
                <w:rFonts w:eastAsia="Times New Roman" w:cstheme="minorHAnsi"/>
              </w:rPr>
              <w:t>function</w:t>
            </w:r>
            <w:proofErr w:type="spellEnd"/>
            <w:r>
              <w:rPr>
                <w:rFonts w:eastAsia="Times New Roman" w:cstheme="minorHAnsi"/>
              </w:rPr>
              <w:t xml:space="preserve">)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Wersja systemu: Android 14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Pamięć wewnętrzna: 64 GB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Pamięć RAM: 8 GB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Procesor: 8 </w:t>
            </w:r>
            <w:proofErr w:type="spellStart"/>
            <w:r>
              <w:rPr>
                <w:rFonts w:eastAsia="Times New Roman" w:cstheme="minorHAnsi"/>
              </w:rPr>
              <w:t>core</w:t>
            </w:r>
            <w:proofErr w:type="spellEnd"/>
            <w:r>
              <w:rPr>
                <w:rFonts w:eastAsia="Times New Roman" w:cstheme="minorHAnsi"/>
              </w:rPr>
              <w:t xml:space="preserve"> A55, 1.5 GHz Mail G52 MC2 Głośniki: 2 x 20 W + 1 x 20 W (</w:t>
            </w:r>
            <w:proofErr w:type="spellStart"/>
            <w:r>
              <w:rPr>
                <w:rFonts w:eastAsia="Times New Roman" w:cstheme="minorHAnsi"/>
              </w:rPr>
              <w:t>subwoofer</w:t>
            </w:r>
            <w:proofErr w:type="spellEnd"/>
            <w:r>
              <w:rPr>
                <w:rFonts w:eastAsia="Times New Roman" w:cstheme="minorHAnsi"/>
              </w:rPr>
              <w:t xml:space="preserve">)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Kamera: wbudowana, 48 </w:t>
            </w:r>
            <w:proofErr w:type="spellStart"/>
            <w:r>
              <w:rPr>
                <w:rFonts w:eastAsia="Times New Roman" w:cstheme="minorHAnsi"/>
              </w:rPr>
              <w:t>Mpix</w:t>
            </w:r>
            <w:proofErr w:type="spellEnd"/>
            <w:r>
              <w:rPr>
                <w:rFonts w:eastAsia="Times New Roman" w:cstheme="minorHAnsi"/>
              </w:rPr>
              <w:t xml:space="preserve">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Ilość punktów dotyku: 40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lastRenderedPageBreak/>
              <w:t xml:space="preserve">Wi-Fi: tak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Bluetooth: tak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Uchwyt w zestawie: tak </w:t>
            </w:r>
          </w:p>
        </w:tc>
      </w:tr>
      <w:tr w:rsidR="00DF0AD8">
        <w:tc>
          <w:tcPr>
            <w:tcW w:w="563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lastRenderedPageBreak/>
              <w:t>3</w:t>
            </w:r>
          </w:p>
        </w:tc>
        <w:tc>
          <w:tcPr>
            <w:tcW w:w="2977" w:type="dxa"/>
          </w:tcPr>
          <w:p w:rsidR="00DF0AD8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Ploter</w:t>
            </w:r>
          </w:p>
        </w:tc>
        <w:tc>
          <w:tcPr>
            <w:tcW w:w="1417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sztuka</w:t>
            </w:r>
          </w:p>
        </w:tc>
        <w:tc>
          <w:tcPr>
            <w:tcW w:w="1987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</w:t>
            </w:r>
          </w:p>
        </w:tc>
        <w:tc>
          <w:tcPr>
            <w:tcW w:w="7766" w:type="dxa"/>
          </w:tcPr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proofErr w:type="spellStart"/>
            <w:r>
              <w:rPr>
                <w:rFonts w:eastAsia="Times New Roman" w:cstheme="minorHAnsi"/>
              </w:rPr>
              <w:t>Brother</w:t>
            </w:r>
            <w:proofErr w:type="spellEnd"/>
            <w:r>
              <w:rPr>
                <w:rFonts w:eastAsia="Times New Roman" w:cstheme="minorHAnsi"/>
              </w:rPr>
              <w:t xml:space="preserve"> </w:t>
            </w:r>
            <w:proofErr w:type="spellStart"/>
            <w:r>
              <w:rPr>
                <w:rFonts w:eastAsia="Times New Roman" w:cstheme="minorHAnsi"/>
              </w:rPr>
              <w:t>ScanNCut</w:t>
            </w:r>
            <w:proofErr w:type="spellEnd"/>
            <w:r>
              <w:rPr>
                <w:rFonts w:eastAsia="Times New Roman" w:cstheme="minorHAnsi"/>
              </w:rPr>
              <w:t xml:space="preserve"> SDX1000, model z nowej serii ploterów </w:t>
            </w:r>
            <w:proofErr w:type="spellStart"/>
            <w:r>
              <w:rPr>
                <w:rFonts w:eastAsia="Times New Roman" w:cstheme="minorHAnsi"/>
              </w:rPr>
              <w:t>Brother</w:t>
            </w:r>
            <w:proofErr w:type="spellEnd"/>
            <w:r>
              <w:rPr>
                <w:rFonts w:eastAsia="Times New Roman" w:cstheme="minorHAnsi"/>
              </w:rPr>
              <w:t xml:space="preserve"> SDX.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Dotykowy ekran LCD o przekątnej 12,7cm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- 682 gotowe wzory pamięci i 9 krojów czcionek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 xml:space="preserve">- Skaner o rozdzielczości 600 </w:t>
            </w:r>
            <w:proofErr w:type="spellStart"/>
            <w:r>
              <w:rPr>
                <w:rFonts w:eastAsia="Times New Roman" w:cstheme="minorHAnsi"/>
                <w:color w:val="111111"/>
              </w:rPr>
              <w:t>dpi</w:t>
            </w:r>
            <w:proofErr w:type="spellEnd"/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Automatyczne ustawienie docisku i długości noża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Możliwość cięcia bez maty - opcjonalnie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Obszar skanowania 30,5cm x 30,5cm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Automatyczna regulacja głębokości noża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- 2 porty USB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 xml:space="preserve">- Możliwość połączenia przez </w:t>
            </w:r>
            <w:proofErr w:type="spellStart"/>
            <w:r>
              <w:rPr>
                <w:rFonts w:eastAsia="Times New Roman" w:cstheme="minorHAnsi"/>
                <w:color w:val="111111"/>
              </w:rPr>
              <w:t>WiFi</w:t>
            </w:r>
            <w:proofErr w:type="spellEnd"/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Akcesoria w zestawie: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Mata standardowa CADXMATSTD12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Nóż standardowy do uchwytu automatycznego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Automatyczny uchwyt noża standardowego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Arkusz papieru do cięcia 30×30 cm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Szpatułka</w:t>
            </w:r>
          </w:p>
          <w:p w:rsidR="00B960ED" w:rsidRPr="00F34546" w:rsidRDefault="00B960ED" w:rsidP="00B960ED">
            <w:pPr>
              <w:widowControl w:val="0"/>
              <w:spacing w:after="0" w:line="240" w:lineRule="auto"/>
              <w:rPr>
                <w:rFonts w:eastAsia="Times New Roman"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Dotykowe pióro</w:t>
            </w:r>
          </w:p>
        </w:tc>
      </w:tr>
      <w:tr w:rsidR="00DF0AD8">
        <w:tc>
          <w:tcPr>
            <w:tcW w:w="563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4</w:t>
            </w:r>
          </w:p>
        </w:tc>
        <w:tc>
          <w:tcPr>
            <w:tcW w:w="2977" w:type="dxa"/>
          </w:tcPr>
          <w:p w:rsidR="00DF0AD8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Aparat cyfrowy fotograficzny</w:t>
            </w:r>
          </w:p>
        </w:tc>
        <w:tc>
          <w:tcPr>
            <w:tcW w:w="1417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sztuka</w:t>
            </w:r>
          </w:p>
        </w:tc>
        <w:tc>
          <w:tcPr>
            <w:tcW w:w="1987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</w:t>
            </w:r>
          </w:p>
        </w:tc>
        <w:tc>
          <w:tcPr>
            <w:tcW w:w="7766" w:type="dxa"/>
          </w:tcPr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48 megapikseli, </w:t>
            </w:r>
          </w:p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górny x 1 Kąt obiektywu aparatu: mniej niż 90 stopni </w:t>
            </w:r>
          </w:p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Kąt kamery: 85° Wymiary (cm): 148,6 x 8,91 x 90,13 </w:t>
            </w:r>
          </w:p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proofErr w:type="spellStart"/>
            <w:r>
              <w:rPr>
                <w:rFonts w:eastAsia="Times New Roman" w:cstheme="minorHAnsi"/>
              </w:rPr>
              <w:t>WiFi</w:t>
            </w:r>
            <w:proofErr w:type="spellEnd"/>
            <w:r>
              <w:rPr>
                <w:rFonts w:eastAsia="Times New Roman" w:cstheme="minorHAnsi"/>
              </w:rPr>
              <w:t xml:space="preserve">: </w:t>
            </w:r>
            <w:proofErr w:type="spellStart"/>
            <w:r>
              <w:rPr>
                <w:rFonts w:eastAsia="Times New Roman" w:cstheme="minorHAnsi"/>
              </w:rPr>
              <w:t>Support</w:t>
            </w:r>
            <w:proofErr w:type="spellEnd"/>
            <w:r>
              <w:rPr>
                <w:rFonts w:eastAsia="Times New Roman" w:cstheme="minorHAnsi"/>
              </w:rPr>
              <w:t xml:space="preserve"> IEEE 802.11 a/b/g/n/</w:t>
            </w:r>
            <w:proofErr w:type="spellStart"/>
            <w:r>
              <w:rPr>
                <w:rFonts w:eastAsia="Times New Roman" w:cstheme="minorHAnsi"/>
              </w:rPr>
              <w:t>ac</w:t>
            </w:r>
            <w:proofErr w:type="spellEnd"/>
            <w:r>
              <w:rPr>
                <w:rFonts w:eastAsia="Times New Roman" w:cstheme="minorHAnsi"/>
              </w:rPr>
              <w:t>/</w:t>
            </w:r>
            <w:proofErr w:type="spellStart"/>
            <w:r>
              <w:rPr>
                <w:rFonts w:eastAsia="Times New Roman" w:cstheme="minorHAnsi"/>
              </w:rPr>
              <w:t>ax</w:t>
            </w:r>
            <w:proofErr w:type="spellEnd"/>
            <w:r>
              <w:rPr>
                <w:rFonts w:eastAsia="Times New Roman" w:cstheme="minorHAnsi"/>
              </w:rPr>
              <w:t xml:space="preserve">, 2.4G </w:t>
            </w:r>
            <w:proofErr w:type="spellStart"/>
            <w:r>
              <w:rPr>
                <w:rFonts w:eastAsia="Times New Roman" w:cstheme="minorHAnsi"/>
              </w:rPr>
              <w:t>Hz</w:t>
            </w:r>
            <w:proofErr w:type="spellEnd"/>
            <w:r>
              <w:rPr>
                <w:rFonts w:eastAsia="Times New Roman" w:cstheme="minorHAnsi"/>
              </w:rPr>
              <w:t xml:space="preserve"> &amp; 5G </w:t>
            </w:r>
            <w:proofErr w:type="spellStart"/>
            <w:r>
              <w:rPr>
                <w:rFonts w:eastAsia="Times New Roman" w:cstheme="minorHAnsi"/>
              </w:rPr>
              <w:t>Hz</w:t>
            </w:r>
            <w:proofErr w:type="spellEnd"/>
          </w:p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Transmisja bezprzewodowa: tak</w:t>
            </w:r>
          </w:p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Bluetooth: tak</w:t>
            </w:r>
          </w:p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Czytnik kart TF: tak, max 128 GB</w:t>
            </w:r>
          </w:p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Kabel HDMI: tak, 1 sztuka, 3 metry</w:t>
            </w:r>
          </w:p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Kabel USB- </w:t>
            </w:r>
            <w:proofErr w:type="spellStart"/>
            <w:r>
              <w:rPr>
                <w:rFonts w:eastAsia="Times New Roman" w:cstheme="minorHAnsi"/>
              </w:rPr>
              <w:t>Touch</w:t>
            </w:r>
            <w:proofErr w:type="spellEnd"/>
            <w:r>
              <w:rPr>
                <w:rFonts w:eastAsia="Times New Roman" w:cstheme="minorHAnsi"/>
              </w:rPr>
              <w:t>: tak, 1 sztuka, 3 metry</w:t>
            </w:r>
          </w:p>
        </w:tc>
      </w:tr>
      <w:tr w:rsidR="00DF0AD8">
        <w:tc>
          <w:tcPr>
            <w:tcW w:w="563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5</w:t>
            </w:r>
          </w:p>
        </w:tc>
        <w:tc>
          <w:tcPr>
            <w:tcW w:w="2977" w:type="dxa"/>
          </w:tcPr>
          <w:p w:rsidR="00DF0AD8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Komputer przenośny</w:t>
            </w:r>
          </w:p>
        </w:tc>
        <w:tc>
          <w:tcPr>
            <w:tcW w:w="1417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sztuka</w:t>
            </w:r>
          </w:p>
        </w:tc>
        <w:tc>
          <w:tcPr>
            <w:tcW w:w="1987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</w:t>
            </w:r>
          </w:p>
        </w:tc>
        <w:tc>
          <w:tcPr>
            <w:tcW w:w="7766" w:type="dxa"/>
          </w:tcPr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procesor Intel </w:t>
            </w:r>
            <w:proofErr w:type="spellStart"/>
            <w:r>
              <w:rPr>
                <w:rFonts w:eastAsia="Times New Roman" w:cstheme="minorHAnsi"/>
              </w:rPr>
              <w:t>Core</w:t>
            </w:r>
            <w:proofErr w:type="spellEnd"/>
            <w:r>
              <w:rPr>
                <w:rFonts w:eastAsia="Times New Roman" w:cstheme="minorHAnsi"/>
              </w:rPr>
              <w:t xml:space="preserve"> i3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Wyświetlacz: 15,6” FHD IPS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Rozdzielczość: 1 920 x 1 080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lang w:val="en-US"/>
              </w:rPr>
            </w:pPr>
            <w:r>
              <w:rPr>
                <w:rFonts w:eastAsia="Times New Roman" w:cstheme="minorHAnsi"/>
                <w:lang w:val="en-US"/>
              </w:rPr>
              <w:t xml:space="preserve">Procesor: Intel® </w:t>
            </w:r>
            <w:proofErr w:type="spellStart"/>
            <w:r>
              <w:rPr>
                <w:rFonts w:eastAsia="Times New Roman" w:cstheme="minorHAnsi"/>
                <w:lang w:val="en-US"/>
              </w:rPr>
              <w:t>CoreTM</w:t>
            </w:r>
            <w:proofErr w:type="spellEnd"/>
            <w:r>
              <w:rPr>
                <w:rFonts w:eastAsia="Times New Roman" w:cstheme="minorHAnsi"/>
                <w:lang w:val="en-US"/>
              </w:rPr>
              <w:t xml:space="preserve"> i3-1115G4 (1.7 GHz, 3.0 GHz, 6 MB cache)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Pamięć RAM: 8 GB DDR4 Pamięć wewnętrzna: 256 GB </w:t>
            </w:r>
            <w:proofErr w:type="spellStart"/>
            <w:r>
              <w:rPr>
                <w:rFonts w:eastAsia="Times New Roman" w:cstheme="minorHAnsi"/>
              </w:rPr>
              <w:t>PCIe</w:t>
            </w:r>
            <w:proofErr w:type="spellEnd"/>
            <w:r>
              <w:rPr>
                <w:rFonts w:eastAsia="Times New Roman" w:cstheme="minorHAnsi"/>
              </w:rPr>
              <w:t xml:space="preserve"> </w:t>
            </w:r>
            <w:proofErr w:type="spellStart"/>
            <w:r>
              <w:rPr>
                <w:rFonts w:eastAsia="Times New Roman" w:cstheme="minorHAnsi"/>
              </w:rPr>
              <w:t>NVMe</w:t>
            </w:r>
            <w:proofErr w:type="spellEnd"/>
            <w:r>
              <w:rPr>
                <w:rFonts w:eastAsia="Times New Roman" w:cstheme="minorHAnsi"/>
              </w:rPr>
              <w:t xml:space="preserve"> SSD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Karta graficzna: UHD Intel®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Wi-Fi 6 (802.11a/b/g/n/</w:t>
            </w:r>
            <w:proofErr w:type="spellStart"/>
            <w:r>
              <w:rPr>
                <w:rFonts w:eastAsia="Times New Roman" w:cstheme="minorHAnsi"/>
              </w:rPr>
              <w:t>ac</w:t>
            </w:r>
            <w:proofErr w:type="spellEnd"/>
            <w:r>
              <w:rPr>
                <w:rFonts w:eastAsia="Times New Roman" w:cstheme="minorHAnsi"/>
              </w:rPr>
              <w:t>/</w:t>
            </w:r>
            <w:proofErr w:type="spellStart"/>
            <w:r>
              <w:rPr>
                <w:rFonts w:eastAsia="Times New Roman" w:cstheme="minorHAnsi"/>
              </w:rPr>
              <w:t>ax</w:t>
            </w:r>
            <w:proofErr w:type="spellEnd"/>
            <w:r>
              <w:rPr>
                <w:rFonts w:eastAsia="Times New Roman" w:cstheme="minorHAnsi"/>
              </w:rPr>
              <w:t xml:space="preserve">),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lastRenderedPageBreak/>
              <w:t xml:space="preserve">Bluetooth 5.1, LAN 10/100/1 000, wbudowane głośniki 2 x 2 W,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wbudowana kamera z mechaniczną przesłoną.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Łączność: bezprzewodowa/przewodowa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System: Windows 11 Pro </w:t>
            </w:r>
            <w:proofErr w:type="spellStart"/>
            <w:r>
              <w:rPr>
                <w:rFonts w:eastAsia="Times New Roman" w:cstheme="minorHAnsi"/>
              </w:rPr>
              <w:t>Edu</w:t>
            </w:r>
            <w:proofErr w:type="spellEnd"/>
            <w:r>
              <w:rPr>
                <w:rFonts w:eastAsia="Times New Roman" w:cstheme="minorHAnsi"/>
              </w:rPr>
              <w:t xml:space="preserve"> Wymiary (cm): 36,3 x 25,5 x 2 Waga (kg): 1,8 </w:t>
            </w:r>
          </w:p>
          <w:p w:rsidR="00DF0AD8" w:rsidRDefault="00B960ED" w:rsidP="00F34546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Akcesoria w zestawie:• bateria </w:t>
            </w:r>
            <w:proofErr w:type="spellStart"/>
            <w:r>
              <w:rPr>
                <w:rFonts w:eastAsia="Times New Roman" w:cstheme="minorHAnsi"/>
              </w:rPr>
              <w:t>litowo</w:t>
            </w:r>
            <w:proofErr w:type="spellEnd"/>
            <w:r>
              <w:rPr>
                <w:rFonts w:eastAsia="Times New Roman" w:cstheme="minorHAnsi"/>
              </w:rPr>
              <w:t>-jonowa,</w:t>
            </w:r>
          </w:p>
        </w:tc>
      </w:tr>
      <w:tr w:rsidR="00CF7445" w:rsidRPr="00CF7445">
        <w:tc>
          <w:tcPr>
            <w:tcW w:w="563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6</w:t>
            </w:r>
          </w:p>
        </w:tc>
        <w:tc>
          <w:tcPr>
            <w:tcW w:w="2977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Tablet z oprogramowaniem </w:t>
            </w:r>
            <w:proofErr w:type="spellStart"/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Mówik</w:t>
            </w:r>
            <w:proofErr w:type="spellEnd"/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 i zestawami piktogramów</w:t>
            </w:r>
          </w:p>
        </w:tc>
        <w:tc>
          <w:tcPr>
            <w:tcW w:w="1417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sztuka</w:t>
            </w:r>
          </w:p>
        </w:tc>
        <w:tc>
          <w:tcPr>
            <w:tcW w:w="1987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766" w:type="dxa"/>
          </w:tcPr>
          <w:p w:rsidR="00DF0AD8" w:rsidRPr="00CF7445" w:rsidRDefault="00B960ED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cstheme="minorHAnsi"/>
              </w:rPr>
            </w:pPr>
            <w:r w:rsidRPr="00CF7445">
              <w:rPr>
                <w:rStyle w:val="Pogrubienie"/>
                <w:rFonts w:eastAsia="Times New Roman" w:cstheme="minorHAnsi"/>
              </w:rPr>
              <w:t xml:space="preserve">TABLET SAMSUNG GALAXY TAB ACTIVE 4 PRO 5G 10.1” </w:t>
            </w:r>
          </w:p>
          <w:p w:rsidR="00DF0AD8" w:rsidRPr="00CF7445" w:rsidRDefault="00B960ED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Szkło hartowane piątej generacji (</w:t>
            </w:r>
            <w:proofErr w:type="spellStart"/>
            <w:r w:rsidRPr="00CF7445">
              <w:rPr>
                <w:rFonts w:eastAsia="Times New Roman" w:cstheme="minorHAnsi"/>
              </w:rPr>
              <w:t>Corning</w:t>
            </w:r>
            <w:proofErr w:type="spellEnd"/>
            <w:r w:rsidRPr="00CF7445">
              <w:rPr>
                <w:rFonts w:eastAsia="Times New Roman" w:cstheme="minorHAnsi"/>
              </w:rPr>
              <w:t xml:space="preserve">® </w:t>
            </w:r>
            <w:proofErr w:type="spellStart"/>
            <w:r w:rsidRPr="00CF7445">
              <w:rPr>
                <w:rFonts w:eastAsia="Times New Roman" w:cstheme="minorHAnsi"/>
              </w:rPr>
              <w:t>Gorilla</w:t>
            </w:r>
            <w:proofErr w:type="spellEnd"/>
            <w:r w:rsidRPr="00CF7445">
              <w:rPr>
                <w:rFonts w:eastAsia="Times New Roman" w:cstheme="minorHAnsi"/>
              </w:rPr>
              <w:t>® Glass 5), antywstrząsowa konstrukcja i ochronna obudowa sprawiają, że stuknięcia czy uderzenia nie stanową problemu. Zgodność z normą IP68 oraz wytrzymałość na poziomie standardu MIL-STD 810G zapewniają odporność na wodę, pył i drgania. ekran o przekątnej 10,1” W zestawie etui.*</w:t>
            </w:r>
          </w:p>
          <w:p w:rsidR="00DF0AD8" w:rsidRPr="00CF7445" w:rsidRDefault="00B960ED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- Zainstalowany program </w:t>
            </w:r>
            <w:proofErr w:type="spellStart"/>
            <w:r w:rsidRPr="00CF7445">
              <w:rPr>
                <w:rFonts w:eastAsia="Times New Roman" w:cstheme="minorHAnsi"/>
              </w:rPr>
              <w:t>Mówik</w:t>
            </w:r>
            <w:proofErr w:type="spellEnd"/>
            <w:r w:rsidRPr="00CF7445">
              <w:rPr>
                <w:rFonts w:eastAsia="Times New Roman" w:cstheme="minorHAnsi"/>
              </w:rPr>
              <w:t xml:space="preserve"> 2+</w:t>
            </w:r>
          </w:p>
          <w:p w:rsidR="00DF0AD8" w:rsidRPr="00CF7445" w:rsidRDefault="00DF0AD8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B960ED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Tablet: </w:t>
            </w:r>
          </w:p>
          <w:p w:rsidR="00DF0AD8" w:rsidRPr="00CF7445" w:rsidRDefault="00B960ED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pamięć 4 GB</w:t>
            </w:r>
          </w:p>
          <w:p w:rsidR="00DF0AD8" w:rsidRPr="00CF7445" w:rsidRDefault="00B960ED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system Android</w:t>
            </w:r>
          </w:p>
          <w:p w:rsidR="00DF0AD8" w:rsidRPr="00CF7445" w:rsidRDefault="00B960ED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</w:t>
            </w:r>
            <w:r w:rsidRPr="00CF7445">
              <w:rPr>
                <w:rStyle w:val="Pogrubienie"/>
                <w:rFonts w:eastAsia="Times New Roman" w:cstheme="minorHAnsi"/>
                <w:b w:val="0"/>
                <w:bCs w:val="0"/>
              </w:rPr>
              <w:t>Wielkość wyświetlacza</w:t>
            </w:r>
            <w:r w:rsidRPr="00CF7445">
              <w:rPr>
                <w:rFonts w:eastAsia="Times New Roman" w:cstheme="minorHAnsi"/>
              </w:rPr>
              <w:t>10.1" (255.4mm)</w:t>
            </w:r>
          </w:p>
          <w:p w:rsidR="00DF0AD8" w:rsidRPr="00CF7445" w:rsidRDefault="00B960ED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cstheme="minorHAnsi"/>
              </w:rPr>
            </w:pPr>
            <w:r w:rsidRPr="00CF7445">
              <w:rPr>
                <w:rStyle w:val="Pogrubienie"/>
                <w:rFonts w:eastAsia="Times New Roman" w:cstheme="minorHAnsi"/>
                <w:b w:val="0"/>
                <w:bCs w:val="0"/>
              </w:rPr>
              <w:t>- Rozdzielczość wyświetlacza</w:t>
            </w:r>
            <w:r w:rsidRPr="00CF7445">
              <w:rPr>
                <w:rFonts w:eastAsia="Times New Roman" w:cstheme="minorHAnsi"/>
              </w:rPr>
              <w:t xml:space="preserve">1920 x 1200 (WUXGA) </w:t>
            </w:r>
          </w:p>
          <w:p w:rsidR="00DF0AD8" w:rsidRPr="00CF7445" w:rsidRDefault="00B960ED" w:rsidP="001671FB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</w:t>
            </w:r>
            <w:r w:rsidRPr="00CF7445">
              <w:rPr>
                <w:rStyle w:val="Pogrubienie"/>
                <w:rFonts w:eastAsia="Times New Roman" w:cstheme="minorHAnsi"/>
                <w:b w:val="0"/>
                <w:bCs w:val="0"/>
              </w:rPr>
              <w:t>Rozdzielczość aparatu</w:t>
            </w:r>
            <w:r w:rsidRPr="00CF7445">
              <w:rPr>
                <w:rFonts w:eastAsia="Times New Roman" w:cstheme="minorHAnsi"/>
              </w:rPr>
              <w:t xml:space="preserve">13.0 </w:t>
            </w:r>
            <w:proofErr w:type="spellStart"/>
            <w:r w:rsidRPr="00CF7445">
              <w:rPr>
                <w:rFonts w:eastAsia="Times New Roman" w:cstheme="minorHAnsi"/>
              </w:rPr>
              <w:t>Mpix</w:t>
            </w:r>
            <w:proofErr w:type="spellEnd"/>
          </w:p>
          <w:p w:rsidR="00DF0AD8" w:rsidRPr="00CF7445" w:rsidRDefault="00B960ED" w:rsidP="001671FB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</w:t>
            </w:r>
            <w:r w:rsidRPr="00CF7445">
              <w:rPr>
                <w:rStyle w:val="Pogrubienie"/>
                <w:rFonts w:eastAsia="Times New Roman" w:cstheme="minorHAnsi"/>
                <w:b w:val="0"/>
                <w:bCs w:val="0"/>
              </w:rPr>
              <w:t>Rozdzielczość przedniego aparatu</w:t>
            </w:r>
            <w:r w:rsidRPr="00CF7445">
              <w:rPr>
                <w:rFonts w:eastAsia="Times New Roman" w:cstheme="minorHAnsi"/>
              </w:rPr>
              <w:t xml:space="preserve">8.0 </w:t>
            </w:r>
            <w:proofErr w:type="spellStart"/>
            <w:r w:rsidRPr="00CF7445">
              <w:rPr>
                <w:rFonts w:eastAsia="Times New Roman" w:cstheme="minorHAnsi"/>
              </w:rPr>
              <w:t>Mpix</w:t>
            </w:r>
            <w:proofErr w:type="spellEnd"/>
          </w:p>
          <w:p w:rsidR="00DF0AD8" w:rsidRPr="00F34546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</w:t>
            </w:r>
            <w:r w:rsidRPr="00CF7445">
              <w:rPr>
                <w:rStyle w:val="Pogrubienie"/>
                <w:rFonts w:eastAsia="Times New Roman" w:cstheme="minorHAnsi"/>
                <w:b w:val="0"/>
                <w:bCs w:val="0"/>
              </w:rPr>
              <w:t>Wymiary (</w:t>
            </w:r>
            <w:proofErr w:type="spellStart"/>
            <w:r w:rsidRPr="00CF7445">
              <w:rPr>
                <w:rStyle w:val="Pogrubienie"/>
                <w:rFonts w:eastAsia="Times New Roman" w:cstheme="minorHAnsi"/>
                <w:b w:val="0"/>
                <w:bCs w:val="0"/>
              </w:rPr>
              <w:t>WxSxG</w:t>
            </w:r>
            <w:proofErr w:type="spellEnd"/>
            <w:r w:rsidRPr="00CF7445">
              <w:rPr>
                <w:rStyle w:val="Pogrubienie"/>
                <w:rFonts w:eastAsia="Times New Roman" w:cstheme="minorHAnsi"/>
                <w:b w:val="0"/>
                <w:bCs w:val="0"/>
              </w:rPr>
              <w:t>, mm)</w:t>
            </w:r>
            <w:r w:rsidRPr="00CF7445">
              <w:rPr>
                <w:rFonts w:eastAsia="Times New Roman" w:cstheme="minorHAnsi"/>
              </w:rPr>
              <w:t>170.2 x 242.9 x 10.2</w:t>
            </w:r>
            <w:r w:rsidRPr="00CF7445">
              <w:rPr>
                <w:rStyle w:val="Pogrubienie"/>
                <w:rFonts w:eastAsia="Times New Roman" w:cstheme="minorHAnsi"/>
                <w:b w:val="0"/>
                <w:bCs w:val="0"/>
              </w:rPr>
              <w:t>Waga (g)</w:t>
            </w:r>
            <w:r w:rsidRPr="00CF7445">
              <w:rPr>
                <w:rFonts w:eastAsia="Times New Roman" w:cstheme="minorHAnsi"/>
              </w:rPr>
              <w:t xml:space="preserve">674 </w:t>
            </w:r>
          </w:p>
        </w:tc>
      </w:tr>
      <w:tr w:rsidR="00CF7445" w:rsidRPr="00CF7445">
        <w:tc>
          <w:tcPr>
            <w:tcW w:w="563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7</w:t>
            </w:r>
          </w:p>
        </w:tc>
        <w:tc>
          <w:tcPr>
            <w:tcW w:w="2977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Urządzenie wielofunkcyjne</w:t>
            </w:r>
          </w:p>
        </w:tc>
        <w:tc>
          <w:tcPr>
            <w:tcW w:w="1417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sztuka</w:t>
            </w:r>
          </w:p>
        </w:tc>
        <w:tc>
          <w:tcPr>
            <w:tcW w:w="1987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766" w:type="dxa"/>
          </w:tcPr>
          <w:p w:rsidR="00DF0AD8" w:rsidRPr="00CF7445" w:rsidRDefault="00B960ED">
            <w:pPr>
              <w:pStyle w:val="Akapitzlist"/>
              <w:widowControl w:val="0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Kolorowe kopiowanie A3, A4</w:t>
            </w:r>
          </w:p>
          <w:p w:rsidR="00DF0AD8" w:rsidRPr="00CF7445" w:rsidRDefault="00B960ED">
            <w:pPr>
              <w:pStyle w:val="Akapitzlist"/>
              <w:widowControl w:val="0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Drukowanie sieciowe A3,A4</w:t>
            </w:r>
          </w:p>
          <w:p w:rsidR="00DF0AD8" w:rsidRPr="00CF7445" w:rsidRDefault="00B960ED">
            <w:pPr>
              <w:pStyle w:val="Akapitzlist"/>
              <w:widowControl w:val="0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Skanowanie sieciowe A3,A4 (email, pamięć USB, folder </w:t>
            </w:r>
            <w:proofErr w:type="spellStart"/>
            <w:r w:rsidRPr="00CF7445">
              <w:rPr>
                <w:rFonts w:eastAsia="Times New Roman" w:cstheme="minorHAnsi"/>
              </w:rPr>
              <w:t>sieciowy,FTP</w:t>
            </w:r>
            <w:proofErr w:type="spellEnd"/>
            <w:r w:rsidRPr="00CF7445">
              <w:rPr>
                <w:rFonts w:eastAsia="Times New Roman" w:cstheme="minorHAnsi"/>
              </w:rPr>
              <w:t>)</w:t>
            </w:r>
          </w:p>
          <w:p w:rsidR="00DF0AD8" w:rsidRPr="00CF7445" w:rsidRDefault="00B960ED">
            <w:pPr>
              <w:pStyle w:val="Akapitzlist"/>
              <w:widowControl w:val="0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Duplex system dwustronnego kopiowania/drukowania</w:t>
            </w:r>
          </w:p>
          <w:p w:rsidR="00DF0AD8" w:rsidRPr="00CF7445" w:rsidRDefault="00B960ED">
            <w:pPr>
              <w:pStyle w:val="Akapitzlist"/>
              <w:widowControl w:val="0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Dysk twardy SSD 128 GB, pamięć RAM 5GB</w:t>
            </w:r>
          </w:p>
          <w:p w:rsidR="00DF0AD8" w:rsidRPr="00CF7445" w:rsidRDefault="00B960ED">
            <w:pPr>
              <w:pStyle w:val="Akapitzlist"/>
              <w:widowControl w:val="0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Kolorowy dotykowy wyświetlacz 10,1”</w:t>
            </w:r>
          </w:p>
          <w:p w:rsidR="00DF0AD8" w:rsidRPr="00CF7445" w:rsidRDefault="00B960ED">
            <w:pPr>
              <w:pStyle w:val="Akapitzlist"/>
              <w:widowControl w:val="0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Podstawa z drugą kasetą na 550 kartek</w:t>
            </w:r>
          </w:p>
          <w:p w:rsidR="00DF0AD8" w:rsidRPr="00CF7445" w:rsidRDefault="00B960ED">
            <w:pPr>
              <w:pStyle w:val="Akapitzlist"/>
              <w:widowControl w:val="0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Komplet tonerów o standardowej pojemności</w:t>
            </w:r>
          </w:p>
          <w:p w:rsidR="00DF0AD8" w:rsidRPr="00CF7445" w:rsidRDefault="00B960ED">
            <w:pPr>
              <w:pStyle w:val="Akapitzlist"/>
              <w:widowControl w:val="0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Wymiary 608x653x829</w:t>
            </w:r>
          </w:p>
          <w:p w:rsidR="00DF0AD8" w:rsidRPr="00CF7445" w:rsidRDefault="00B960ED">
            <w:pPr>
              <w:pStyle w:val="Akapitzlist"/>
              <w:widowControl w:val="0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Waga 79 kg</w:t>
            </w:r>
          </w:p>
          <w:p w:rsidR="00DF0AD8" w:rsidRDefault="00B960ED">
            <w:pPr>
              <w:pStyle w:val="Akapitzlist"/>
              <w:widowControl w:val="0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Obsługiwane systemy operacyjne – Windows2000/Windows XP/Windows </w:t>
            </w:r>
            <w:proofErr w:type="spellStart"/>
            <w:r w:rsidRPr="00CF7445">
              <w:rPr>
                <w:rFonts w:eastAsia="Times New Roman" w:cstheme="minorHAnsi"/>
              </w:rPr>
              <w:t>Sever</w:t>
            </w:r>
            <w:proofErr w:type="spellEnd"/>
            <w:r w:rsidRPr="00CF7445">
              <w:rPr>
                <w:rFonts w:eastAsia="Times New Roman" w:cstheme="minorHAnsi"/>
              </w:rPr>
              <w:t xml:space="preserve"> 2008/Windows Vista/Windows 7/10/11</w:t>
            </w:r>
          </w:p>
          <w:p w:rsidR="00F34546" w:rsidRPr="00CF7445" w:rsidRDefault="00F34546" w:rsidP="00F34546">
            <w:pPr>
              <w:pStyle w:val="Akapitzlist"/>
              <w:widowControl w:val="0"/>
              <w:spacing w:after="0" w:line="240" w:lineRule="auto"/>
              <w:ind w:left="360"/>
              <w:jc w:val="both"/>
              <w:rPr>
                <w:rFonts w:eastAsia="Times New Roman" w:cstheme="minorHAnsi"/>
              </w:rPr>
            </w:pPr>
          </w:p>
          <w:p w:rsidR="00DF0AD8" w:rsidRDefault="00B960ED" w:rsidP="00F34546">
            <w:pPr>
              <w:widowControl w:val="0"/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inline distT="0" distB="0" distL="0" distR="0">
                  <wp:extent cx="2882900" cy="2301240"/>
                  <wp:effectExtent l="0" t="0" r="0" b="0"/>
                  <wp:docPr id="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900" cy="230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34546" w:rsidRPr="00CF7445" w:rsidRDefault="00F34546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</w:p>
        </w:tc>
      </w:tr>
    </w:tbl>
    <w:p w:rsidR="00DF0AD8" w:rsidRPr="00CF7445" w:rsidRDefault="00DF0AD8">
      <w:pPr>
        <w:spacing w:after="0" w:line="240" w:lineRule="auto"/>
        <w:jc w:val="both"/>
        <w:rPr>
          <w:rFonts w:eastAsiaTheme="minorEastAsia" w:cstheme="minorHAnsi"/>
          <w:b/>
        </w:rPr>
      </w:pPr>
    </w:p>
    <w:p w:rsidR="00DF0AD8" w:rsidRPr="00CF7445" w:rsidRDefault="00DF0AD8">
      <w:pPr>
        <w:spacing w:after="0" w:line="240" w:lineRule="auto"/>
        <w:jc w:val="both"/>
        <w:rPr>
          <w:rFonts w:eastAsiaTheme="minorEastAsia" w:cstheme="minorHAnsi"/>
          <w:b/>
        </w:rPr>
      </w:pPr>
    </w:p>
    <w:p w:rsidR="00DF0AD8" w:rsidRPr="00CF7445" w:rsidRDefault="00DF0AD8">
      <w:pPr>
        <w:spacing w:after="0" w:line="240" w:lineRule="auto"/>
        <w:jc w:val="both"/>
        <w:rPr>
          <w:rFonts w:eastAsiaTheme="minorEastAsia" w:cstheme="minorHAnsi"/>
          <w:b/>
        </w:rPr>
      </w:pPr>
    </w:p>
    <w:p w:rsidR="001671FB" w:rsidRDefault="001671FB">
      <w:pPr>
        <w:spacing w:after="0" w:line="240" w:lineRule="auto"/>
        <w:rPr>
          <w:rFonts w:eastAsiaTheme="minorEastAsia" w:cstheme="minorHAnsi"/>
          <w:b/>
        </w:rPr>
      </w:pPr>
      <w:r>
        <w:rPr>
          <w:rFonts w:eastAsiaTheme="minorEastAsia" w:cstheme="minorHAnsi"/>
          <w:b/>
        </w:rPr>
        <w:br w:type="page"/>
      </w:r>
    </w:p>
    <w:p w:rsidR="00DF0AD8" w:rsidRPr="00CF7445" w:rsidRDefault="00B960ED">
      <w:pPr>
        <w:shd w:val="clear" w:color="auto" w:fill="D9D9D9" w:themeFill="background1" w:themeFillShade="D9"/>
        <w:spacing w:after="0" w:line="240" w:lineRule="auto"/>
        <w:jc w:val="both"/>
        <w:rPr>
          <w:rFonts w:eastAsiaTheme="minorEastAsia" w:cstheme="minorHAnsi"/>
          <w:b/>
        </w:rPr>
      </w:pPr>
      <w:r w:rsidRPr="00CF7445">
        <w:rPr>
          <w:rFonts w:eastAsiaTheme="minorEastAsia" w:cstheme="minorHAnsi"/>
          <w:b/>
        </w:rPr>
        <w:lastRenderedPageBreak/>
        <w:t>Część 3. Kabina akustyczna</w:t>
      </w:r>
    </w:p>
    <w:p w:rsidR="00DF0AD8" w:rsidRPr="00CF7445" w:rsidRDefault="00DF0AD8">
      <w:pPr>
        <w:rPr>
          <w:rFonts w:cstheme="minorHAnsi"/>
        </w:rPr>
      </w:pPr>
    </w:p>
    <w:tbl>
      <w:tblPr>
        <w:tblStyle w:val="Tabela-Siatka"/>
        <w:tblW w:w="5000" w:type="pct"/>
        <w:tblLayout w:type="fixed"/>
        <w:tblLook w:val="04A0" w:firstRow="1" w:lastRow="0" w:firstColumn="1" w:lastColumn="0" w:noHBand="0" w:noVBand="1"/>
      </w:tblPr>
      <w:tblGrid>
        <w:gridCol w:w="747"/>
        <w:gridCol w:w="2693"/>
        <w:gridCol w:w="1408"/>
        <w:gridCol w:w="1967"/>
        <w:gridCol w:w="7885"/>
      </w:tblGrid>
      <w:tr w:rsidR="00CF7445" w:rsidRPr="00CF7445">
        <w:tc>
          <w:tcPr>
            <w:tcW w:w="747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Lp.</w:t>
            </w:r>
          </w:p>
        </w:tc>
        <w:tc>
          <w:tcPr>
            <w:tcW w:w="2695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Nazwa zgodnie z zapytaniem</w:t>
            </w:r>
          </w:p>
        </w:tc>
        <w:tc>
          <w:tcPr>
            <w:tcW w:w="1409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Jedn. miary</w:t>
            </w:r>
          </w:p>
        </w:tc>
        <w:tc>
          <w:tcPr>
            <w:tcW w:w="1968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tabs>
                <w:tab w:val="left" w:pos="495"/>
                <w:tab w:val="center" w:pos="2246"/>
              </w:tabs>
              <w:spacing w:after="0" w:line="240" w:lineRule="auto"/>
              <w:jc w:val="center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Liczba wyposażenia</w:t>
            </w:r>
          </w:p>
        </w:tc>
        <w:tc>
          <w:tcPr>
            <w:tcW w:w="7891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Opis wyposażenia wraz ze zdjęciem</w:t>
            </w:r>
          </w:p>
        </w:tc>
      </w:tr>
      <w:tr w:rsidR="00CF7445" w:rsidRPr="00CF7445">
        <w:tc>
          <w:tcPr>
            <w:tcW w:w="747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2695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Kabina akustyczna</w:t>
            </w:r>
          </w:p>
        </w:tc>
        <w:tc>
          <w:tcPr>
            <w:tcW w:w="14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sztuka</w:t>
            </w:r>
          </w:p>
        </w:tc>
        <w:tc>
          <w:tcPr>
            <w:tcW w:w="1968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891" w:type="dxa"/>
          </w:tcPr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proofErr w:type="spellStart"/>
            <w:r w:rsidRPr="00CF7445">
              <w:rPr>
                <w:rFonts w:eastAsia="Times New Roman" w:cstheme="minorHAnsi"/>
              </w:rPr>
              <w:t>HushFree.M</w:t>
            </w:r>
            <w:proofErr w:type="spellEnd"/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wymiar: 2210x1390x2300 mm (W x D x H)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oświetlenie LED z regulacją natężenia, uruchamiane</w:t>
            </w:r>
            <w:r w:rsidR="001671FB">
              <w:rPr>
                <w:rFonts w:eastAsia="Times New Roman" w:cstheme="minorHAnsi"/>
              </w:rPr>
              <w:t xml:space="preserve"> </w:t>
            </w:r>
            <w:r w:rsidRPr="00CF7445">
              <w:rPr>
                <w:rFonts w:eastAsia="Times New Roman" w:cstheme="minorHAnsi"/>
              </w:rPr>
              <w:t>czujnikiem obecności z możliwością regulacji natężenia</w:t>
            </w:r>
            <w:r w:rsidR="001671FB">
              <w:rPr>
                <w:rFonts w:eastAsia="Times New Roman" w:cstheme="minorHAnsi"/>
              </w:rPr>
              <w:t xml:space="preserve"> </w:t>
            </w:r>
            <w:r w:rsidRPr="00CF7445">
              <w:rPr>
                <w:rFonts w:eastAsia="Times New Roman" w:cstheme="minorHAnsi"/>
              </w:rPr>
              <w:t>światła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wydajna wentylacja uruchamiana czujnikiem ruchu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możliwość powieszenia telewizora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- 2 gniazda 230V i 2 RJ45 w standardzie (możliwość</w:t>
            </w:r>
            <w:r w:rsidR="001671FB">
              <w:rPr>
                <w:rFonts w:eastAsia="Times New Roman" w:cstheme="minorHAnsi"/>
              </w:rPr>
              <w:t xml:space="preserve"> </w:t>
            </w:r>
            <w:r w:rsidRPr="00CF7445">
              <w:rPr>
                <w:rFonts w:eastAsia="Times New Roman" w:cstheme="minorHAnsi"/>
              </w:rPr>
              <w:t>konfiguracji do 4 gniazd )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przednia i tylna ściana z akustycznego szkła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panele akustyczne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hartowane laminowane drzwi ze szkła akustycznego z</w:t>
            </w:r>
            <w:r w:rsidR="001671FB">
              <w:rPr>
                <w:rFonts w:eastAsia="Times New Roman" w:cstheme="minorHAnsi"/>
              </w:rPr>
              <w:t xml:space="preserve"> </w:t>
            </w:r>
            <w:r w:rsidRPr="00CF7445">
              <w:rPr>
                <w:rFonts w:eastAsia="Times New Roman" w:cstheme="minorHAnsi"/>
              </w:rPr>
              <w:t>pochwytem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górny panel przygotowany do podłączenia tryskaczy</w:t>
            </w:r>
            <w:r w:rsidR="001671FB">
              <w:rPr>
                <w:rFonts w:eastAsia="Times New Roman" w:cstheme="minorHAnsi"/>
              </w:rPr>
              <w:t xml:space="preserve"> </w:t>
            </w:r>
            <w:r w:rsidRPr="00CF7445">
              <w:rPr>
                <w:rFonts w:eastAsia="Times New Roman" w:cstheme="minorHAnsi"/>
              </w:rPr>
              <w:t>oraz czujnika dymu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poziomowana podłoga wyłożona akustyczną</w:t>
            </w:r>
            <w:r w:rsidR="001671FB">
              <w:rPr>
                <w:rFonts w:eastAsia="Times New Roman" w:cstheme="minorHAnsi"/>
              </w:rPr>
              <w:t xml:space="preserve"> </w:t>
            </w:r>
            <w:r w:rsidRPr="00CF7445">
              <w:rPr>
                <w:rFonts w:eastAsia="Times New Roman" w:cstheme="minorHAnsi"/>
              </w:rPr>
              <w:t>wykładziną, zintegrowane kółka, stabilne stopki</w:t>
            </w:r>
            <w:r w:rsidR="001671FB">
              <w:rPr>
                <w:rFonts w:eastAsia="Times New Roman" w:cstheme="minorHAnsi"/>
              </w:rPr>
              <w:t xml:space="preserve"> </w:t>
            </w:r>
            <w:r w:rsidRPr="00CF7445">
              <w:rPr>
                <w:rFonts w:eastAsia="Times New Roman" w:cstheme="minorHAnsi"/>
              </w:rPr>
              <w:t>poziomujące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Dodatkowo mleczny front wysokość ok 100cm+ tablica</w:t>
            </w:r>
            <w:r w:rsidR="001671FB">
              <w:rPr>
                <w:rFonts w:eastAsia="Times New Roman" w:cstheme="minorHAnsi"/>
              </w:rPr>
              <w:t xml:space="preserve"> </w:t>
            </w:r>
            <w:proofErr w:type="spellStart"/>
            <w:r w:rsidRPr="00CF7445">
              <w:rPr>
                <w:rFonts w:eastAsia="Times New Roman" w:cstheme="minorHAnsi"/>
              </w:rPr>
              <w:t>suchościeralna</w:t>
            </w:r>
            <w:proofErr w:type="spellEnd"/>
            <w:r w:rsidRPr="00CF7445">
              <w:rPr>
                <w:rFonts w:eastAsia="Times New Roman" w:cstheme="minorHAnsi"/>
              </w:rPr>
              <w:t xml:space="preserve"> na zewnętrznym boku kabiny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ELEKTRYFIKACJA – GNIAZDA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1. POW 230V 1 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2. POW 230V 1 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3. USB (A+C) 25W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4. HDMI</w:t>
            </w:r>
          </w:p>
          <w:p w:rsidR="001671FB" w:rsidRDefault="001671FB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1671FB" w:rsidRDefault="00F34546" w:rsidP="00F34546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A57A28">
              <w:rPr>
                <w:rFonts w:cs="Arial"/>
                <w:noProof/>
              </w:rPr>
              <w:lastRenderedPageBreak/>
              <w:drawing>
                <wp:inline distT="0" distB="0" distL="0" distR="0" wp14:anchorId="5B6AC931" wp14:editId="2AB54DA5">
                  <wp:extent cx="2834422" cy="3119140"/>
                  <wp:effectExtent l="0" t="0" r="4445" b="5080"/>
                  <wp:docPr id="12614192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8627" cy="3134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71FB" w:rsidRPr="00CF7445" w:rsidRDefault="001671FB">
            <w:pPr>
              <w:widowControl w:val="0"/>
              <w:spacing w:after="0" w:line="240" w:lineRule="auto"/>
              <w:rPr>
                <w:rFonts w:cstheme="minorHAnsi"/>
              </w:rPr>
            </w:pPr>
          </w:p>
        </w:tc>
      </w:tr>
    </w:tbl>
    <w:p w:rsidR="00DF0AD8" w:rsidRPr="00CF7445" w:rsidRDefault="00DF0AD8">
      <w:pPr>
        <w:rPr>
          <w:rFonts w:cstheme="minorHAnsi"/>
        </w:rPr>
      </w:pPr>
    </w:p>
    <w:p w:rsidR="001671FB" w:rsidRDefault="001671FB">
      <w:pPr>
        <w:spacing w:after="0" w:line="240" w:lineRule="auto"/>
        <w:rPr>
          <w:rFonts w:eastAsiaTheme="minorEastAsia" w:cstheme="minorHAnsi"/>
          <w:b/>
        </w:rPr>
      </w:pPr>
      <w:r>
        <w:rPr>
          <w:rFonts w:eastAsiaTheme="minorEastAsia" w:cstheme="minorHAnsi"/>
          <w:b/>
        </w:rPr>
        <w:br w:type="page"/>
      </w:r>
    </w:p>
    <w:p w:rsidR="00DF0AD8" w:rsidRPr="00CF7445" w:rsidRDefault="00B960ED">
      <w:pPr>
        <w:shd w:val="clear" w:color="auto" w:fill="D9D9D9" w:themeFill="background1" w:themeFillShade="D9"/>
        <w:spacing w:after="0" w:line="240" w:lineRule="auto"/>
        <w:jc w:val="both"/>
        <w:rPr>
          <w:rFonts w:eastAsiaTheme="minorEastAsia" w:cstheme="minorHAnsi"/>
          <w:b/>
        </w:rPr>
      </w:pPr>
      <w:r w:rsidRPr="00CF7445">
        <w:rPr>
          <w:rFonts w:eastAsiaTheme="minorEastAsia" w:cstheme="minorHAnsi"/>
          <w:b/>
        </w:rPr>
        <w:lastRenderedPageBreak/>
        <w:t xml:space="preserve">Część </w:t>
      </w:r>
      <w:r w:rsidRPr="00CF7445">
        <w:rPr>
          <w:rFonts w:cstheme="minorHAnsi"/>
          <w:b/>
        </w:rPr>
        <w:t>4</w:t>
      </w:r>
      <w:r w:rsidRPr="00CF7445">
        <w:rPr>
          <w:rFonts w:eastAsiaTheme="minorEastAsia" w:cstheme="minorHAnsi"/>
          <w:b/>
        </w:rPr>
        <w:t>. Sprzęt elektroniczny</w:t>
      </w:r>
    </w:p>
    <w:p w:rsidR="00DF0AD8" w:rsidRPr="00CF7445" w:rsidRDefault="00DF0AD8">
      <w:pPr>
        <w:rPr>
          <w:rFonts w:cstheme="minorHAnsi"/>
        </w:rPr>
      </w:pPr>
    </w:p>
    <w:tbl>
      <w:tblPr>
        <w:tblStyle w:val="Tabela-Siatka"/>
        <w:tblW w:w="5000" w:type="pct"/>
        <w:tblLayout w:type="fixed"/>
        <w:tblLook w:val="04A0" w:firstRow="1" w:lastRow="0" w:firstColumn="1" w:lastColumn="0" w:noHBand="0" w:noVBand="1"/>
      </w:tblPr>
      <w:tblGrid>
        <w:gridCol w:w="709"/>
        <w:gridCol w:w="3442"/>
        <w:gridCol w:w="1340"/>
        <w:gridCol w:w="1866"/>
        <w:gridCol w:w="7343"/>
      </w:tblGrid>
      <w:tr w:rsidR="00CF7445" w:rsidRPr="00CF7445" w:rsidTr="001660A3">
        <w:tc>
          <w:tcPr>
            <w:tcW w:w="709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Lp.</w:t>
            </w:r>
          </w:p>
        </w:tc>
        <w:tc>
          <w:tcPr>
            <w:tcW w:w="3442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Nazwa zgodnie z zapytaniem</w:t>
            </w:r>
          </w:p>
        </w:tc>
        <w:tc>
          <w:tcPr>
            <w:tcW w:w="1340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Jedn. miary</w:t>
            </w:r>
          </w:p>
        </w:tc>
        <w:tc>
          <w:tcPr>
            <w:tcW w:w="1866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tabs>
                <w:tab w:val="left" w:pos="495"/>
                <w:tab w:val="center" w:pos="2246"/>
              </w:tabs>
              <w:spacing w:after="0" w:line="240" w:lineRule="auto"/>
              <w:jc w:val="center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Liczba wyposażenia</w:t>
            </w:r>
          </w:p>
        </w:tc>
        <w:tc>
          <w:tcPr>
            <w:tcW w:w="7343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Opis wyposażenia wraz ze zdjęciem</w:t>
            </w: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Duże pudełka klocków typu LEGO </w:t>
            </w:r>
          </w:p>
        </w:tc>
        <w:tc>
          <w:tcPr>
            <w:tcW w:w="1340" w:type="dxa"/>
          </w:tcPr>
          <w:p w:rsidR="00DF0AD8" w:rsidRPr="00CF7445" w:rsidRDefault="000A3E2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10</w:t>
            </w:r>
          </w:p>
        </w:tc>
        <w:tc>
          <w:tcPr>
            <w:tcW w:w="7343" w:type="dxa"/>
          </w:tcPr>
          <w:p w:rsidR="00DF0AD8" w:rsidRPr="000A3E27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0A3E27">
              <w:rPr>
                <w:rFonts w:eastAsia="Times New Roman" w:cstheme="minorHAnsi"/>
              </w:rPr>
              <w:t>ZESTAW 10698</w:t>
            </w:r>
          </w:p>
          <w:p w:rsidR="00DF0AD8" w:rsidRPr="000A3E27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0A3E27">
              <w:rPr>
                <w:rFonts w:eastAsia="Times New Roman" w:cstheme="minorHAnsi"/>
              </w:rPr>
              <w:t>W zestawie bogaty wybór klocków LEGO® w 33 różnych kolorach</w:t>
            </w:r>
          </w:p>
          <w:p w:rsidR="00DF0AD8" w:rsidRPr="000A3E27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0A3E27">
              <w:rPr>
                <w:rFonts w:eastAsia="Times New Roman" w:cstheme="minorHAnsi"/>
              </w:rPr>
              <w:t>Zawiera 8 różnych typów okien i drzwi oraz 8 różnych ram</w:t>
            </w:r>
          </w:p>
          <w:p w:rsidR="00DF0AD8" w:rsidRPr="000A3E27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0A3E27">
              <w:rPr>
                <w:rFonts w:eastAsia="Times New Roman" w:cstheme="minorHAnsi"/>
              </w:rPr>
              <w:t>Wśród elementów specjalnych są także: 2 zielone płytki konstrukcyjne o różnych rozmiarach, 3 zestawy oczu, 6 opon i 6 felg</w:t>
            </w:r>
          </w:p>
          <w:p w:rsidR="00DF0AD8" w:rsidRPr="000A3E27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0A3E27">
              <w:rPr>
                <w:rFonts w:eastAsia="Times New Roman" w:cstheme="minorHAnsi"/>
              </w:rPr>
              <w:t>Zestaw LEGO® Classic przeznaczony jest do nieograniczonej, kreatywnej zabawy w budowanie</w:t>
            </w:r>
          </w:p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0A3E27">
              <w:rPr>
                <w:rFonts w:eastAsia="Times New Roman" w:cstheme="minorHAnsi"/>
              </w:rPr>
              <w:t xml:space="preserve">Opakowanie stanowi poręczne </w:t>
            </w:r>
            <w:r w:rsidRPr="00CF7445">
              <w:rPr>
                <w:rFonts w:eastAsia="Times New Roman" w:cstheme="minorHAnsi"/>
              </w:rPr>
              <w:t>plastikowe pudełko</w:t>
            </w:r>
          </w:p>
          <w:p w:rsidR="00DF0AD8" w:rsidRPr="00CF7445" w:rsidRDefault="00B960ED" w:rsidP="001660A3">
            <w:pPr>
              <w:widowControl w:val="0"/>
              <w:spacing w:after="0" w:line="240" w:lineRule="auto"/>
              <w:ind w:left="360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inline distT="0" distB="0" distL="0" distR="0">
                  <wp:extent cx="1485900" cy="1485900"/>
                  <wp:effectExtent l="0" t="0" r="0" b="0"/>
                  <wp:docPr id="10" name="Obraz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Obraz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Płytki konstrukcyjne 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sztuka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10</w:t>
            </w:r>
          </w:p>
        </w:tc>
        <w:tc>
          <w:tcPr>
            <w:tcW w:w="7343" w:type="dxa"/>
          </w:tcPr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Duża płytka LEGO </w:t>
            </w:r>
            <w:r w:rsidRPr="008F55E2">
              <w:rPr>
                <w:rStyle w:val="Hipercze"/>
                <w:rFonts w:eastAsia="Times New Roman" w:cstheme="minorHAnsi"/>
                <w:color w:val="auto"/>
                <w:u w:val="none"/>
              </w:rPr>
              <w:t xml:space="preserve">11023 </w:t>
            </w:r>
            <w:r w:rsidRPr="00CF7445">
              <w:rPr>
                <w:rFonts w:eastAsia="Times New Roman" w:cstheme="minorHAnsi"/>
              </w:rPr>
              <w:t>o wymiarach 25 cm × 25 cm z wypustkami w układzie 32 × 32 stanowi podstawę, na której dzieci mogą tworzyć krajobrazy, budować swoje zabawki, bawić się nimi i je eksponować.</w:t>
            </w:r>
          </w:p>
          <w:p w:rsidR="001660A3" w:rsidRPr="00CF7445" w:rsidRDefault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B960ED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inline distT="0" distB="0" distL="0" distR="0">
                  <wp:extent cx="1548765" cy="1158240"/>
                  <wp:effectExtent l="0" t="0" r="0" b="0"/>
                  <wp:docPr id="11" name="Obraz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Obraz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765" cy="115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3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Zestaw typu LEGO </w:t>
            </w:r>
            <w:proofErr w:type="spellStart"/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classic</w:t>
            </w:r>
            <w:proofErr w:type="spellEnd"/>
          </w:p>
        </w:tc>
        <w:tc>
          <w:tcPr>
            <w:tcW w:w="1340" w:type="dxa"/>
          </w:tcPr>
          <w:p w:rsidR="00DF0AD8" w:rsidRPr="00CF7445" w:rsidRDefault="000A3E2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10</w:t>
            </w:r>
          </w:p>
        </w:tc>
        <w:tc>
          <w:tcPr>
            <w:tcW w:w="7343" w:type="dxa"/>
          </w:tcPr>
          <w:p w:rsidR="00DF0AD8" w:rsidRPr="00CF7445" w:rsidRDefault="00B960ED">
            <w:pPr>
              <w:widowControl w:val="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kreatywne kolorowe zestawy Lego </w:t>
            </w:r>
            <w:proofErr w:type="spellStart"/>
            <w:r w:rsidRPr="00CF7445">
              <w:rPr>
                <w:rFonts w:eastAsia="Times New Roman" w:cstheme="minorHAnsi"/>
              </w:rPr>
              <w:t>classic</w:t>
            </w:r>
            <w:proofErr w:type="spellEnd"/>
            <w:r w:rsidRPr="00CF7445">
              <w:rPr>
                <w:rFonts w:eastAsia="Times New Roman" w:cstheme="minorHAnsi"/>
              </w:rPr>
              <w:t xml:space="preserve"> – 11038. Zestaw zawiera 850 klocków. Opakowanie stanowi poręczne plastikowe pudełko</w:t>
            </w:r>
          </w:p>
          <w:p w:rsidR="00DF0AD8" w:rsidRDefault="00B960ED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inline distT="0" distB="0" distL="0" distR="0">
                  <wp:extent cx="1908175" cy="1426845"/>
                  <wp:effectExtent l="0" t="0" r="0" b="0"/>
                  <wp:docPr id="12" name="Obraz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Obraz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26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4</w:t>
            </w:r>
          </w:p>
        </w:tc>
        <w:tc>
          <w:tcPr>
            <w:tcW w:w="3442" w:type="dxa"/>
          </w:tcPr>
          <w:p w:rsidR="00DF0AD8" w:rsidRPr="00CF7445" w:rsidRDefault="000A3E27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M</w:t>
            </w:r>
            <w:r w:rsidR="00B960ED"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aty</w:t>
            </w: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 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sztuk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25</w:t>
            </w:r>
          </w:p>
        </w:tc>
        <w:tc>
          <w:tcPr>
            <w:tcW w:w="7343" w:type="dxa"/>
          </w:tcPr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Maty wykonane są z lekkiego materiału PE (bez PVC), który charakteryzuje się zwartą, antypoślizgową strukturą powierzchni, nie wchłaniającą wilgoci i potu. Dzięki temu są one łatwe do utrzymania w czystości, dezynfekcji i transportu. Wysoka sprężystość i zdolność do amortyzowania upadków gwarantują bezpieczeństwo i komfort podczas każdych ćwiczeń. </w:t>
            </w:r>
          </w:p>
          <w:p w:rsidR="00DF0AD8" w:rsidRPr="008F55E2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  <w:bCs/>
              </w:rPr>
            </w:pPr>
            <w:r w:rsidRPr="008F55E2">
              <w:rPr>
                <w:rFonts w:eastAsia="Times New Roman" w:cstheme="minorHAnsi"/>
                <w:bCs/>
              </w:rPr>
              <w:t>Wymiarach mat:</w:t>
            </w:r>
          </w:p>
          <w:p w:rsidR="00DF0AD8" w:rsidRPr="00CF7445" w:rsidRDefault="00B960ED">
            <w:pPr>
              <w:widowControl w:val="0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190 cm x 60 cm x 1,5 cm</w:t>
            </w:r>
          </w:p>
          <w:p w:rsidR="00DF0AD8" w:rsidRPr="00CF7445" w:rsidRDefault="00B960ED">
            <w:pPr>
              <w:widowControl w:val="0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190 cm x 60 cm x 2,5 cm</w:t>
            </w:r>
          </w:p>
          <w:p w:rsidR="00DF0AD8" w:rsidRPr="00CF7445" w:rsidRDefault="00B960ED">
            <w:pPr>
              <w:widowControl w:val="0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190 cm x 100 cm x 1,5 cm</w:t>
            </w:r>
          </w:p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114300" distR="114300" simplePos="0" relativeHeight="57" behindDoc="0" locked="0" layoutInCell="1" allowOverlap="1">
                  <wp:simplePos x="0" y="0"/>
                  <wp:positionH relativeFrom="column">
                    <wp:posOffset>970915</wp:posOffset>
                  </wp:positionH>
                  <wp:positionV relativeFrom="paragraph">
                    <wp:posOffset>205740</wp:posOffset>
                  </wp:positionV>
                  <wp:extent cx="1767840" cy="1767840"/>
                  <wp:effectExtent l="0" t="0" r="0" b="0"/>
                  <wp:wrapSquare wrapText="bothSides"/>
                  <wp:docPr id="13" name="Obraz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Obraz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840" cy="176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CF7445">
              <w:rPr>
                <w:rFonts w:eastAsia="Times New Roman" w:cstheme="minorHAnsi"/>
              </w:rPr>
              <w:t xml:space="preserve">W trzech wersjach kolorystycznych: czerwony, niebieski, zielony. </w:t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5</w:t>
            </w:r>
          </w:p>
        </w:tc>
        <w:tc>
          <w:tcPr>
            <w:tcW w:w="3442" w:type="dxa"/>
          </w:tcPr>
          <w:p w:rsidR="00DF0AD8" w:rsidRPr="00CF7445" w:rsidRDefault="000A3E27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W</w:t>
            </w:r>
            <w:r w:rsidR="00B960ED"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ieszaki</w:t>
            </w: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 </w:t>
            </w:r>
            <w:r w:rsidR="0077699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na maty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sztuki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5</w:t>
            </w:r>
          </w:p>
        </w:tc>
        <w:tc>
          <w:tcPr>
            <w:tcW w:w="7343" w:type="dxa"/>
          </w:tcPr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Wieszaki wyposażone są w specjalną listwę z dwoma regulowanymi hakami, co umożliwia zawieszenie od 5 do 10 mat. Długość haka wynosi 19 cm. Wieszaki w dwóch wariantach szerokości: 61 cm dla mat o szerokości 60 cm oraz 122 cm dla mat o szerokości 100 cm.</w:t>
            </w:r>
          </w:p>
          <w:p w:rsidR="00DF0AD8" w:rsidRPr="00CF7445" w:rsidRDefault="00B960ED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inline distT="0" distB="0" distL="0" distR="0">
                  <wp:extent cx="1975485" cy="1975485"/>
                  <wp:effectExtent l="0" t="0" r="0" b="0"/>
                  <wp:docPr id="14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Obraz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1975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6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Teatrzyk z pacynkami</w:t>
            </w:r>
          </w:p>
        </w:tc>
        <w:tc>
          <w:tcPr>
            <w:tcW w:w="1340" w:type="dxa"/>
          </w:tcPr>
          <w:p w:rsidR="00DF0AD8" w:rsidRPr="00CF7445" w:rsidRDefault="000A3E2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8F55E2" w:rsidRDefault="008F55E2">
            <w:pPr>
              <w:pStyle w:val="text-justify"/>
              <w:widowControl w:val="0"/>
              <w:spacing w:after="28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W skład zestawu wchodzi: konstrukcja do zabawy w dom oraz zestaw pacynek.</w:t>
            </w:r>
          </w:p>
          <w:p w:rsidR="008F55E2" w:rsidRPr="008F55E2" w:rsidRDefault="00B960ED" w:rsidP="008F55E2">
            <w:pPr>
              <w:pStyle w:val="text-justify"/>
              <w:widowControl w:val="0"/>
              <w:spacing w:after="0" w:afterAutospacing="0"/>
              <w:rPr>
                <w:rFonts w:asciiTheme="minorHAnsi" w:hAnsiTheme="minorHAnsi" w:cstheme="minorHAnsi"/>
                <w:sz w:val="22"/>
                <w:szCs w:val="22"/>
                <w:u w:val="single"/>
              </w:rPr>
            </w:pPr>
            <w:r w:rsidRPr="008F55E2">
              <w:rPr>
                <w:rFonts w:asciiTheme="minorHAnsi" w:hAnsiTheme="minorHAnsi" w:cstheme="minorHAnsi"/>
                <w:sz w:val="22"/>
                <w:szCs w:val="22"/>
                <w:u w:val="single"/>
              </w:rPr>
              <w:t xml:space="preserve">Specjalnie przystosowana konstrukcja do zabawy w dom. </w:t>
            </w:r>
          </w:p>
          <w:p w:rsidR="00DF0AD8" w:rsidRPr="00CF7445" w:rsidRDefault="00B960ED" w:rsidP="008F55E2">
            <w:pPr>
              <w:pStyle w:val="text-justify"/>
              <w:widowControl w:val="0"/>
              <w:spacing w:beforeAutospacing="0" w:after="0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 w:rsidRPr="00CF7445">
              <w:rPr>
                <w:rFonts w:asciiTheme="minorHAnsi" w:hAnsiTheme="minorHAnsi" w:cstheme="minorHAnsi"/>
                <w:sz w:val="22"/>
                <w:szCs w:val="22"/>
              </w:rPr>
              <w:t>Estetyczne zasłonki pełnią rolę teatrzyku kukiełkowego. Po rozstawieniu jest doskonałym parawanem, a ścianę boczną można wykorzystać jako sztalugę do tworzenia prac plastycznych. Wysokość przystosowana do wzrostu dzieci. Zawiasy sznurowe pozwalają na szybki montaż lub demontaż.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>Specyfikacja produktu: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 xml:space="preserve">wym.: 95 x 60 x 145 cm 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>materiał: sklejka lakierowana. Waga: 22.50 Kg</w:t>
            </w:r>
          </w:p>
          <w:p w:rsidR="00DF0AD8" w:rsidRPr="00CF7445" w:rsidRDefault="00B960ED" w:rsidP="001660A3">
            <w:pPr>
              <w:pStyle w:val="text-justify"/>
              <w:widowControl w:val="0"/>
              <w:spacing w:before="280" w:after="28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CF7445">
              <w:rPr>
                <w:rFonts w:asciiTheme="minorHAnsi" w:hAnsiTheme="minorHAnsi" w:cstheme="minorHAnsi"/>
                <w:noProof/>
                <w:sz w:val="22"/>
                <w:szCs w:val="22"/>
              </w:rPr>
              <w:drawing>
                <wp:inline distT="0" distB="0" distL="0" distR="0">
                  <wp:extent cx="3599848" cy="1424940"/>
                  <wp:effectExtent l="0" t="0" r="635" b="3810"/>
                  <wp:docPr id="15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Obraz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/>
                          <a:srcRect t="18277" r="2764" b="13965"/>
                          <a:stretch/>
                        </pic:blipFill>
                        <pic:spPr bwMode="auto">
                          <a:xfrm>
                            <a:off x="0" y="0"/>
                            <a:ext cx="3643723" cy="1442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F0AD8" w:rsidRPr="001660A3" w:rsidRDefault="00B960ED" w:rsidP="001660A3">
            <w:pPr>
              <w:pStyle w:val="text-justify"/>
              <w:widowControl w:val="0"/>
              <w:spacing w:before="280" w:after="0" w:afterAutospacing="0"/>
              <w:rPr>
                <w:rFonts w:asciiTheme="minorHAnsi" w:hAnsiTheme="minorHAnsi" w:cstheme="minorHAnsi"/>
                <w:sz w:val="22"/>
                <w:szCs w:val="22"/>
                <w:u w:val="single"/>
              </w:rPr>
            </w:pPr>
            <w:r w:rsidRPr="001660A3">
              <w:rPr>
                <w:rFonts w:asciiTheme="minorHAnsi" w:hAnsiTheme="minorHAnsi" w:cstheme="minorHAnsi"/>
                <w:sz w:val="22"/>
                <w:szCs w:val="22"/>
                <w:u w:val="single"/>
              </w:rPr>
              <w:lastRenderedPageBreak/>
              <w:t>Zestaw pacynek</w:t>
            </w:r>
            <w:r w:rsidR="001660A3">
              <w:rPr>
                <w:rFonts w:asciiTheme="minorHAnsi" w:hAnsiTheme="minorHAnsi" w:cstheme="minorHAnsi"/>
                <w:sz w:val="22"/>
                <w:szCs w:val="22"/>
                <w:u w:val="single"/>
              </w:rPr>
              <w:t>:</w:t>
            </w:r>
          </w:p>
          <w:p w:rsidR="00DF0AD8" w:rsidRPr="00CF7445" w:rsidRDefault="00B960ED" w:rsidP="008F55E2">
            <w:pPr>
              <w:pStyle w:val="text-justify"/>
              <w:widowControl w:val="0"/>
              <w:spacing w:beforeAutospacing="0" w:after="280"/>
              <w:rPr>
                <w:rFonts w:asciiTheme="minorHAnsi" w:hAnsiTheme="minorHAnsi" w:cstheme="minorHAnsi"/>
                <w:sz w:val="22"/>
                <w:szCs w:val="22"/>
              </w:rPr>
            </w:pPr>
            <w:r w:rsidRPr="00CF7445">
              <w:rPr>
                <w:rFonts w:asciiTheme="minorHAnsi" w:hAnsiTheme="minorHAnsi" w:cstheme="minorHAnsi"/>
                <w:sz w:val="22"/>
                <w:szCs w:val="22"/>
              </w:rPr>
              <w:t xml:space="preserve">Zestawy 14 miękkich, kolorowych, bajkowych pacynek umieszczonych w wygodnej torbie z gumkami i uchwytami. Uchwyty umożliwiają wygodne przenoszenie oraz zawieszenie torby, gumki natomiast utrzymują każdą pacynkę w odpowiednim miejscu i zapobiegają przemieszczaniu się ich. 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>Specyfikacja produktu: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 xml:space="preserve">14 pacynek: Czerwony Kapturek, Babcia, Myśliwy, Rycerz, Królewna, Wróżka, Wilk, Smok, Słoń, Miś, Pies, Żaba, Krowa, Kot 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 xml:space="preserve">wys.: 25 cm i 18 cm 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 xml:space="preserve">materiał: miękka tkanina, welur, plusz, 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>1 torba z tkaniny o wym.: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 xml:space="preserve">zamknięta torba: 64 x 47 cm 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>otwarta torba: 64 x 94 cm. Waga: 1.10 Kg</w:t>
            </w:r>
          </w:p>
          <w:p w:rsidR="00DF0AD8" w:rsidRPr="00CF7445" w:rsidRDefault="00B960ED" w:rsidP="001660A3">
            <w:pPr>
              <w:pStyle w:val="text-justify"/>
              <w:widowControl w:val="0"/>
              <w:spacing w:before="280" w:after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CF7445">
              <w:rPr>
                <w:rFonts w:asciiTheme="minorHAnsi" w:hAnsiTheme="minorHAnsi" w:cstheme="minorHAnsi"/>
                <w:noProof/>
                <w:sz w:val="22"/>
                <w:szCs w:val="22"/>
              </w:rPr>
              <w:drawing>
                <wp:inline distT="0" distB="0" distL="0" distR="0">
                  <wp:extent cx="2110740" cy="1278063"/>
                  <wp:effectExtent l="0" t="0" r="3810" b="0"/>
                  <wp:docPr id="16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Obraz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760" cy="129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7</w:t>
            </w:r>
          </w:p>
        </w:tc>
        <w:tc>
          <w:tcPr>
            <w:tcW w:w="3442" w:type="dxa"/>
          </w:tcPr>
          <w:p w:rsidR="00DF0AD8" w:rsidRPr="00CF7445" w:rsidRDefault="000A3E27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P</w:t>
            </w:r>
            <w:r w:rsidR="00B960ED" w:rsidRPr="00CF7445">
              <w:rPr>
                <w:rFonts w:eastAsia="Times New Roman" w:cstheme="minorHAnsi"/>
                <w:b/>
                <w:bCs/>
              </w:rPr>
              <w:t xml:space="preserve">akiet do realizacji zajęć Przyjaciele </w:t>
            </w:r>
            <w:proofErr w:type="spellStart"/>
            <w:r w:rsidR="00B960ED" w:rsidRPr="00CF7445">
              <w:rPr>
                <w:rFonts w:eastAsia="Times New Roman" w:cstheme="minorHAnsi"/>
                <w:b/>
                <w:bCs/>
              </w:rPr>
              <w:t>Zippiego</w:t>
            </w:r>
            <w:proofErr w:type="spellEnd"/>
            <w:r w:rsidR="00B960ED" w:rsidRPr="00CF7445">
              <w:rPr>
                <w:rFonts w:eastAsia="Times New Roman" w:cstheme="minorHAnsi"/>
                <w:b/>
                <w:bCs/>
              </w:rPr>
              <w:t xml:space="preserve"> 3 zestawy materiałów do realizacji</w:t>
            </w:r>
          </w:p>
          <w:p w:rsidR="00DF0AD8" w:rsidRPr="00CF7445" w:rsidRDefault="00DF0AD8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DF0AD8" w:rsidRPr="00CF7445" w:rsidRDefault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pakiet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8F55E2" w:rsidRDefault="008F55E2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  <w:bCs/>
              </w:rPr>
            </w:pPr>
            <w:r>
              <w:rPr>
                <w:rFonts w:eastAsia="Times New Roman" w:cstheme="minorHAnsi"/>
                <w:bCs/>
              </w:rPr>
              <w:t>Pakiet składa się z następujących zestawów:</w:t>
            </w:r>
          </w:p>
          <w:p w:rsidR="00DF0AD8" w:rsidRPr="001660A3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1660A3">
              <w:rPr>
                <w:rFonts w:eastAsia="Times New Roman" w:cstheme="minorHAnsi"/>
                <w:bCs/>
              </w:rPr>
              <w:t>Zestaw I  pakiet materiałów dla prowadzącego</w:t>
            </w:r>
          </w:p>
          <w:p w:rsidR="00DF0AD8" w:rsidRPr="001660A3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1660A3">
              <w:rPr>
                <w:rFonts w:eastAsia="Times New Roman" w:cstheme="minorHAnsi"/>
                <w:bCs/>
              </w:rPr>
              <w:t xml:space="preserve">Zestaw II – zeszyt ćwiczeń dla dzieci – 16 sztuk </w:t>
            </w:r>
          </w:p>
          <w:p w:rsidR="00DF0AD8" w:rsidRPr="008F55E2" w:rsidRDefault="00B960ED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1660A3">
              <w:rPr>
                <w:rFonts w:eastAsia="Times New Roman" w:cstheme="minorHAnsi"/>
                <w:bCs/>
              </w:rPr>
              <w:t xml:space="preserve">Zestaw III – pakiet materiałów dodatkowych dla dzieci ze </w:t>
            </w:r>
            <w:r w:rsidR="001660A3" w:rsidRPr="001660A3">
              <w:rPr>
                <w:rFonts w:eastAsia="Times New Roman" w:cstheme="minorHAnsi"/>
                <w:bCs/>
              </w:rPr>
              <w:t>specjalnymi</w:t>
            </w:r>
            <w:r w:rsidRPr="001660A3">
              <w:rPr>
                <w:rFonts w:eastAsia="Times New Roman" w:cstheme="minorHAnsi"/>
                <w:bCs/>
              </w:rPr>
              <w:t xml:space="preserve"> potrzebami edukacyjnymi</w:t>
            </w:r>
            <w:r w:rsidR="008F55E2">
              <w:rPr>
                <w:rFonts w:eastAsia="Times New Roman" w:cstheme="minorHAnsi"/>
                <w:bCs/>
              </w:rPr>
              <w:t>.</w:t>
            </w: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8</w:t>
            </w:r>
          </w:p>
        </w:tc>
        <w:tc>
          <w:tcPr>
            <w:tcW w:w="3442" w:type="dxa"/>
          </w:tcPr>
          <w:p w:rsidR="00DF0AD8" w:rsidRPr="00CF7445" w:rsidRDefault="000A3E27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Z</w:t>
            </w:r>
            <w:r w:rsidR="00B960ED" w:rsidRPr="00CF7445">
              <w:rPr>
                <w:rFonts w:eastAsia="Times New Roman" w:cstheme="minorHAnsi"/>
                <w:b/>
                <w:bCs/>
              </w:rPr>
              <w:t>estaw poduch – puf</w:t>
            </w:r>
          </w:p>
          <w:p w:rsidR="00DF0AD8" w:rsidRPr="00CF7445" w:rsidRDefault="00DF0AD8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DF0AD8" w:rsidRPr="00CF7445" w:rsidRDefault="000A3E2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</w:t>
            </w:r>
          </w:p>
        </w:tc>
        <w:tc>
          <w:tcPr>
            <w:tcW w:w="7343" w:type="dxa"/>
          </w:tcPr>
          <w:p w:rsidR="00DF0AD8" w:rsidRPr="00CF7445" w:rsidRDefault="00B960ED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Zestaw </w:t>
            </w:r>
            <w:r w:rsidR="000A3E27">
              <w:rPr>
                <w:rFonts w:eastAsia="Times New Roman" w:cstheme="minorHAnsi"/>
              </w:rPr>
              <w:t xml:space="preserve">zawiera </w:t>
            </w:r>
            <w:r w:rsidRPr="00CF7445">
              <w:rPr>
                <w:rFonts w:eastAsia="Times New Roman" w:cstheme="minorHAnsi"/>
              </w:rPr>
              <w:t xml:space="preserve">12 </w:t>
            </w:r>
            <w:proofErr w:type="spellStart"/>
            <w:r w:rsidRPr="00CF7445">
              <w:rPr>
                <w:rFonts w:eastAsia="Times New Roman" w:cstheme="minorHAnsi"/>
              </w:rPr>
              <w:t>pufek</w:t>
            </w:r>
            <w:proofErr w:type="spellEnd"/>
            <w:r w:rsidRPr="00CF7445">
              <w:rPr>
                <w:rFonts w:eastAsia="Times New Roman" w:cstheme="minorHAnsi"/>
              </w:rPr>
              <w:t xml:space="preserve"> piankowych do siedzenia w 4 kolorach: zielony, niebieski, pomarańczowy, czerwony wraz ze stojakiem. Wygodne siedziska są pokryte </w:t>
            </w:r>
            <w:proofErr w:type="spellStart"/>
            <w:r w:rsidRPr="00CF7445">
              <w:rPr>
                <w:rFonts w:eastAsia="Times New Roman" w:cstheme="minorHAnsi"/>
              </w:rPr>
              <w:t>bezftalanowym</w:t>
            </w:r>
            <w:proofErr w:type="spellEnd"/>
            <w:r w:rsidRPr="00CF7445">
              <w:rPr>
                <w:rFonts w:eastAsia="Times New Roman" w:cstheme="minorHAnsi"/>
              </w:rPr>
              <w:t xml:space="preserve">, łatwo zmywalnym </w:t>
            </w:r>
            <w:proofErr w:type="spellStart"/>
            <w:r w:rsidRPr="00CF7445">
              <w:rPr>
                <w:rFonts w:eastAsia="Times New Roman" w:cstheme="minorHAnsi"/>
              </w:rPr>
              <w:t>Meditapem</w:t>
            </w:r>
            <w:proofErr w:type="spellEnd"/>
            <w:r w:rsidRPr="00CF7445">
              <w:rPr>
                <w:rFonts w:eastAsia="Times New Roman" w:cstheme="minorHAnsi"/>
              </w:rPr>
              <w:t xml:space="preserve">. </w:t>
            </w:r>
            <w:r w:rsidRPr="00CF7445">
              <w:rPr>
                <w:rFonts w:eastAsia="Times New Roman" w:cstheme="minorHAnsi"/>
              </w:rPr>
              <w:br/>
              <w:t xml:space="preserve">Pufki można złożyć w stojaku co ułatwia utrzymanie porządku. </w:t>
            </w:r>
            <w:r w:rsidRPr="00CF7445">
              <w:rPr>
                <w:rFonts w:eastAsia="Times New Roman" w:cstheme="minorHAnsi"/>
              </w:rPr>
              <w:br/>
              <w:t xml:space="preserve">Wymiary </w:t>
            </w:r>
            <w:proofErr w:type="spellStart"/>
            <w:r w:rsidRPr="00CF7445">
              <w:rPr>
                <w:rFonts w:eastAsia="Times New Roman" w:cstheme="minorHAnsi"/>
              </w:rPr>
              <w:t>pufki</w:t>
            </w:r>
            <w:proofErr w:type="spellEnd"/>
            <w:r w:rsidRPr="00CF7445">
              <w:rPr>
                <w:rFonts w:eastAsia="Times New Roman" w:cstheme="minorHAnsi"/>
              </w:rPr>
              <w:t>: 26 x 26 x 10 cm</w:t>
            </w:r>
            <w:r w:rsidRPr="00CF7445">
              <w:rPr>
                <w:rFonts w:eastAsia="Times New Roman" w:cstheme="minorHAnsi"/>
              </w:rPr>
              <w:br/>
              <w:t xml:space="preserve">Stojak wykonany z metalowych rurek o </w:t>
            </w:r>
            <w:proofErr w:type="spellStart"/>
            <w:r w:rsidRPr="00CF7445">
              <w:rPr>
                <w:rFonts w:eastAsia="Times New Roman" w:cstheme="minorHAnsi"/>
              </w:rPr>
              <w:t>przekrajach</w:t>
            </w:r>
            <w:proofErr w:type="spellEnd"/>
            <w:r w:rsidRPr="00CF7445">
              <w:rPr>
                <w:rFonts w:eastAsia="Times New Roman" w:cstheme="minorHAnsi"/>
              </w:rPr>
              <w:t xml:space="preserve">: fi 3, 5 i 7. Mieści 12 </w:t>
            </w:r>
            <w:proofErr w:type="spellStart"/>
            <w:r w:rsidRPr="00CF7445">
              <w:rPr>
                <w:rFonts w:eastAsia="Times New Roman" w:cstheme="minorHAnsi"/>
              </w:rPr>
              <w:t>pufek</w:t>
            </w:r>
            <w:proofErr w:type="spellEnd"/>
            <w:r w:rsidRPr="00CF7445">
              <w:rPr>
                <w:rFonts w:eastAsia="Times New Roman" w:cstheme="minorHAnsi"/>
              </w:rPr>
              <w:t xml:space="preserve">. </w:t>
            </w:r>
            <w:r w:rsidRPr="00CF7445">
              <w:rPr>
                <w:rFonts w:eastAsia="Times New Roman" w:cstheme="minorHAnsi"/>
              </w:rPr>
              <w:br/>
              <w:t>Zapewnia oszczędność miejsca i wygodę przechowywania.</w:t>
            </w:r>
            <w:r w:rsidRPr="00CF7445">
              <w:rPr>
                <w:rFonts w:eastAsia="Times New Roman" w:cstheme="minorHAnsi"/>
              </w:rPr>
              <w:br/>
            </w:r>
            <w:r w:rsidRPr="00CF7445">
              <w:rPr>
                <w:rFonts w:eastAsia="Times New Roman" w:cstheme="minorHAnsi"/>
              </w:rPr>
              <w:lastRenderedPageBreak/>
              <w:t xml:space="preserve">Wymiary stojaka.: wys.110 x szer. 30 x </w:t>
            </w:r>
            <w:proofErr w:type="spellStart"/>
            <w:r w:rsidRPr="00CF7445">
              <w:rPr>
                <w:rFonts w:eastAsia="Times New Roman" w:cstheme="minorHAnsi"/>
              </w:rPr>
              <w:t>dł</w:t>
            </w:r>
            <w:proofErr w:type="spellEnd"/>
            <w:r w:rsidRPr="00CF7445">
              <w:rPr>
                <w:rFonts w:eastAsia="Times New Roman" w:cstheme="minorHAnsi"/>
              </w:rPr>
              <w:t xml:space="preserve"> 30 cm.</w:t>
            </w:r>
          </w:p>
          <w:p w:rsidR="00DF0AD8" w:rsidRPr="00CF7445" w:rsidRDefault="00B960ED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inline distT="0" distB="0" distL="0" distR="0">
                  <wp:extent cx="956945" cy="1836420"/>
                  <wp:effectExtent l="0" t="0" r="0" b="0"/>
                  <wp:docPr id="17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Obraz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/>
                          <a:srcRect b="15389"/>
                          <a:stretch/>
                        </pic:blipFill>
                        <pic:spPr bwMode="auto">
                          <a:xfrm>
                            <a:off x="0" y="0"/>
                            <a:ext cx="956945" cy="1836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9</w:t>
            </w:r>
          </w:p>
        </w:tc>
        <w:tc>
          <w:tcPr>
            <w:tcW w:w="3442" w:type="dxa"/>
          </w:tcPr>
          <w:p w:rsidR="00DF0AD8" w:rsidRPr="001660A3" w:rsidRDefault="000A3E27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B</w:t>
            </w:r>
            <w:r w:rsidR="00B960ED" w:rsidRPr="001660A3">
              <w:rPr>
                <w:rFonts w:eastAsia="Times New Roman" w:cstheme="minorHAnsi"/>
                <w:b/>
              </w:rPr>
              <w:t>iblioteczk</w:t>
            </w:r>
            <w:r w:rsidR="00496ACD">
              <w:rPr>
                <w:rFonts w:eastAsia="Times New Roman" w:cstheme="minorHAnsi"/>
                <w:b/>
              </w:rPr>
              <w:t>a</w:t>
            </w:r>
            <w:r w:rsidR="00B960ED" w:rsidRPr="001660A3">
              <w:rPr>
                <w:rFonts w:eastAsia="Times New Roman" w:cstheme="minorHAnsi"/>
                <w:b/>
              </w:rPr>
              <w:t xml:space="preserve"> terapeutyczn</w:t>
            </w:r>
            <w:r w:rsidR="00496ACD">
              <w:rPr>
                <w:rFonts w:eastAsia="Times New Roman" w:cstheme="minorHAnsi"/>
                <w:b/>
              </w:rPr>
              <w:t>a</w:t>
            </w:r>
          </w:p>
          <w:p w:rsidR="00DF0AD8" w:rsidRPr="00CF7445" w:rsidRDefault="00DF0AD8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DF0AD8" w:rsidRPr="00CF7445" w:rsidRDefault="000A3E2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DF0AD8" w:rsidRPr="00CF7445" w:rsidRDefault="000A3E2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 xml:space="preserve">W skład zestawu wchodzą następujące pomoce i </w:t>
            </w:r>
            <w:r w:rsidR="00B960ED" w:rsidRPr="00CF7445">
              <w:rPr>
                <w:rFonts w:eastAsia="Times New Roman" w:cstheme="minorHAnsi"/>
              </w:rPr>
              <w:t>książ</w:t>
            </w:r>
            <w:r>
              <w:rPr>
                <w:rFonts w:eastAsia="Times New Roman" w:cstheme="minorHAnsi"/>
              </w:rPr>
              <w:t>ki</w:t>
            </w:r>
            <w:r w:rsidR="00B960ED" w:rsidRPr="00CF7445">
              <w:rPr>
                <w:rFonts w:eastAsia="Times New Roman" w:cstheme="minorHAnsi"/>
              </w:rPr>
              <w:t>:</w:t>
            </w:r>
          </w:p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Łamacz lodów - karty z serii Rozwiązywanie problemów (wersja dla wieku: 6-12 lat) (3 sztuki)</w:t>
            </w:r>
          </w:p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Sposoby na złość - karty pracy + opowiadania (NOWE WYDANIE) </w:t>
            </w:r>
            <w:proofErr w:type="spellStart"/>
            <w:r w:rsidRPr="00CF7445">
              <w:rPr>
                <w:rFonts w:eastAsia="Times New Roman" w:cstheme="minorHAnsi"/>
              </w:rPr>
              <w:t>Teczke</w:t>
            </w:r>
            <w:proofErr w:type="spellEnd"/>
            <w:r w:rsidRPr="00CF7445">
              <w:rPr>
                <w:rFonts w:eastAsia="Times New Roman" w:cstheme="minorHAnsi"/>
              </w:rPr>
              <w:t xml:space="preserve"> Dagmara HEIM</w:t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Uwierz w siebie. Książka, która dodaje pewności – Asia Olejarczyk</w:t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Feluś i Gucio grają w historyjki – Gra</w:t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Feluś i Gucio grają w kolory - gra aktywizująca</w:t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Feluś i Gucio poznają emocje Kozłowska Katarzyna, </w:t>
            </w:r>
            <w:proofErr w:type="spellStart"/>
            <w:r w:rsidRPr="00CF7445">
              <w:rPr>
                <w:rFonts w:eastAsia="Times New Roman" w:cstheme="minorHAnsi"/>
              </w:rPr>
              <w:t>Schoet</w:t>
            </w:r>
            <w:proofErr w:type="spellEnd"/>
            <w:r w:rsidRPr="00CF7445">
              <w:rPr>
                <w:rFonts w:eastAsia="Times New Roman" w:cstheme="minorHAnsi"/>
              </w:rPr>
              <w:t xml:space="preserve"> Marianna (ilustracje) </w:t>
            </w:r>
            <w:hyperlink r:id="rId24">
              <w:r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>Nasza Księgarnia</w:t>
              </w:r>
            </w:hyperlink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Karty Milowe (z 2 instrukcjami: dla Rodziców i dla Specjalistów) - gry i zabawy wspierające rozwój dziecka Frania Patrycja, </w:t>
            </w:r>
            <w:proofErr w:type="spellStart"/>
            <w:r w:rsidRPr="00CF7445">
              <w:rPr>
                <w:lang w:eastAsia="en-US"/>
              </w:rPr>
              <w:fldChar w:fldCharType="begin"/>
            </w:r>
            <w:r w:rsidRPr="00CF7445">
              <w:rPr>
                <w:rFonts w:cstheme="minorHAnsi"/>
              </w:rPr>
              <w:instrText xml:space="preserve"> HYPERLINK "https://www.eduksiegarnia.pl/s/2158766,guznar-malgorzata" \h </w:instrText>
            </w:r>
            <w:r w:rsidRPr="00CF7445">
              <w:rPr>
                <w:lang w:eastAsia="en-US"/>
              </w:rPr>
              <w:fldChar w:fldCharType="separate"/>
            </w:r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t>Guznar</w:t>
            </w:r>
            <w:proofErr w:type="spellEnd"/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t xml:space="preserve"> Małgorzata</w:t>
            </w:r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fldChar w:fldCharType="end"/>
            </w:r>
            <w:r w:rsidRPr="00CF7445">
              <w:rPr>
                <w:rFonts w:eastAsia="Times New Roman" w:cstheme="minorHAnsi"/>
              </w:rPr>
              <w:t>, </w:t>
            </w:r>
            <w:proofErr w:type="spellStart"/>
            <w:r w:rsidRPr="00CF7445">
              <w:rPr>
                <w:lang w:eastAsia="en-US"/>
              </w:rPr>
              <w:fldChar w:fldCharType="begin"/>
            </w:r>
            <w:r w:rsidRPr="00CF7445">
              <w:rPr>
                <w:rFonts w:cstheme="minorHAnsi"/>
              </w:rPr>
              <w:instrText xml:space="preserve"> HYPERLINK "https://www.eduksiegarnia.pl/s/2158767,bielajczuk-gosia" \h </w:instrText>
            </w:r>
            <w:r w:rsidRPr="00CF7445">
              <w:rPr>
                <w:lang w:eastAsia="en-US"/>
              </w:rPr>
              <w:fldChar w:fldCharType="separate"/>
            </w:r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t>Biełajczuk</w:t>
            </w:r>
            <w:proofErr w:type="spellEnd"/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t xml:space="preserve"> Gosia (ilustracje)</w:t>
            </w:r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fldChar w:fldCharType="end"/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Bajki terapeutyczne - wydanie audio MP3 (audiobook) </w:t>
            </w:r>
            <w:hyperlink r:id="rId25">
              <w:proofErr w:type="spellStart"/>
              <w:r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>Molicka</w:t>
              </w:r>
              <w:proofErr w:type="spellEnd"/>
              <w:r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 xml:space="preserve"> Maria</w:t>
              </w:r>
            </w:hyperlink>
            <w:r w:rsidRPr="00CF7445">
              <w:rPr>
                <w:rFonts w:eastAsia="Times New Roman" w:cstheme="minorHAnsi"/>
              </w:rPr>
              <w:t>, Greinert Agnieszka (czyta) (3 sztuki)</w:t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Kolorowy potwór. Książka kartonowa - książka o emocjach </w:t>
            </w:r>
            <w:proofErr w:type="spellStart"/>
            <w:r w:rsidRPr="00CF7445">
              <w:rPr>
                <w:rFonts w:eastAsia="Times New Roman" w:cstheme="minorHAnsi"/>
              </w:rPr>
              <w:t>Llenas</w:t>
            </w:r>
            <w:proofErr w:type="spellEnd"/>
            <w:r w:rsidRPr="00CF7445">
              <w:rPr>
                <w:rFonts w:eastAsia="Times New Roman" w:cstheme="minorHAnsi"/>
              </w:rPr>
              <w:t xml:space="preserve"> Anna (3 sztuki)</w:t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 Co robisz z pomysłem? - książka o poczuciu własnej wartości i motywacji wewnętrznej + karty rozwojowe </w:t>
            </w:r>
            <w:proofErr w:type="spellStart"/>
            <w:r w:rsidRPr="00CF7445">
              <w:rPr>
                <w:rFonts w:eastAsia="Times New Roman" w:cstheme="minorHAnsi"/>
              </w:rPr>
              <w:t>Yamada</w:t>
            </w:r>
            <w:proofErr w:type="spellEnd"/>
            <w:r w:rsidRPr="00CF7445">
              <w:rPr>
                <w:rFonts w:eastAsia="Times New Roman" w:cstheme="minorHAnsi"/>
              </w:rPr>
              <w:t xml:space="preserve"> </w:t>
            </w:r>
            <w:proofErr w:type="spellStart"/>
            <w:r w:rsidRPr="00CF7445">
              <w:rPr>
                <w:rFonts w:eastAsia="Times New Roman" w:cstheme="minorHAnsi"/>
              </w:rPr>
              <w:t>Kobi</w:t>
            </w:r>
            <w:proofErr w:type="spellEnd"/>
            <w:r w:rsidRPr="00CF7445">
              <w:rPr>
                <w:rFonts w:eastAsia="Times New Roman" w:cstheme="minorHAnsi"/>
              </w:rPr>
              <w:t>, </w:t>
            </w:r>
            <w:proofErr w:type="spellStart"/>
            <w:r w:rsidRPr="00CF7445">
              <w:rPr>
                <w:lang w:eastAsia="en-US"/>
              </w:rPr>
              <w:fldChar w:fldCharType="begin"/>
            </w:r>
            <w:r w:rsidRPr="00CF7445">
              <w:rPr>
                <w:rFonts w:cstheme="minorHAnsi"/>
              </w:rPr>
              <w:instrText xml:space="preserve"> HYPERLINK "https://www.eduksiegarnia.pl/s/1919009,besom-mae" \h </w:instrText>
            </w:r>
            <w:r w:rsidRPr="00CF7445">
              <w:rPr>
                <w:lang w:eastAsia="en-US"/>
              </w:rPr>
              <w:fldChar w:fldCharType="separate"/>
            </w:r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t>Besom</w:t>
            </w:r>
            <w:proofErr w:type="spellEnd"/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t xml:space="preserve"> </w:t>
            </w:r>
            <w:proofErr w:type="spellStart"/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t>Mae</w:t>
            </w:r>
            <w:proofErr w:type="spellEnd"/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fldChar w:fldCharType="end"/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Kolorowy potwór. Doktor od emocji </w:t>
            </w:r>
            <w:hyperlink r:id="rId26">
              <w:proofErr w:type="spellStart"/>
              <w:r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>Llenas</w:t>
              </w:r>
              <w:proofErr w:type="spellEnd"/>
              <w:r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 xml:space="preserve"> Anna</w:t>
              </w:r>
            </w:hyperlink>
            <w:r w:rsidRPr="00CF7445">
              <w:rPr>
                <w:rFonts w:eastAsia="Times New Roman" w:cstheme="minorHAnsi"/>
              </w:rPr>
              <w:t xml:space="preserve"> (3 sztuki)</w:t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Marcysia czuje za dużo - książka + cyfrowe karty pracy i zabawy psychologiczne   </w:t>
            </w:r>
            <w:hyperlink r:id="rId27">
              <w:r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 xml:space="preserve">Edwards </w:t>
              </w:r>
              <w:proofErr w:type="spellStart"/>
              <w:r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>Allison</w:t>
              </w:r>
              <w:proofErr w:type="spellEnd"/>
            </w:hyperlink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Opowieści z Krainy Spokoju – audiobook relaksacyjny (książka + płyta CD)</w:t>
            </w:r>
          </w:p>
          <w:p w:rsidR="00DF0AD8" w:rsidRPr="00CF7445" w:rsidRDefault="00E3736C">
            <w:pPr>
              <w:pStyle w:val="Tekstpodstawowy"/>
              <w:widowControl w:val="0"/>
              <w:spacing w:after="120" w:line="168" w:lineRule="atLeast"/>
              <w:rPr>
                <w:rFonts w:cstheme="minorHAnsi"/>
              </w:rPr>
            </w:pPr>
            <w:hyperlink r:id="rId28">
              <w:proofErr w:type="spellStart"/>
              <w:r w:rsidR="00B960ED"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>Sepielak</w:t>
              </w:r>
              <w:proofErr w:type="spellEnd"/>
              <w:r w:rsidR="00B960ED"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 xml:space="preserve"> Aleksandra</w:t>
              </w:r>
            </w:hyperlink>
          </w:p>
        </w:tc>
      </w:tr>
      <w:tr w:rsidR="001660A3" w:rsidRPr="00CF7445" w:rsidTr="001660A3">
        <w:tc>
          <w:tcPr>
            <w:tcW w:w="709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10</w:t>
            </w:r>
          </w:p>
        </w:tc>
        <w:tc>
          <w:tcPr>
            <w:tcW w:w="3442" w:type="dxa"/>
          </w:tcPr>
          <w:p w:rsidR="001660A3" w:rsidRPr="001660A3" w:rsidRDefault="001660A3" w:rsidP="001660A3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 w:rsidRPr="001660A3">
              <w:rPr>
                <w:rFonts w:eastAsia="Times New Roman" w:cstheme="minorHAnsi"/>
                <w:b/>
              </w:rPr>
              <w:t>sztalugi malarskie</w:t>
            </w:r>
          </w:p>
          <w:p w:rsidR="001660A3" w:rsidRPr="001660A3" w:rsidRDefault="001660A3" w:rsidP="001660A3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1660A3" w:rsidRDefault="001660A3" w:rsidP="001660A3">
            <w:pPr>
              <w:jc w:val="center"/>
            </w:pPr>
            <w:r w:rsidRPr="00DC3AA8">
              <w:rPr>
                <w:rFonts w:eastAsia="Times New Roman" w:cstheme="minorHAnsi"/>
              </w:rPr>
              <w:t>sztuka</w:t>
            </w:r>
          </w:p>
        </w:tc>
        <w:tc>
          <w:tcPr>
            <w:tcW w:w="1866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10</w:t>
            </w:r>
          </w:p>
        </w:tc>
        <w:tc>
          <w:tcPr>
            <w:tcW w:w="7343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Sztaluga o wymiarach 121 cm. Typ: wolnostojący. Konstrukcja wykonana z sklejki liściastej. 2 pojemniki wykonane z tworzywa w kolorze czerwonym i rozmiarze 60 x 13 x 8 cm. W zestawie są 2 tablice wykonane z białej płyty MDF o grubości 12 mm o wymiarach 65 x 65 </w:t>
            </w:r>
            <w:proofErr w:type="spellStart"/>
            <w:r w:rsidRPr="00CF7445">
              <w:rPr>
                <w:rFonts w:eastAsia="Times New Roman" w:cstheme="minorHAnsi"/>
              </w:rPr>
              <w:t>xm</w:t>
            </w:r>
            <w:proofErr w:type="spellEnd"/>
            <w:r w:rsidRPr="00CF7445">
              <w:rPr>
                <w:rFonts w:eastAsia="Times New Roman" w:cstheme="minorHAnsi"/>
              </w:rPr>
              <w:t>.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Waga: 15.00 Kg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inline distT="0" distB="0" distL="0" distR="0" wp14:anchorId="224CB0FF" wp14:editId="732EE7D2">
                  <wp:extent cx="1965960" cy="1477645"/>
                  <wp:effectExtent l="0" t="0" r="0" b="0"/>
                  <wp:docPr id="18" name="Obraz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Obraz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960" cy="1477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A3" w:rsidRPr="00CF7445" w:rsidTr="008F55E2">
        <w:trPr>
          <w:trHeight w:val="4156"/>
        </w:trPr>
        <w:tc>
          <w:tcPr>
            <w:tcW w:w="709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11</w:t>
            </w:r>
          </w:p>
        </w:tc>
        <w:tc>
          <w:tcPr>
            <w:tcW w:w="3442" w:type="dxa"/>
          </w:tcPr>
          <w:p w:rsidR="001660A3" w:rsidRPr="001660A3" w:rsidRDefault="001660A3" w:rsidP="001660A3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 w:rsidRPr="001660A3">
              <w:rPr>
                <w:rFonts w:eastAsia="Times New Roman" w:cstheme="minorHAnsi"/>
                <w:b/>
              </w:rPr>
              <w:t>koła gar</w:t>
            </w:r>
            <w:r>
              <w:rPr>
                <w:rFonts w:eastAsia="Times New Roman" w:cstheme="minorHAnsi"/>
                <w:b/>
              </w:rPr>
              <w:t>n</w:t>
            </w:r>
            <w:r w:rsidRPr="001660A3">
              <w:rPr>
                <w:rFonts w:eastAsia="Times New Roman" w:cstheme="minorHAnsi"/>
                <w:b/>
              </w:rPr>
              <w:t>carskie</w:t>
            </w:r>
          </w:p>
          <w:p w:rsidR="001660A3" w:rsidRPr="001660A3" w:rsidRDefault="001660A3" w:rsidP="001660A3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1660A3" w:rsidRDefault="001660A3" w:rsidP="001660A3">
            <w:pPr>
              <w:jc w:val="center"/>
            </w:pPr>
            <w:r w:rsidRPr="00DC3AA8">
              <w:rPr>
                <w:rFonts w:eastAsia="Times New Roman" w:cstheme="minorHAnsi"/>
              </w:rPr>
              <w:t>sztuka</w:t>
            </w:r>
          </w:p>
        </w:tc>
        <w:tc>
          <w:tcPr>
            <w:tcW w:w="1866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5</w:t>
            </w:r>
          </w:p>
        </w:tc>
        <w:tc>
          <w:tcPr>
            <w:tcW w:w="7343" w:type="dxa"/>
          </w:tcPr>
          <w:p w:rsidR="001660A3" w:rsidRDefault="008F55E2" w:rsidP="008F55E2">
            <w:pPr>
              <w:pStyle w:val="Tekstpodstawowy"/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>K</w:t>
            </w:r>
            <w:r w:rsidR="001660A3" w:rsidRPr="00CF7445">
              <w:rPr>
                <w:rFonts w:cstheme="minorHAnsi"/>
              </w:rPr>
              <w:t>oło garncarskie z akcesoriami</w:t>
            </w:r>
            <w:r>
              <w:rPr>
                <w:rFonts w:cstheme="minorHAnsi"/>
              </w:rPr>
              <w:t>.</w:t>
            </w:r>
          </w:p>
          <w:p w:rsidR="001660A3" w:rsidRPr="000A3E27" w:rsidRDefault="008F55E2" w:rsidP="008F55E2">
            <w:pPr>
              <w:pStyle w:val="Tekstpodstawowy"/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>W</w:t>
            </w:r>
            <w:r w:rsidR="001660A3" w:rsidRPr="001660A3">
              <w:rPr>
                <w:rFonts w:cstheme="minorHAnsi"/>
              </w:rPr>
              <w:t xml:space="preserve"> skład zestawu wchodzi: koło garncarskie z szufladą, 1kg białej glinki, 1 kg brązowej glinki, paleta, drewniane i metalowe przybory rzeźbiarskie, 5 tubek kolorowych farb, 2 pędzelki, 5 tubek kolorowego brokatu, 1 rysik, 3 pieczątki, gąbkę, zestaw diamencików do zdobienia, 1 tubkę kleju, silniczek - napęd elektryczny dla koła, 1 pedał napędowy, adapter do gniazdka elektrycznego, bogato ilustrowaną instrukcję (brak j. polskiego)</w:t>
            </w:r>
          </w:p>
          <w:p w:rsidR="001660A3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251659264" behindDoc="0" locked="0" layoutInCell="1" allowOverlap="1" wp14:anchorId="0AAD57BE" wp14:editId="370BCC4C">
                  <wp:simplePos x="0" y="0"/>
                  <wp:positionH relativeFrom="column">
                    <wp:posOffset>991235</wp:posOffset>
                  </wp:positionH>
                  <wp:positionV relativeFrom="paragraph">
                    <wp:posOffset>91440</wp:posOffset>
                  </wp:positionV>
                  <wp:extent cx="2149475" cy="1600200"/>
                  <wp:effectExtent l="0" t="0" r="3175" b="0"/>
                  <wp:wrapSquare wrapText="largest"/>
                  <wp:docPr id="19" name="Obraz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Obraz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9475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1660A3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Pr="00CF7445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rPr>
          <w:trHeight w:val="3754"/>
        </w:trPr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12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Krosna tkackie</w:t>
            </w:r>
          </w:p>
        </w:tc>
        <w:tc>
          <w:tcPr>
            <w:tcW w:w="1340" w:type="dxa"/>
          </w:tcPr>
          <w:p w:rsidR="00DF0AD8" w:rsidRPr="00CF7445" w:rsidRDefault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DC3AA8">
              <w:rPr>
                <w:rFonts w:eastAsia="Times New Roman" w:cstheme="minorHAnsi"/>
              </w:rPr>
              <w:t>sztuka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5</w:t>
            </w:r>
          </w:p>
        </w:tc>
        <w:tc>
          <w:tcPr>
            <w:tcW w:w="7343" w:type="dxa"/>
          </w:tcPr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Wymiary zabawki: 57,8 x 41,9 x 24,1 cm</w:t>
            </w:r>
          </w:p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114300" distR="114300" simplePos="0" relativeHeight="55" behindDoc="0" locked="0" layoutInCell="1" allowOverlap="1">
                  <wp:simplePos x="0" y="0"/>
                  <wp:positionH relativeFrom="column">
                    <wp:posOffset>1161415</wp:posOffset>
                  </wp:positionH>
                  <wp:positionV relativeFrom="paragraph">
                    <wp:posOffset>251460</wp:posOffset>
                  </wp:positionV>
                  <wp:extent cx="1816735" cy="1816735"/>
                  <wp:effectExtent l="0" t="0" r="0" b="0"/>
                  <wp:wrapSquare wrapText="bothSides"/>
                  <wp:docPr id="20" name="Obraz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Obraz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735" cy="1816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CF7445">
              <w:rPr>
                <w:rFonts w:eastAsia="Times New Roman" w:cstheme="minorHAnsi"/>
              </w:rPr>
              <w:t xml:space="preserve">W skład </w:t>
            </w:r>
            <w:r w:rsidR="008F55E2">
              <w:rPr>
                <w:rFonts w:eastAsia="Times New Roman" w:cstheme="minorHAnsi"/>
              </w:rPr>
              <w:t xml:space="preserve">krosna </w:t>
            </w:r>
            <w:r w:rsidRPr="00CF7445">
              <w:rPr>
                <w:rFonts w:eastAsia="Times New Roman" w:cstheme="minorHAnsi"/>
              </w:rPr>
              <w:t>wchodzi duża rama i igła, tęczowa włóczka 83 metry</w:t>
            </w:r>
            <w:r w:rsidR="008F55E2">
              <w:rPr>
                <w:rFonts w:eastAsia="Times New Roman" w:cstheme="minorHAnsi"/>
              </w:rPr>
              <w:t>.</w:t>
            </w: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13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Artykuły malarskie, papiernicze, kreatywne,</w:t>
            </w:r>
            <w:r w:rsidR="001660A3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 </w:t>
            </w: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rękodzielnicze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8F55E2" w:rsidRDefault="008F55E2" w:rsidP="008F55E2">
            <w:pPr>
              <w:widowControl w:val="0"/>
              <w:spacing w:after="0" w:line="240" w:lineRule="auto"/>
              <w:jc w:val="both"/>
            </w:pPr>
            <w:r>
              <w:rPr>
                <w:rFonts w:cstheme="minorHAnsi"/>
              </w:rPr>
              <w:t xml:space="preserve">Zestaw </w:t>
            </w:r>
            <w:r w:rsidR="00496ACD">
              <w:rPr>
                <w:rFonts w:cstheme="minorHAnsi"/>
              </w:rPr>
              <w:t xml:space="preserve">obejmuje </w:t>
            </w:r>
            <w:r w:rsidR="000C6E5A">
              <w:rPr>
                <w:rFonts w:cstheme="minorHAnsi"/>
              </w:rPr>
              <w:t xml:space="preserve">5 takich </w:t>
            </w:r>
            <w:r>
              <w:rPr>
                <w:rFonts w:cstheme="minorHAnsi"/>
              </w:rPr>
              <w:t xml:space="preserve">pakietów </w:t>
            </w:r>
            <w:r>
              <w:t xml:space="preserve">materiałów plastycznych przeznaczonych do pracy całej grupy (25 osób). </w:t>
            </w:r>
          </w:p>
          <w:p w:rsidR="000C6E5A" w:rsidRDefault="008F55E2" w:rsidP="008F55E2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t>W skład pakietu wchodzą następujące materiały:</w:t>
            </w:r>
            <w:r>
              <w:br/>
              <w:t>• Wkład z papieru rysunkowego A4/250 ark., 2 opak.</w:t>
            </w:r>
            <w:r>
              <w:br/>
              <w:t>• Wkład z kolorowego papieru rysunkowego A4/400 ark.,1 opak.</w:t>
            </w:r>
            <w:r>
              <w:br/>
              <w:t>• Papier wycinankowy nabłyszczany A3/100k., 10 kol., 1 opak.</w:t>
            </w:r>
            <w:r>
              <w:br/>
              <w:t>• Brystol A3/100 ark. biały,1 opak.</w:t>
            </w:r>
            <w:r>
              <w:br/>
              <w:t>• Brystol mix A4/ 100 ark. 10 kolorów, 1 opak.</w:t>
            </w:r>
            <w:r>
              <w:br/>
              <w:t xml:space="preserve">• Folie piankowe - 15 ark.,1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>• Klej czarodziejski 1 litr</w:t>
            </w:r>
            <w:r>
              <w:br/>
              <w:t xml:space="preserve">• Kredki </w:t>
            </w:r>
            <w:proofErr w:type="spellStart"/>
            <w:r>
              <w:t>Bambino</w:t>
            </w:r>
            <w:proofErr w:type="spellEnd"/>
            <w:r>
              <w:t xml:space="preserve"> 12 kolorów, 25 opak.</w:t>
            </w:r>
            <w:r>
              <w:br/>
              <w:t>• Kredki ołówkowe 12 kolorów 25 opak.</w:t>
            </w:r>
            <w:r>
              <w:br/>
              <w:t>• Plastelina mix 2,8 kg,1 opak.</w:t>
            </w:r>
            <w:r>
              <w:br/>
              <w:t xml:space="preserve">• Tempery 6 kolorów x500 ml, 1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 xml:space="preserve">• Beżowa tektura falista B4 - 100 ark.,1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 xml:space="preserve">• Bibuła karbowana mix - 15 kolorów, 2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 xml:space="preserve">• Papier pakowy beżowy - 10 ark.,1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 xml:space="preserve">• Tektura falista - 10 arkuszy, 1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>• Teczka prac przedszkolnych, 25 szt.</w:t>
            </w:r>
            <w:r>
              <w:br/>
              <w:t>• Cienkie druciki kreatywne - 80 szt.,1 opak.</w:t>
            </w:r>
            <w:r>
              <w:br/>
            </w:r>
            <w:r>
              <w:lastRenderedPageBreak/>
              <w:t>• Klej w sztyfcie 9 g, 25 szt.</w:t>
            </w:r>
            <w:r>
              <w:br/>
              <w:t xml:space="preserve">• Kulki styropianowe śr. 7 cm, 10 </w:t>
            </w:r>
            <w:proofErr w:type="spellStart"/>
            <w:r>
              <w:t>szt</w:t>
            </w:r>
            <w:proofErr w:type="spellEnd"/>
            <w:r>
              <w:t xml:space="preserve">, 3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>• Chusteczki higieniczne, 10 opak.</w:t>
            </w:r>
            <w:r>
              <w:br/>
              <w:t>• Masa papierowa 420 g, 1 opak.</w:t>
            </w:r>
            <w:r>
              <w:br/>
              <w:t xml:space="preserve">• Papier rysunkowy biały A3 - 250 ark., 1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 xml:space="preserve">• Kolorowy papier rysunkowy A3 -160 ark., 1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 xml:space="preserve">• Kolorowy brystol A3 -100 ark., 1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>• Zeszyty 16 kartkowe, 25 szt.</w:t>
            </w:r>
            <w:r>
              <w:br/>
              <w:t xml:space="preserve">• Ołówki trójkątne - 25 szt., 1 </w:t>
            </w:r>
            <w:proofErr w:type="spellStart"/>
            <w:r>
              <w:t>kpl</w:t>
            </w:r>
            <w:proofErr w:type="spellEnd"/>
            <w:r>
              <w:t>.</w:t>
            </w:r>
            <w:r w:rsidR="000C6E5A">
              <w:rPr>
                <w:rFonts w:cstheme="minorHAnsi"/>
              </w:rPr>
              <w:t>.</w:t>
            </w:r>
          </w:p>
          <w:p w:rsidR="000C6E5A" w:rsidRPr="00CF7445" w:rsidRDefault="000C6E5A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>
                  <wp:extent cx="3699884" cy="1706880"/>
                  <wp:effectExtent l="0" t="0" r="0" b="7620"/>
                  <wp:docPr id="58" name="Obraz 58" descr="Zestaw na cały r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estaw na cały rok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134" b="27733"/>
                          <a:stretch/>
                        </pic:blipFill>
                        <pic:spPr bwMode="auto">
                          <a:xfrm>
                            <a:off x="0" y="0"/>
                            <a:ext cx="3703410" cy="1708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A3" w:rsidRPr="00CF7445" w:rsidTr="001660A3">
        <w:trPr>
          <w:trHeight w:val="3447"/>
        </w:trPr>
        <w:tc>
          <w:tcPr>
            <w:tcW w:w="709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14</w:t>
            </w:r>
          </w:p>
        </w:tc>
        <w:tc>
          <w:tcPr>
            <w:tcW w:w="3442" w:type="dxa"/>
          </w:tcPr>
          <w:p w:rsidR="001660A3" w:rsidRPr="00CF7445" w:rsidRDefault="001660A3" w:rsidP="001660A3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Stolnice silikonowe</w:t>
            </w:r>
          </w:p>
        </w:tc>
        <w:tc>
          <w:tcPr>
            <w:tcW w:w="1340" w:type="dxa"/>
          </w:tcPr>
          <w:p w:rsidR="001660A3" w:rsidRDefault="001660A3" w:rsidP="001660A3">
            <w:pPr>
              <w:jc w:val="center"/>
            </w:pPr>
            <w:r w:rsidRPr="006B2B18">
              <w:rPr>
                <w:rFonts w:eastAsia="Times New Roman" w:cstheme="minorHAnsi"/>
              </w:rPr>
              <w:t>sztuka</w:t>
            </w:r>
          </w:p>
        </w:tc>
        <w:tc>
          <w:tcPr>
            <w:tcW w:w="1866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20</w:t>
            </w:r>
          </w:p>
        </w:tc>
        <w:tc>
          <w:tcPr>
            <w:tcW w:w="7343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  <w:r w:rsidRPr="00CF7445">
              <w:rPr>
                <w:rFonts w:eastAsia="Times New Roman" w:cstheme="minorHAnsi"/>
              </w:rPr>
              <w:t>Wymiary 70x50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Materiał: silikon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Odporna na temperatury: od – 40°C do +230°C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inline distT="0" distB="0" distL="0" distR="0" wp14:anchorId="6327FD84" wp14:editId="103592F6">
                  <wp:extent cx="1524000" cy="1524000"/>
                  <wp:effectExtent l="0" t="0" r="0" b="0"/>
                  <wp:docPr id="21" name="Obraz18" descr="duza-stolnica-silikonowa-mata-kuchenna-70x50-xxl-solidna-szara-stan-now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Obraz18" descr="duza-stolnica-silikonowa-mata-kuchenna-70x50-xxl-solidna-szara-stan-now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A3" w:rsidRPr="00CF7445" w:rsidTr="001660A3">
        <w:tc>
          <w:tcPr>
            <w:tcW w:w="709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bookmarkStart w:id="3" w:name="_Hlk181257935"/>
            <w:bookmarkEnd w:id="3"/>
            <w:r w:rsidRPr="00CF7445">
              <w:rPr>
                <w:rFonts w:eastAsia="Times New Roman" w:cstheme="minorHAnsi"/>
              </w:rPr>
              <w:t>15</w:t>
            </w:r>
          </w:p>
        </w:tc>
        <w:tc>
          <w:tcPr>
            <w:tcW w:w="3442" w:type="dxa"/>
          </w:tcPr>
          <w:p w:rsidR="001660A3" w:rsidRPr="00CF7445" w:rsidRDefault="001660A3" w:rsidP="001660A3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Wałki do ciasta</w:t>
            </w:r>
          </w:p>
        </w:tc>
        <w:tc>
          <w:tcPr>
            <w:tcW w:w="1340" w:type="dxa"/>
          </w:tcPr>
          <w:p w:rsidR="001660A3" w:rsidRDefault="001660A3" w:rsidP="001660A3">
            <w:pPr>
              <w:jc w:val="center"/>
            </w:pPr>
            <w:r w:rsidRPr="006B2B18">
              <w:rPr>
                <w:rFonts w:eastAsia="Times New Roman" w:cstheme="minorHAnsi"/>
              </w:rPr>
              <w:t>sztuka</w:t>
            </w:r>
          </w:p>
        </w:tc>
        <w:tc>
          <w:tcPr>
            <w:tcW w:w="1866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20</w:t>
            </w:r>
          </w:p>
        </w:tc>
        <w:tc>
          <w:tcPr>
            <w:tcW w:w="7343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Materiał – silikon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anchor distT="0" distB="0" distL="114300" distR="114300" simplePos="0" relativeHeight="251661312" behindDoc="0" locked="0" layoutInCell="1" allowOverlap="1" wp14:anchorId="7253B152" wp14:editId="0FC67B59">
                  <wp:simplePos x="0" y="0"/>
                  <wp:positionH relativeFrom="column">
                    <wp:posOffset>1903095</wp:posOffset>
                  </wp:positionH>
                  <wp:positionV relativeFrom="paragraph">
                    <wp:posOffset>88900</wp:posOffset>
                  </wp:positionV>
                  <wp:extent cx="1219200" cy="670560"/>
                  <wp:effectExtent l="0" t="0" r="0" b="0"/>
                  <wp:wrapSquare wrapText="bothSides"/>
                  <wp:docPr id="22" name="Obraz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Obraz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/>
                          <a:srcRect t="21250" b="23750"/>
                          <a:stretch/>
                        </pic:blipFill>
                        <pic:spPr bwMode="auto">
                          <a:xfrm>
                            <a:off x="0" y="0"/>
                            <a:ext cx="1219200" cy="670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Pr="00CF7445">
              <w:rPr>
                <w:rFonts w:eastAsia="Times New Roman" w:cstheme="minorHAnsi"/>
              </w:rPr>
              <w:t>Długość – 48cm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Szerokość – 5,5 cm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bookmarkStart w:id="4" w:name="_Hlk1812579351"/>
            <w:bookmarkEnd w:id="4"/>
          </w:p>
        </w:tc>
      </w:tr>
      <w:tr w:rsidR="001660A3" w:rsidRPr="00CF7445" w:rsidTr="001660A3">
        <w:tc>
          <w:tcPr>
            <w:tcW w:w="709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16</w:t>
            </w:r>
          </w:p>
        </w:tc>
        <w:tc>
          <w:tcPr>
            <w:tcW w:w="3442" w:type="dxa"/>
          </w:tcPr>
          <w:p w:rsidR="001660A3" w:rsidRPr="00CF7445" w:rsidRDefault="001660A3" w:rsidP="001660A3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Fartuszki kuchenne z czapką </w:t>
            </w:r>
          </w:p>
        </w:tc>
        <w:tc>
          <w:tcPr>
            <w:tcW w:w="1340" w:type="dxa"/>
          </w:tcPr>
          <w:p w:rsidR="001660A3" w:rsidRDefault="008F55E2" w:rsidP="001660A3">
            <w:pPr>
              <w:jc w:val="center"/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20</w:t>
            </w:r>
          </w:p>
        </w:tc>
        <w:tc>
          <w:tcPr>
            <w:tcW w:w="7343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Wymiar: 40 x 60 cm (Fartuch), 19 cm (Czapka)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Materiał: non-</w:t>
            </w:r>
            <w:proofErr w:type="spellStart"/>
            <w:r w:rsidRPr="00CF7445">
              <w:rPr>
                <w:rFonts w:eastAsia="Times New Roman" w:cstheme="minorHAnsi"/>
              </w:rPr>
              <w:t>woven</w:t>
            </w:r>
            <w:proofErr w:type="spellEnd"/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Waga: 50 g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Rodzaj nadruku: DTF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Znakowanie: w jednym miejscu / pełen kolor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Rozmiar nadruku: 150 x 80 mm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inline distT="0" distB="0" distL="0" distR="0" wp14:anchorId="4C76AFD1" wp14:editId="0043BE65">
                  <wp:extent cx="2026920" cy="2026920"/>
                  <wp:effectExtent l="0" t="0" r="0" b="0"/>
                  <wp:docPr id="23" name="Obraz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Obraz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6920" cy="2026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A3" w:rsidRPr="00CF7445" w:rsidTr="001660A3">
        <w:tc>
          <w:tcPr>
            <w:tcW w:w="709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17</w:t>
            </w:r>
          </w:p>
        </w:tc>
        <w:tc>
          <w:tcPr>
            <w:tcW w:w="3442" w:type="dxa"/>
          </w:tcPr>
          <w:p w:rsidR="001660A3" w:rsidRPr="00CF7445" w:rsidRDefault="001660A3" w:rsidP="001660A3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Komplet sztućców dla dzieci - bezpiecznych</w:t>
            </w:r>
          </w:p>
        </w:tc>
        <w:tc>
          <w:tcPr>
            <w:tcW w:w="1340" w:type="dxa"/>
          </w:tcPr>
          <w:p w:rsidR="001660A3" w:rsidRDefault="0043467E" w:rsidP="001660A3">
            <w:pPr>
              <w:jc w:val="center"/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20</w:t>
            </w:r>
          </w:p>
        </w:tc>
        <w:tc>
          <w:tcPr>
            <w:tcW w:w="7343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 SZTUĆCY DLA DZIECI YUMMY FOR KIDS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W skład zestawu wchodzą: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 nóż dziecięcy - 170 mm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 widelec dziecięcy - 140 mm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 łyżka dziecięca - 140 mm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inline distT="0" distB="0" distL="0" distR="0" wp14:anchorId="398DBC9F" wp14:editId="0D89F8C8">
                  <wp:extent cx="2020570" cy="1996440"/>
                  <wp:effectExtent l="0" t="0" r="0" b="0"/>
                  <wp:docPr id="24" name="Obraz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Obraz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057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A3" w:rsidRPr="00CF7445" w:rsidTr="001660A3">
        <w:tc>
          <w:tcPr>
            <w:tcW w:w="709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18</w:t>
            </w:r>
          </w:p>
        </w:tc>
        <w:tc>
          <w:tcPr>
            <w:tcW w:w="3442" w:type="dxa"/>
          </w:tcPr>
          <w:p w:rsidR="001660A3" w:rsidRPr="00CF7445" w:rsidRDefault="001660A3" w:rsidP="001660A3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Komplet naczyń do serwowania potraw</w:t>
            </w:r>
          </w:p>
        </w:tc>
        <w:tc>
          <w:tcPr>
            <w:tcW w:w="1340" w:type="dxa"/>
          </w:tcPr>
          <w:p w:rsidR="001660A3" w:rsidRDefault="0043467E" w:rsidP="001660A3">
            <w:pPr>
              <w:jc w:val="center"/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20</w:t>
            </w:r>
          </w:p>
        </w:tc>
        <w:tc>
          <w:tcPr>
            <w:tcW w:w="7343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Komplet zastawy stołowej dla dzieci wykonany jest z wysokiej jakości ceramiki. W jego skład wchodzą następujące elementy:</w:t>
            </w:r>
          </w:p>
          <w:p w:rsidR="001660A3" w:rsidRPr="00CF7445" w:rsidRDefault="001660A3" w:rsidP="001660A3">
            <w:pPr>
              <w:widowControl w:val="0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talerz płaski o wielkości 20 cm</w:t>
            </w:r>
          </w:p>
          <w:p w:rsidR="001660A3" w:rsidRPr="00CF7445" w:rsidRDefault="001660A3" w:rsidP="001660A3">
            <w:pPr>
              <w:widowControl w:val="0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talerz głęboki o wielkości 20 cm</w:t>
            </w:r>
          </w:p>
          <w:p w:rsidR="001660A3" w:rsidRPr="00CF7445" w:rsidRDefault="001660A3" w:rsidP="001660A3">
            <w:pPr>
              <w:widowControl w:val="0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kubek o pojemności 210 ml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 jest przeznaczony do stosowania w kuchence mikrofalowej. Można go także myć w zmywarce.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inline distT="0" distB="0" distL="0" distR="0" wp14:anchorId="0119BC0B" wp14:editId="534FABFD">
                  <wp:extent cx="2377440" cy="1584960"/>
                  <wp:effectExtent l="0" t="0" r="3810" b="0"/>
                  <wp:docPr id="25" name="Obraz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Obraz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/>
                          <a:srcRect t="12185" b="15405"/>
                          <a:stretch/>
                        </pic:blipFill>
                        <pic:spPr bwMode="auto">
                          <a:xfrm>
                            <a:off x="0" y="0"/>
                            <a:ext cx="2377440" cy="158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19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Foremki do lepienia pierogów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59" behindDoc="0" locked="0" layoutInCell="1" allowOverlap="1">
                  <wp:simplePos x="0" y="0"/>
                  <wp:positionH relativeFrom="column">
                    <wp:posOffset>2741930</wp:posOffset>
                  </wp:positionH>
                  <wp:positionV relativeFrom="paragraph">
                    <wp:posOffset>100330</wp:posOffset>
                  </wp:positionV>
                  <wp:extent cx="1256665" cy="1256665"/>
                  <wp:effectExtent l="0" t="0" r="0" b="0"/>
                  <wp:wrapSquare wrapText="left"/>
                  <wp:docPr id="26" name="Obraz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Obraz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665" cy="1256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proofErr w:type="spellStart"/>
            <w:r w:rsidRPr="00CF7445">
              <w:rPr>
                <w:rFonts w:eastAsia="Times New Roman" w:cstheme="minorHAnsi"/>
              </w:rPr>
              <w:t>Pierożkarnia</w:t>
            </w:r>
            <w:proofErr w:type="spellEnd"/>
            <w:r w:rsidRPr="00CF7445">
              <w:rPr>
                <w:rFonts w:eastAsia="Times New Roman" w:cstheme="minorHAnsi"/>
              </w:rPr>
              <w:t xml:space="preserve"> do wyrobu 7 -8  pierogów </w:t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20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Formy do babeczek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B64EF8" w:rsidRPr="00B64EF8" w:rsidRDefault="00B64EF8" w:rsidP="00B64EF8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B64EF8">
              <w:rPr>
                <w:rFonts w:eastAsia="Times New Roman" w:cstheme="minorHAnsi"/>
              </w:rPr>
              <w:t>W skład zestawu wchodzi 15 pakietów foremek.</w:t>
            </w:r>
          </w:p>
          <w:p w:rsidR="00DF0AD8" w:rsidRPr="00B64EF8" w:rsidRDefault="00B960ED" w:rsidP="00B64EF8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B64EF8">
              <w:rPr>
                <w:rFonts w:eastAsia="Times New Roman" w:cstheme="minorHAnsi"/>
              </w:rPr>
              <w:t xml:space="preserve">Foremki papierowe do babeczek – papilotki kolorowe  </w:t>
            </w:r>
            <w:r w:rsidR="00B64EF8" w:rsidRPr="00B64EF8">
              <w:rPr>
                <w:rFonts w:eastAsia="Times New Roman" w:cstheme="minorHAnsi"/>
              </w:rPr>
              <w:t>100</w:t>
            </w:r>
            <w:r w:rsidRPr="00B64EF8">
              <w:rPr>
                <w:rFonts w:eastAsia="Times New Roman" w:cstheme="minorHAnsi"/>
              </w:rPr>
              <w:t xml:space="preserve"> sztuk </w:t>
            </w:r>
            <w:r w:rsidR="00B64EF8" w:rsidRPr="00B64EF8">
              <w:rPr>
                <w:rFonts w:eastAsia="Times New Roman" w:cstheme="minorHAnsi"/>
              </w:rPr>
              <w:t>w pakiecie.</w:t>
            </w:r>
          </w:p>
          <w:p w:rsidR="00B64EF8" w:rsidRPr="00B64EF8" w:rsidRDefault="00B64EF8" w:rsidP="00B64EF8">
            <w:pPr>
              <w:suppressAutoHyphens w:val="0"/>
              <w:spacing w:after="0" w:line="240" w:lineRule="auto"/>
              <w:rPr>
                <w:rFonts w:eastAsia="Times New Roman" w:cstheme="minorHAnsi"/>
              </w:rPr>
            </w:pPr>
            <w:r w:rsidRPr="00B64EF8">
              <w:rPr>
                <w:rFonts w:eastAsia="Times New Roman" w:cstheme="minorHAnsi"/>
                <w:bCs/>
              </w:rPr>
              <w:t>Wymiary:</w:t>
            </w:r>
            <w:r w:rsidRPr="00B64EF8">
              <w:rPr>
                <w:rFonts w:eastAsia="Times New Roman" w:cstheme="minorHAnsi"/>
              </w:rPr>
              <w:t xml:space="preserve"> </w:t>
            </w:r>
          </w:p>
          <w:p w:rsidR="00B64EF8" w:rsidRPr="00B64EF8" w:rsidRDefault="00B64EF8" w:rsidP="00B64EF8">
            <w:pPr>
              <w:numPr>
                <w:ilvl w:val="0"/>
                <w:numId w:val="10"/>
              </w:numPr>
              <w:suppressAutoHyphens w:val="0"/>
              <w:spacing w:after="100" w:afterAutospacing="1" w:line="240" w:lineRule="auto"/>
              <w:rPr>
                <w:rFonts w:eastAsia="Times New Roman" w:cstheme="minorHAnsi"/>
              </w:rPr>
            </w:pPr>
            <w:r w:rsidRPr="00B64EF8">
              <w:rPr>
                <w:rFonts w:eastAsia="Times New Roman" w:cstheme="minorHAnsi"/>
              </w:rPr>
              <w:t>Wysokość: 2 cm</w:t>
            </w:r>
          </w:p>
          <w:p w:rsidR="00B64EF8" w:rsidRPr="00B64EF8" w:rsidRDefault="00B64EF8" w:rsidP="00B64EF8">
            <w:pPr>
              <w:numPr>
                <w:ilvl w:val="0"/>
                <w:numId w:val="10"/>
              </w:numPr>
              <w:suppressAutoHyphens w:val="0"/>
              <w:spacing w:before="100" w:beforeAutospacing="1" w:after="100" w:afterAutospacing="1" w:line="240" w:lineRule="auto"/>
              <w:rPr>
                <w:rFonts w:eastAsia="Times New Roman" w:cstheme="minorHAnsi"/>
              </w:rPr>
            </w:pPr>
            <w:r w:rsidRPr="00B64EF8">
              <w:rPr>
                <w:rFonts w:eastAsia="Times New Roman" w:cstheme="minorHAnsi"/>
              </w:rPr>
              <w:t>Średnica dolna 2 cm</w:t>
            </w:r>
          </w:p>
          <w:p w:rsidR="00B64EF8" w:rsidRPr="00B64EF8" w:rsidRDefault="00B64EF8" w:rsidP="00B64EF8">
            <w:pPr>
              <w:numPr>
                <w:ilvl w:val="0"/>
                <w:numId w:val="10"/>
              </w:numPr>
              <w:suppressAutoHyphens w:val="0"/>
              <w:spacing w:before="100" w:beforeAutospacing="1" w:after="100" w:afterAutospacing="1" w:line="240" w:lineRule="auto"/>
              <w:rPr>
                <w:rFonts w:eastAsia="Times New Roman" w:cstheme="minorHAnsi"/>
              </w:rPr>
            </w:pPr>
            <w:r w:rsidRPr="00B64EF8">
              <w:rPr>
                <w:rFonts w:eastAsia="Times New Roman" w:cstheme="minorHAnsi"/>
              </w:rPr>
              <w:t>Średnica górna 3,5 cm</w:t>
            </w:r>
          </w:p>
          <w:p w:rsidR="00B64EF8" w:rsidRDefault="00B64EF8" w:rsidP="00B64EF8">
            <w:pPr>
              <w:suppressAutoHyphens w:val="0"/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EF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21635D9" wp14:editId="1C0932F1">
                  <wp:extent cx="2151334" cy="2665095"/>
                  <wp:effectExtent l="0" t="0" r="1905" b="1905"/>
                  <wp:docPr id="60" name="Obraz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667" cy="2676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4EF8" w:rsidRPr="00B64EF8" w:rsidRDefault="00B64EF8" w:rsidP="00B64EF8">
            <w:pPr>
              <w:suppressAutoHyphens w:val="0"/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21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Wykrawacz do ciastek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B64EF8" w:rsidRDefault="00B64EF8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>W skład zestawu wchodzi 5 pakietów.</w:t>
            </w:r>
          </w:p>
          <w:p w:rsidR="00DF0AD8" w:rsidRPr="00CF7445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Pakiet zawiera z</w:t>
            </w:r>
            <w:r w:rsidR="00B960ED" w:rsidRPr="00CF7445">
              <w:rPr>
                <w:rFonts w:eastAsia="Times New Roman" w:cstheme="minorHAnsi"/>
              </w:rPr>
              <w:t xml:space="preserve">estaw metalowych </w:t>
            </w:r>
            <w:proofErr w:type="spellStart"/>
            <w:r w:rsidR="00B960ED" w:rsidRPr="00CF7445">
              <w:rPr>
                <w:rFonts w:eastAsia="Times New Roman" w:cstheme="minorHAnsi"/>
              </w:rPr>
              <w:t>wykrawaczek</w:t>
            </w:r>
            <w:proofErr w:type="spellEnd"/>
            <w:r w:rsidR="00B960ED" w:rsidRPr="00CF7445">
              <w:rPr>
                <w:rFonts w:eastAsia="Times New Roman" w:cstheme="minorHAnsi"/>
              </w:rPr>
              <w:t xml:space="preserve"> o </w:t>
            </w:r>
            <w:r w:rsidR="00496ACD">
              <w:rPr>
                <w:rFonts w:eastAsia="Times New Roman" w:cstheme="minorHAnsi"/>
              </w:rPr>
              <w:t xml:space="preserve">8 </w:t>
            </w:r>
            <w:r w:rsidR="00B960ED" w:rsidRPr="00CF7445">
              <w:rPr>
                <w:rFonts w:eastAsia="Times New Roman" w:cstheme="minorHAnsi"/>
              </w:rPr>
              <w:t>różnych kształtach</w:t>
            </w:r>
            <w:r>
              <w:rPr>
                <w:rFonts w:eastAsia="Times New Roman" w:cstheme="minorHAnsi"/>
              </w:rPr>
              <w:t>.</w:t>
            </w:r>
          </w:p>
          <w:p w:rsidR="00DF0AD8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60" behindDoc="0" locked="0" layoutInCell="1" allowOverlap="1">
                  <wp:simplePos x="0" y="0"/>
                  <wp:positionH relativeFrom="column">
                    <wp:posOffset>1312545</wp:posOffset>
                  </wp:positionH>
                  <wp:positionV relativeFrom="paragraph">
                    <wp:posOffset>48260</wp:posOffset>
                  </wp:positionV>
                  <wp:extent cx="1374140" cy="1050290"/>
                  <wp:effectExtent l="0" t="0" r="0" b="0"/>
                  <wp:wrapSquare wrapText="largest"/>
                  <wp:docPr id="27" name="Obraz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Obraz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140" cy="1050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B64EF8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B64EF8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B64EF8" w:rsidRPr="00CF7445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373317">
        <w:trPr>
          <w:trHeight w:val="2738"/>
        </w:trPr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22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Formy do pieczenia </w:t>
            </w:r>
            <w:proofErr w:type="spellStart"/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muffinek</w:t>
            </w:r>
            <w:proofErr w:type="spellEnd"/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Zestaw 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B64EF8" w:rsidRDefault="00B64EF8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>W skład zestawu wchodzą 4 sztuki blaszek.</w:t>
            </w:r>
          </w:p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Foremka teflonowa  do pieczenia 12 babeczek</w:t>
            </w:r>
            <w:r w:rsidR="00B64EF8">
              <w:rPr>
                <w:rFonts w:eastAsia="Times New Roman" w:cstheme="minorHAnsi"/>
              </w:rPr>
              <w:t>.</w:t>
            </w:r>
          </w:p>
          <w:p w:rsidR="00DF0AD8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61" behindDoc="0" locked="0" layoutInCell="1" allowOverlap="1">
                  <wp:simplePos x="0" y="0"/>
                  <wp:positionH relativeFrom="column">
                    <wp:posOffset>1153795</wp:posOffset>
                  </wp:positionH>
                  <wp:positionV relativeFrom="paragraph">
                    <wp:posOffset>105410</wp:posOffset>
                  </wp:positionV>
                  <wp:extent cx="1714500" cy="1367155"/>
                  <wp:effectExtent l="0" t="0" r="0" b="0"/>
                  <wp:wrapSquare wrapText="largest"/>
                  <wp:docPr id="28" name="Obraz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Obraz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36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B64EF8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B64EF8" w:rsidRPr="00CF7445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23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Formy do świątecznych ciasteczek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B64EF8" w:rsidRDefault="00B64EF8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>W skład zestawu wchodzi 5 pakietów.</w:t>
            </w:r>
          </w:p>
          <w:p w:rsidR="00DF0AD8" w:rsidRPr="00CF7445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Pakiet zawiera f</w:t>
            </w:r>
            <w:r w:rsidR="00B960ED" w:rsidRPr="00CF7445">
              <w:rPr>
                <w:rFonts w:eastAsia="Times New Roman" w:cstheme="minorHAnsi"/>
              </w:rPr>
              <w:t xml:space="preserve">oremki wykrawacze ze stempelkami świąteczne 8 sztuk </w:t>
            </w:r>
            <w:r w:rsidR="00496ACD">
              <w:rPr>
                <w:rFonts w:eastAsia="Times New Roman" w:cstheme="minorHAnsi"/>
              </w:rPr>
              <w:t>w różnych kształtach</w:t>
            </w:r>
            <w:r>
              <w:rPr>
                <w:rFonts w:eastAsia="Times New Roman" w:cstheme="minorHAnsi"/>
              </w:rPr>
              <w:t>.</w:t>
            </w:r>
          </w:p>
          <w:p w:rsidR="00DF0AD8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anchor distT="0" distB="0" distL="0" distR="0" simplePos="0" relativeHeight="62" behindDoc="0" locked="0" layoutInCell="1" allowOverlap="1">
                  <wp:simplePos x="0" y="0"/>
                  <wp:positionH relativeFrom="column">
                    <wp:posOffset>1423035</wp:posOffset>
                  </wp:positionH>
                  <wp:positionV relativeFrom="paragraph">
                    <wp:posOffset>121920</wp:posOffset>
                  </wp:positionV>
                  <wp:extent cx="1668780" cy="1668780"/>
                  <wp:effectExtent l="0" t="0" r="7620" b="7620"/>
                  <wp:wrapSquare wrapText="largest"/>
                  <wp:docPr id="29" name="Obraz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Obraz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0" cy="1668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B64EF8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B64EF8" w:rsidRPr="00CF7445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24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Tarka do warzyw 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DF0AD8" w:rsidRPr="00373317" w:rsidRDefault="00B64EF8" w:rsidP="00373317">
            <w:r>
              <w:t xml:space="preserve">W skład zestawu wchodzą 4 sztuki </w:t>
            </w:r>
            <w:r w:rsidR="00373317" w:rsidRPr="00373317">
              <w:t>wielofunkcyjn</w:t>
            </w:r>
            <w:r>
              <w:t>ej</w:t>
            </w:r>
            <w:r w:rsidR="00373317" w:rsidRPr="00373317">
              <w:t xml:space="preserve"> krajalnic</w:t>
            </w:r>
            <w:r>
              <w:t>y</w:t>
            </w:r>
            <w:r w:rsidR="00373317" w:rsidRPr="00373317">
              <w:t xml:space="preserve"> szatkownic</w:t>
            </w:r>
            <w:r>
              <w:t>y</w:t>
            </w:r>
            <w:r w:rsidR="00373317" w:rsidRPr="00373317">
              <w:t xml:space="preserve"> siekacz</w:t>
            </w:r>
            <w:r>
              <w:t>a</w:t>
            </w:r>
            <w:r w:rsidR="00373317" w:rsidRPr="00373317">
              <w:t xml:space="preserve"> do warzyw</w:t>
            </w:r>
            <w:r>
              <w:t xml:space="preserve"> z</w:t>
            </w:r>
            <w:r w:rsidR="00373317" w:rsidRPr="00373317">
              <w:t xml:space="preserve"> regulacj</w:t>
            </w:r>
            <w:r>
              <w:t>ą</w:t>
            </w:r>
            <w:r w:rsidR="00373317" w:rsidRPr="00373317">
              <w:t xml:space="preserve"> grubości</w:t>
            </w:r>
            <w:r>
              <w:t>.</w:t>
            </w:r>
          </w:p>
          <w:p w:rsidR="00DF0AD8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373317">
              <w:rPr>
                <w:noProof/>
              </w:rPr>
              <w:drawing>
                <wp:anchor distT="0" distB="0" distL="0" distR="0" simplePos="0" relativeHeight="63" behindDoc="0" locked="0" layoutInCell="1" allowOverlap="1">
                  <wp:simplePos x="0" y="0"/>
                  <wp:positionH relativeFrom="column">
                    <wp:posOffset>1423035</wp:posOffset>
                  </wp:positionH>
                  <wp:positionV relativeFrom="paragraph">
                    <wp:posOffset>7620</wp:posOffset>
                  </wp:positionV>
                  <wp:extent cx="1333500" cy="1333500"/>
                  <wp:effectExtent l="0" t="0" r="0" b="0"/>
                  <wp:wrapSquare wrapText="largest"/>
                  <wp:docPr id="30" name="Obraz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Obraz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25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Deski do krojenia 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B64EF8" w:rsidRDefault="00B64EF8">
            <w:pPr>
              <w:pStyle w:val="Nagwek1"/>
              <w:widowControl w:val="0"/>
              <w:spacing w:before="0" w:line="240" w:lineRule="auto"/>
              <w:jc w:val="both"/>
              <w:outlineLvl w:val="0"/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>W skład zestawu wchodzą 4 pakiety.</w:t>
            </w:r>
          </w:p>
          <w:p w:rsidR="00DF0AD8" w:rsidRPr="00CF7445" w:rsidRDefault="00B64EF8">
            <w:pPr>
              <w:pStyle w:val="Nagwek1"/>
              <w:widowControl w:val="0"/>
              <w:spacing w:before="0" w:line="240" w:lineRule="auto"/>
              <w:jc w:val="both"/>
              <w:outlineLvl w:val="0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>Pakiet składa się z 4 desek</w:t>
            </w:r>
            <w:r w:rsidR="00B960ED" w:rsidRPr="00CF7445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 xml:space="preserve"> do krojenia deski w stojak</w:t>
            </w:r>
            <w:r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>u.</w:t>
            </w:r>
          </w:p>
          <w:p w:rsidR="00DF0AD8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64" behindDoc="0" locked="0" layoutInCell="1" allowOverlap="1">
                  <wp:simplePos x="0" y="0"/>
                  <wp:positionH relativeFrom="column">
                    <wp:posOffset>1416685</wp:posOffset>
                  </wp:positionH>
                  <wp:positionV relativeFrom="paragraph">
                    <wp:posOffset>117475</wp:posOffset>
                  </wp:positionV>
                  <wp:extent cx="1062990" cy="1062990"/>
                  <wp:effectExtent l="0" t="0" r="0" b="0"/>
                  <wp:wrapSquare wrapText="largest"/>
                  <wp:docPr id="31" name="Obraz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Obraz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990" cy="1062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26</w:t>
            </w:r>
          </w:p>
        </w:tc>
        <w:tc>
          <w:tcPr>
            <w:tcW w:w="3442" w:type="dxa"/>
          </w:tcPr>
          <w:p w:rsidR="00DF0AD8" w:rsidRPr="00CF7445" w:rsidRDefault="0043467E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proofErr w:type="spellStart"/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K</w:t>
            </w:r>
            <w:r w:rsidR="00B960ED"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eksówki</w:t>
            </w:r>
            <w:proofErr w:type="spellEnd"/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 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DF0AD8" w:rsidRPr="00CF7445" w:rsidRDefault="00E7341A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 zawiera 8 sztuk s</w:t>
            </w:r>
            <w:r w:rsidR="00B960ED" w:rsidRPr="00CF7445">
              <w:rPr>
                <w:rFonts w:eastAsia="Times New Roman" w:cstheme="minorHAnsi"/>
              </w:rPr>
              <w:t>ilikonow</w:t>
            </w:r>
            <w:r>
              <w:rPr>
                <w:rFonts w:eastAsia="Times New Roman" w:cstheme="minorHAnsi"/>
              </w:rPr>
              <w:t>ej</w:t>
            </w:r>
            <w:r w:rsidR="00B960ED" w:rsidRPr="00CF7445">
              <w:rPr>
                <w:rFonts w:eastAsia="Times New Roman" w:cstheme="minorHAnsi"/>
              </w:rPr>
              <w:t xml:space="preserve"> form</w:t>
            </w:r>
            <w:r>
              <w:rPr>
                <w:rFonts w:eastAsia="Times New Roman" w:cstheme="minorHAnsi"/>
              </w:rPr>
              <w:t>y</w:t>
            </w:r>
            <w:r w:rsidR="00B960ED" w:rsidRPr="00CF7445">
              <w:rPr>
                <w:rFonts w:eastAsia="Times New Roman" w:cstheme="minorHAnsi"/>
              </w:rPr>
              <w:t xml:space="preserve"> </w:t>
            </w:r>
            <w:proofErr w:type="spellStart"/>
            <w:r w:rsidR="00B960ED" w:rsidRPr="00CF7445">
              <w:rPr>
                <w:rFonts w:eastAsia="Times New Roman" w:cstheme="minorHAnsi"/>
              </w:rPr>
              <w:t>keksówk</w:t>
            </w:r>
            <w:r>
              <w:rPr>
                <w:rFonts w:eastAsia="Times New Roman" w:cstheme="minorHAnsi"/>
              </w:rPr>
              <w:t>i</w:t>
            </w:r>
            <w:proofErr w:type="spellEnd"/>
            <w:r w:rsidR="00B960ED" w:rsidRPr="00CF7445">
              <w:rPr>
                <w:rFonts w:eastAsia="Times New Roman" w:cstheme="minorHAnsi"/>
              </w:rPr>
              <w:t xml:space="preserve"> duż</w:t>
            </w:r>
            <w:r>
              <w:rPr>
                <w:rFonts w:eastAsia="Times New Roman" w:cstheme="minorHAnsi"/>
              </w:rPr>
              <w:t>ej</w:t>
            </w:r>
            <w:r w:rsidR="00B960ED" w:rsidRPr="00CF7445">
              <w:rPr>
                <w:rFonts w:eastAsia="Times New Roman" w:cstheme="minorHAnsi"/>
              </w:rPr>
              <w:t xml:space="preserve"> NON STICK</w:t>
            </w:r>
            <w:r>
              <w:rPr>
                <w:rFonts w:eastAsia="Times New Roman" w:cstheme="minorHAnsi"/>
              </w:rPr>
              <w:t>.</w:t>
            </w:r>
          </w:p>
          <w:p w:rsidR="00DF0AD8" w:rsidRPr="00CF7445" w:rsidRDefault="00496AC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anchor distT="0" distB="0" distL="0" distR="0" simplePos="0" relativeHeight="65" behindDoc="0" locked="0" layoutInCell="1" allowOverlap="1">
                  <wp:simplePos x="0" y="0"/>
                  <wp:positionH relativeFrom="column">
                    <wp:posOffset>1685290</wp:posOffset>
                  </wp:positionH>
                  <wp:positionV relativeFrom="paragraph">
                    <wp:posOffset>118745</wp:posOffset>
                  </wp:positionV>
                  <wp:extent cx="1303655" cy="1303655"/>
                  <wp:effectExtent l="0" t="0" r="0" b="0"/>
                  <wp:wrapSquare wrapText="largest"/>
                  <wp:docPr id="32" name="Obraz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Obraz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655" cy="1303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rPr>
          <w:trHeight w:val="2590"/>
        </w:trPr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27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Zestaw szafek imitujących kuchnię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Kącik do zabaw tematycznych</w:t>
            </w:r>
            <w:r w:rsidR="00E7341A">
              <w:rPr>
                <w:rFonts w:eastAsia="Times New Roman" w:cstheme="minorHAnsi"/>
              </w:rPr>
              <w:t xml:space="preserve"> – w skład zestawu </w:t>
            </w:r>
            <w:proofErr w:type="spellStart"/>
            <w:r w:rsidR="00E7341A">
              <w:rPr>
                <w:rFonts w:eastAsia="Times New Roman" w:cstheme="minorHAnsi"/>
              </w:rPr>
              <w:t>wchodzI</w:t>
            </w:r>
            <w:proofErr w:type="spellEnd"/>
            <w:r w:rsidRPr="00CF7445">
              <w:rPr>
                <w:rFonts w:eastAsia="Times New Roman" w:cstheme="minorHAnsi"/>
              </w:rPr>
              <w:t xml:space="preserve">: zlewozmywak, piekarnik, szafki + komplet naczyń do zabawy </w:t>
            </w:r>
          </w:p>
          <w:p w:rsidR="00DF0AD8" w:rsidRPr="00CF7445" w:rsidRDefault="00496AC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66" behindDoc="0" locked="0" layoutInCell="1" allowOverlap="1">
                  <wp:simplePos x="0" y="0"/>
                  <wp:positionH relativeFrom="column">
                    <wp:posOffset>1245235</wp:posOffset>
                  </wp:positionH>
                  <wp:positionV relativeFrom="paragraph">
                    <wp:posOffset>73025</wp:posOffset>
                  </wp:positionV>
                  <wp:extent cx="2034540" cy="1297305"/>
                  <wp:effectExtent l="0" t="0" r="0" b="0"/>
                  <wp:wrapSquare wrapText="largest"/>
                  <wp:docPr id="33" name="Obraz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Obraz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4540" cy="1297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28</w:t>
            </w:r>
          </w:p>
        </w:tc>
        <w:tc>
          <w:tcPr>
            <w:tcW w:w="3442" w:type="dxa"/>
          </w:tcPr>
          <w:p w:rsidR="00DF0AD8" w:rsidRPr="00CF7445" w:rsidRDefault="0043467E" w:rsidP="00373317">
            <w:pPr>
              <w:pStyle w:val="Nagwek1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P</w:t>
            </w:r>
            <w:r w:rsidR="00B960ED"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omoc</w:t>
            </w: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e dydaktyczne</w:t>
            </w:r>
            <w:r w:rsidR="00B960ED"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, kart</w:t>
            </w: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y</w:t>
            </w:r>
            <w:r w:rsidR="00B960ED"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 pracy, g</w:t>
            </w: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ry</w:t>
            </w:r>
          </w:p>
          <w:p w:rsidR="00DF0AD8" w:rsidRPr="00CF7445" w:rsidRDefault="00DF0AD8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373317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>W skład zestawu wchodzą: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Sensoryczny Podświetlany Stolik,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Transparentne Wiaderka Do Sortowania 6 Sztuk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- </w:t>
            </w:r>
            <w:proofErr w:type="spellStart"/>
            <w:r w:rsidRPr="00CF7445">
              <w:rPr>
                <w:rFonts w:eastAsia="Times New Roman" w:cstheme="minorHAnsi"/>
              </w:rPr>
              <w:t>Przybijanka</w:t>
            </w:r>
            <w:proofErr w:type="spellEnd"/>
            <w:r w:rsidRPr="00CF7445">
              <w:rPr>
                <w:rFonts w:eastAsia="Times New Roman" w:cstheme="minorHAnsi"/>
              </w:rPr>
              <w:t xml:space="preserve"> Dla Dzieci – Pojazdy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- </w:t>
            </w:r>
            <w:proofErr w:type="spellStart"/>
            <w:r w:rsidRPr="00CF7445">
              <w:rPr>
                <w:rFonts w:eastAsia="Times New Roman" w:cstheme="minorHAnsi"/>
              </w:rPr>
              <w:t>Przybijanka</w:t>
            </w:r>
            <w:proofErr w:type="spellEnd"/>
            <w:r w:rsidRPr="00CF7445">
              <w:rPr>
                <w:rFonts w:eastAsia="Times New Roman" w:cstheme="minorHAnsi"/>
              </w:rPr>
              <w:t xml:space="preserve"> Dla Dzieci – Rośliny I Stworzenia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- </w:t>
            </w:r>
            <w:proofErr w:type="spellStart"/>
            <w:r w:rsidRPr="00CF7445">
              <w:rPr>
                <w:rFonts w:eastAsia="Times New Roman" w:cstheme="minorHAnsi"/>
              </w:rPr>
              <w:t>Przybijanka</w:t>
            </w:r>
            <w:proofErr w:type="spellEnd"/>
            <w:r w:rsidRPr="00CF7445">
              <w:rPr>
                <w:rFonts w:eastAsia="Times New Roman" w:cstheme="minorHAnsi"/>
              </w:rPr>
              <w:t xml:space="preserve"> Dla Dzieci – Dom, Rodzina</w:t>
            </w:r>
          </w:p>
          <w:p w:rsidR="00DF0AD8" w:rsidRPr="00CF7445" w:rsidRDefault="00B960ED" w:rsidP="00373317">
            <w:pPr>
              <w:pStyle w:val="Nagwek1"/>
              <w:widowControl w:val="0"/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 xml:space="preserve"> - Tablica Manipulacyjna – Wiązania I Zatrzaski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Koło Fortuny Dla Dzieci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- Rękawice Sensoryczne (4 O </w:t>
            </w:r>
            <w:proofErr w:type="spellStart"/>
            <w:r w:rsidRPr="00CF7445">
              <w:rPr>
                <w:rFonts w:eastAsia="Times New Roman" w:cstheme="minorHAnsi"/>
              </w:rPr>
              <w:t>Róznych</w:t>
            </w:r>
            <w:proofErr w:type="spellEnd"/>
            <w:r w:rsidRPr="00CF7445">
              <w:rPr>
                <w:rFonts w:eastAsia="Times New Roman" w:cstheme="minorHAnsi"/>
              </w:rPr>
              <w:t xml:space="preserve"> Fakturach Do Masażyków)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Karty Terapeutyczne - Mijamy Się Pewni Siebie</w:t>
            </w:r>
          </w:p>
          <w:p w:rsidR="00DF0AD8" w:rsidRPr="00CF7445" w:rsidRDefault="00B960ED" w:rsidP="00373317">
            <w:pPr>
              <w:pStyle w:val="Tekstpodstawowy"/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anchor distT="0" distB="0" distL="0" distR="0" simplePos="0" relativeHeight="71" behindDoc="0" locked="0" layoutInCell="1" allowOverlap="1">
                  <wp:simplePos x="0" y="0"/>
                  <wp:positionH relativeFrom="column">
                    <wp:posOffset>1158875</wp:posOffset>
                  </wp:positionH>
                  <wp:positionV relativeFrom="paragraph">
                    <wp:posOffset>92710</wp:posOffset>
                  </wp:positionV>
                  <wp:extent cx="1838325" cy="1276350"/>
                  <wp:effectExtent l="0" t="0" r="0" b="0"/>
                  <wp:wrapSquare wrapText="largest"/>
                  <wp:docPr id="34" name="Obraz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Obraz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72" behindDoc="0" locked="0" layoutInCell="1" allowOverlap="1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181610</wp:posOffset>
                  </wp:positionV>
                  <wp:extent cx="890270" cy="1336040"/>
                  <wp:effectExtent l="0" t="0" r="0" b="0"/>
                  <wp:wrapSquare wrapText="largest"/>
                  <wp:docPr id="35" name="Obraz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Obraz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270" cy="1336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73" behindDoc="0" locked="0" layoutInCell="1" allowOverlap="1">
                  <wp:simplePos x="0" y="0"/>
                  <wp:positionH relativeFrom="column">
                    <wp:posOffset>3101340</wp:posOffset>
                  </wp:positionH>
                  <wp:positionV relativeFrom="paragraph">
                    <wp:posOffset>99060</wp:posOffset>
                  </wp:positionV>
                  <wp:extent cx="1189990" cy="1189990"/>
                  <wp:effectExtent l="0" t="0" r="0" b="0"/>
                  <wp:wrapSquare wrapText="largest"/>
                  <wp:docPr id="36" name="Obraz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Obraz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990" cy="1189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CF7445">
              <w:rPr>
                <w:rFonts w:cstheme="minorHAnsi"/>
              </w:rPr>
              <w:br/>
            </w:r>
          </w:p>
          <w:p w:rsidR="00DF0AD8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70" behindDoc="0" locked="0" layoutInCell="1" allowOverlap="1">
                  <wp:simplePos x="0" y="0"/>
                  <wp:positionH relativeFrom="column">
                    <wp:posOffset>2317750</wp:posOffset>
                  </wp:positionH>
                  <wp:positionV relativeFrom="paragraph">
                    <wp:posOffset>116840</wp:posOffset>
                  </wp:positionV>
                  <wp:extent cx="1188720" cy="1239520"/>
                  <wp:effectExtent l="0" t="0" r="0" b="0"/>
                  <wp:wrapSquare wrapText="largest"/>
                  <wp:docPr id="37" name="Obraz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Obraz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720" cy="1239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68" behindDoc="0" locked="0" layoutInCell="1" allowOverlap="1">
                  <wp:simplePos x="0" y="0"/>
                  <wp:positionH relativeFrom="column">
                    <wp:posOffset>159385</wp:posOffset>
                  </wp:positionH>
                  <wp:positionV relativeFrom="paragraph">
                    <wp:posOffset>87630</wp:posOffset>
                  </wp:positionV>
                  <wp:extent cx="1592580" cy="875665"/>
                  <wp:effectExtent l="0" t="0" r="0" b="0"/>
                  <wp:wrapSquare wrapText="largest"/>
                  <wp:docPr id="38" name="Obraz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Obraz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875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DF0AD8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373317">
        <w:trPr>
          <w:trHeight w:val="3447"/>
        </w:trPr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29</w:t>
            </w:r>
          </w:p>
        </w:tc>
        <w:tc>
          <w:tcPr>
            <w:tcW w:w="3442" w:type="dxa"/>
          </w:tcPr>
          <w:p w:rsidR="00DF0AD8" w:rsidRPr="00CF7445" w:rsidRDefault="0043467E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Z</w:t>
            </w:r>
            <w:r w:rsidR="00B960ED" w:rsidRPr="00CF7445">
              <w:rPr>
                <w:rFonts w:eastAsia="Times New Roman" w:cstheme="minorHAnsi"/>
                <w:b/>
                <w:bCs/>
              </w:rPr>
              <w:t>estaw programów do wczesnej terapii zaburzeń funkcji poznawczych i percepcyjno-motorycznych</w:t>
            </w:r>
          </w:p>
          <w:p w:rsidR="00DF0AD8" w:rsidRPr="00CF7445" w:rsidRDefault="00DF0AD8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DF0AD8" w:rsidRPr="00CF7445" w:rsidRDefault="00B960ED" w:rsidP="00373317">
            <w:pPr>
              <w:pStyle w:val="Nagwek1"/>
              <w:widowControl w:val="0"/>
              <w:spacing w:before="0" w:line="240" w:lineRule="auto"/>
              <w:jc w:val="both"/>
              <w:outlineLvl w:val="0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 xml:space="preserve">Wspomaganie Rozwoju Pro </w:t>
            </w:r>
            <w:proofErr w:type="spellStart"/>
            <w:r w:rsidRPr="00CF7445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>eduSensus</w:t>
            </w:r>
            <w:proofErr w:type="spellEnd"/>
          </w:p>
          <w:p w:rsidR="00DF0AD8" w:rsidRPr="00CF7445" w:rsidRDefault="00B960ED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Seria programów</w:t>
            </w:r>
            <w:r w:rsidRPr="00CF7445">
              <w:rPr>
                <w:rStyle w:val="Pogrubienie"/>
                <w:rFonts w:eastAsia="Times New Roman" w:cstheme="minorHAnsi"/>
              </w:rPr>
              <w:t> </w:t>
            </w:r>
            <w:r w:rsidRPr="00CF7445">
              <w:rPr>
                <w:rStyle w:val="Pogrubienie"/>
                <w:rFonts w:eastAsia="Times New Roman" w:cstheme="minorHAnsi"/>
                <w:b w:val="0"/>
              </w:rPr>
              <w:t>do wczesnej terapii zaburzeń funkcji poznawczych i percepcyjno-motorycznych, wspomagania stymulacji wielozmysłowej oraz wspierania wszechstronnego rozwoju dziecka.</w:t>
            </w:r>
            <w:r w:rsidRPr="00CF7445">
              <w:rPr>
                <w:rFonts w:eastAsia="Times New Roman" w:cstheme="minorHAnsi"/>
              </w:rPr>
              <w:t xml:space="preserve"> </w:t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67" behindDoc="0" locked="0" layoutInCell="1" allowOverlap="1">
                  <wp:simplePos x="0" y="0"/>
                  <wp:positionH relativeFrom="column">
                    <wp:posOffset>995045</wp:posOffset>
                  </wp:positionH>
                  <wp:positionV relativeFrom="paragraph">
                    <wp:posOffset>112395</wp:posOffset>
                  </wp:positionV>
                  <wp:extent cx="1273175" cy="1091565"/>
                  <wp:effectExtent l="0" t="0" r="0" b="0"/>
                  <wp:wrapSquare wrapText="largest"/>
                  <wp:docPr id="39" name="Obraz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Obraz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175" cy="1091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30</w:t>
            </w:r>
          </w:p>
        </w:tc>
        <w:tc>
          <w:tcPr>
            <w:tcW w:w="3442" w:type="dxa"/>
          </w:tcPr>
          <w:p w:rsidR="00DF0AD8" w:rsidRPr="00CF7445" w:rsidRDefault="0043467E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L</w:t>
            </w:r>
            <w:r w:rsidR="00B960ED" w:rsidRPr="00CF7445">
              <w:rPr>
                <w:rFonts w:eastAsia="Times New Roman" w:cstheme="minorHAnsi"/>
                <w:b/>
                <w:bCs/>
              </w:rPr>
              <w:t>ustro nieskończoności</w:t>
            </w:r>
          </w:p>
          <w:p w:rsidR="00DF0AD8" w:rsidRPr="00CF7445" w:rsidRDefault="00DF0AD8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DF0AD8" w:rsidRPr="00CF7445" w:rsidRDefault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sztuka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114300" distR="114300" simplePos="0" relativeHeight="56" behindDoc="0" locked="0" layoutInCell="1" allowOverlap="1">
                  <wp:simplePos x="0" y="0"/>
                  <wp:positionH relativeFrom="column">
                    <wp:posOffset>843915</wp:posOffset>
                  </wp:positionH>
                  <wp:positionV relativeFrom="paragraph">
                    <wp:posOffset>434975</wp:posOffset>
                  </wp:positionV>
                  <wp:extent cx="1303020" cy="1295400"/>
                  <wp:effectExtent l="0" t="0" r="0" b="0"/>
                  <wp:wrapThrough wrapText="bothSides">
                    <wp:wrapPolygon edited="0">
                      <wp:start x="0" y="0"/>
                      <wp:lineTo x="0" y="21282"/>
                      <wp:lineTo x="21158" y="21282"/>
                      <wp:lineTo x="21158" y="0"/>
                      <wp:lineTo x="0" y="0"/>
                    </wp:wrapPolygon>
                  </wp:wrapThrough>
                  <wp:docPr id="40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Obraz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/>
                          <a:srcRect l="12335" t="17330" r="12335" b="17202"/>
                          <a:stretch/>
                        </pic:blipFill>
                        <pic:spPr bwMode="auto">
                          <a:xfrm>
                            <a:off x="0" y="0"/>
                            <a:ext cx="1303020" cy="1295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F7445">
              <w:rPr>
                <w:rFonts w:eastAsia="Times New Roman" w:cstheme="minorHAnsi"/>
              </w:rPr>
              <w:t xml:space="preserve">Drewniane lustro naścienne z błyszczącą powierzchnią z efektem nieskończoności. Montaż na ścianie. Średnica - 50 cm. </w:t>
            </w:r>
          </w:p>
          <w:p w:rsidR="00373317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  <w:p w:rsidR="00373317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  <w:p w:rsidR="00373317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  <w:p w:rsidR="00373317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  <w:p w:rsidR="00373317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  <w:p w:rsidR="00373317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  <w:p w:rsidR="00373317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  <w:p w:rsidR="00373317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  <w:p w:rsidR="00373317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31</w:t>
            </w:r>
          </w:p>
        </w:tc>
        <w:tc>
          <w:tcPr>
            <w:tcW w:w="3442" w:type="dxa"/>
          </w:tcPr>
          <w:p w:rsidR="00DF0AD8" w:rsidRPr="00CF7445" w:rsidRDefault="0043467E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Ś</w:t>
            </w:r>
            <w:r w:rsidR="00B960ED" w:rsidRPr="00CF7445">
              <w:rPr>
                <w:rFonts w:eastAsia="Times New Roman" w:cstheme="minorHAnsi"/>
                <w:b/>
                <w:bCs/>
              </w:rPr>
              <w:t>wiecące kamienie</w:t>
            </w:r>
          </w:p>
          <w:p w:rsidR="00DF0AD8" w:rsidRPr="00CF7445" w:rsidRDefault="00DF0AD8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DF0AD8" w:rsidRPr="00CF7445" w:rsidRDefault="0043467E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 12 ładowalnych podświetlanych kamyków, które można układać w stosy i toczyć, aby angażować naukę sensoryczną. Kamyczki są w trzech rozmiarach i są ładowane za pomocą kabli. Największy kamyk Wymiary: 15 cm x 4 cm. Wykonane z poliwęglanu.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inline distT="0" distB="0" distL="0" distR="0">
                  <wp:extent cx="2127885" cy="1652270"/>
                  <wp:effectExtent l="0" t="0" r="0" b="0"/>
                  <wp:docPr id="41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Obraz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88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3317" w:rsidRPr="00CF7445" w:rsidTr="001660A3">
        <w:trPr>
          <w:trHeight w:val="2764"/>
        </w:trPr>
        <w:tc>
          <w:tcPr>
            <w:tcW w:w="709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32</w:t>
            </w:r>
          </w:p>
        </w:tc>
        <w:tc>
          <w:tcPr>
            <w:tcW w:w="3442" w:type="dxa"/>
          </w:tcPr>
          <w:p w:rsidR="00373317" w:rsidRPr="00CF7445" w:rsidRDefault="0043467E" w:rsidP="00373317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S</w:t>
            </w:r>
            <w:r w:rsidR="00373317" w:rsidRPr="00CF7445">
              <w:rPr>
                <w:rFonts w:eastAsia="Times New Roman" w:cstheme="minorHAnsi"/>
                <w:b/>
                <w:bCs/>
              </w:rPr>
              <w:t>ensoryczne klocki świetlne</w:t>
            </w:r>
          </w:p>
          <w:p w:rsidR="00373317" w:rsidRPr="00CF7445" w:rsidRDefault="00373317" w:rsidP="00373317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373317" w:rsidRDefault="0043467E" w:rsidP="00373317">
            <w:pPr>
              <w:jc w:val="center"/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 12 kostek. Kostki zmieniają kolor, gdy przekręcisz go na inny bok. Idealne do wykorzystania  do nauki sekwencjonowania. Każda kostka wymaga baterii 2xAA.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inline distT="0" distB="0" distL="0" distR="0" wp14:anchorId="0B76871D" wp14:editId="5D2A0986">
                  <wp:extent cx="1273175" cy="1129030"/>
                  <wp:effectExtent l="0" t="0" r="0" b="0"/>
                  <wp:docPr id="42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Obraz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175" cy="1129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373317" w:rsidRPr="00CF7445" w:rsidTr="001660A3">
        <w:tc>
          <w:tcPr>
            <w:tcW w:w="709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33</w:t>
            </w:r>
          </w:p>
        </w:tc>
        <w:tc>
          <w:tcPr>
            <w:tcW w:w="3442" w:type="dxa"/>
          </w:tcPr>
          <w:p w:rsidR="00373317" w:rsidRPr="00CF7445" w:rsidRDefault="0043467E" w:rsidP="00373317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Ś</w:t>
            </w:r>
            <w:r w:rsidR="00373317" w:rsidRPr="00CF7445">
              <w:rPr>
                <w:rFonts w:eastAsia="Times New Roman" w:cstheme="minorHAnsi"/>
                <w:b/>
                <w:bCs/>
              </w:rPr>
              <w:t>cieżki sensoryczne – pomoce dydaktyczne, Memory, puzzl</w:t>
            </w:r>
            <w:r w:rsidR="00496ACD">
              <w:rPr>
                <w:rFonts w:eastAsia="Times New Roman" w:cstheme="minorHAnsi"/>
                <w:b/>
                <w:bCs/>
              </w:rPr>
              <w:t>e</w:t>
            </w:r>
            <w:r w:rsidR="00373317" w:rsidRPr="00CF7445">
              <w:rPr>
                <w:rFonts w:eastAsia="Times New Roman" w:cstheme="minorHAnsi"/>
                <w:b/>
                <w:bCs/>
              </w:rPr>
              <w:t>, g</w:t>
            </w:r>
            <w:r w:rsidR="00496ACD">
              <w:rPr>
                <w:rFonts w:eastAsia="Times New Roman" w:cstheme="minorHAnsi"/>
                <w:b/>
                <w:bCs/>
              </w:rPr>
              <w:t>ry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</w:p>
        </w:tc>
        <w:tc>
          <w:tcPr>
            <w:tcW w:w="1340" w:type="dxa"/>
          </w:tcPr>
          <w:p w:rsidR="00373317" w:rsidRDefault="0043467E" w:rsidP="00373317">
            <w:pPr>
              <w:jc w:val="center"/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E7341A" w:rsidRDefault="00E7341A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>W skład zestawu wchodzą: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drewniana deska do balansowania 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-Ścieżka sensoryczna HEXAGON M -9 elementów + KARTY PRACY,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- ścieżka sensoryczna 7 elementów 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duszek elastyczny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tuner miękki otwierany,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chodzik zespołowy (4 pary)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MASTERKIDZ Nauka Emocji Gra Drewniana + KARTY PRACY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</w:t>
            </w:r>
            <w:proofErr w:type="spellStart"/>
            <w:r w:rsidRPr="00CF7445">
              <w:rPr>
                <w:rFonts w:eastAsia="Times New Roman" w:cstheme="minorHAnsi"/>
              </w:rPr>
              <w:t>memory</w:t>
            </w:r>
            <w:proofErr w:type="spellEnd"/>
            <w:r w:rsidRPr="00CF7445">
              <w:rPr>
                <w:rFonts w:eastAsia="Times New Roman" w:cstheme="minorHAnsi"/>
              </w:rPr>
              <w:t xml:space="preserve"> dotykowe (drewniane – stolikowe)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</w:t>
            </w:r>
            <w:proofErr w:type="spellStart"/>
            <w:r w:rsidRPr="00CF7445">
              <w:rPr>
                <w:rFonts w:eastAsia="Times New Roman" w:cstheme="minorHAnsi"/>
              </w:rPr>
              <w:t>memory</w:t>
            </w:r>
            <w:proofErr w:type="spellEnd"/>
            <w:r w:rsidRPr="00CF7445">
              <w:rPr>
                <w:rFonts w:eastAsia="Times New Roman" w:cstheme="minorHAnsi"/>
              </w:rPr>
              <w:t xml:space="preserve"> słuchowe (drewniane – stolikowe)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zestaw drewnianych instrumentów muzycznych,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skrzynka zgadula.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tabliczka drewniana – przeplatanka,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sortowanie – zabawki drewniane,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zestaw piłek sensorycznych,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drewniane </w:t>
            </w:r>
            <w:proofErr w:type="spellStart"/>
            <w:r w:rsidRPr="00CF7445">
              <w:rPr>
                <w:rFonts w:eastAsia="Times New Roman" w:cstheme="minorHAnsi"/>
              </w:rPr>
              <w:t>memory</w:t>
            </w:r>
            <w:proofErr w:type="spellEnd"/>
            <w:r w:rsidRPr="00CF7445">
              <w:rPr>
                <w:rFonts w:eastAsia="Times New Roman" w:cstheme="minorHAnsi"/>
              </w:rPr>
              <w:t xml:space="preserve"> – stolikowe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drewniane puzzle do 3-4 </w:t>
            </w:r>
            <w:proofErr w:type="spellStart"/>
            <w:r w:rsidRPr="00CF7445">
              <w:rPr>
                <w:rFonts w:eastAsia="Times New Roman" w:cstheme="minorHAnsi"/>
              </w:rPr>
              <w:t>rż</w:t>
            </w:r>
            <w:proofErr w:type="spellEnd"/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drewniane puzzle – 5-6 lat 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tablice manipulacyjne – zamki, zatrzaski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tablice manipulacyjne – obroty, 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drewniane śruby nakrętki, 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251667456" behindDoc="0" locked="0" layoutInCell="1" allowOverlap="1" wp14:anchorId="055C6BA0" wp14:editId="45999BBC">
                  <wp:simplePos x="0" y="0"/>
                  <wp:positionH relativeFrom="column">
                    <wp:posOffset>2587625</wp:posOffset>
                  </wp:positionH>
                  <wp:positionV relativeFrom="paragraph">
                    <wp:posOffset>154305</wp:posOffset>
                  </wp:positionV>
                  <wp:extent cx="814705" cy="814705"/>
                  <wp:effectExtent l="0" t="0" r="0" b="0"/>
                  <wp:wrapSquare wrapText="largest"/>
                  <wp:docPr id="45" name="Obraz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Obraz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4705" cy="814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CF7445">
              <w:rPr>
                <w:rFonts w:eastAsia="Times New Roman" w:cstheme="minorHAnsi"/>
                <w:noProof/>
              </w:rPr>
              <w:drawing>
                <wp:anchor distT="0" distB="0" distL="0" distR="0" simplePos="0" relativeHeight="251664384" behindDoc="0" locked="0" layoutInCell="1" allowOverlap="1" wp14:anchorId="30BC370B" wp14:editId="3F9860E9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91440</wp:posOffset>
                  </wp:positionV>
                  <wp:extent cx="1176655" cy="1176655"/>
                  <wp:effectExtent l="0" t="0" r="0" b="0"/>
                  <wp:wrapSquare wrapText="largest"/>
                  <wp:docPr id="43" name="Obraz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Obraz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655" cy="1176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  <w:noProof/>
              </w:rPr>
              <w:drawing>
                <wp:anchor distT="0" distB="0" distL="0" distR="0" simplePos="0" relativeHeight="251665408" behindDoc="0" locked="0" layoutInCell="1" allowOverlap="1" wp14:anchorId="53CAA229" wp14:editId="1FBBDEBB">
                  <wp:simplePos x="0" y="0"/>
                  <wp:positionH relativeFrom="column">
                    <wp:posOffset>1379855</wp:posOffset>
                  </wp:positionH>
                  <wp:positionV relativeFrom="paragraph">
                    <wp:posOffset>25400</wp:posOffset>
                  </wp:positionV>
                  <wp:extent cx="899160" cy="899160"/>
                  <wp:effectExtent l="0" t="0" r="0" b="0"/>
                  <wp:wrapSquare wrapText="largest"/>
                  <wp:docPr id="44" name="Obraz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Obraz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160" cy="899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anchor distT="0" distB="0" distL="0" distR="0" simplePos="0" relativeHeight="251663360" behindDoc="0" locked="0" layoutInCell="1" allowOverlap="1" wp14:anchorId="30F8677F" wp14:editId="44A731B4">
                  <wp:simplePos x="0" y="0"/>
                  <wp:positionH relativeFrom="column">
                    <wp:posOffset>2691130</wp:posOffset>
                  </wp:positionH>
                  <wp:positionV relativeFrom="paragraph">
                    <wp:posOffset>139065</wp:posOffset>
                  </wp:positionV>
                  <wp:extent cx="914400" cy="1111885"/>
                  <wp:effectExtent l="0" t="0" r="0" b="0"/>
                  <wp:wrapSquare wrapText="largest"/>
                  <wp:docPr id="46" name="Obraz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Obraz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111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251666432" behindDoc="0" locked="0" layoutInCell="1" allowOverlap="1" wp14:anchorId="5D2A9391" wp14:editId="456BFEF6">
                  <wp:simplePos x="0" y="0"/>
                  <wp:positionH relativeFrom="column">
                    <wp:posOffset>1280795</wp:posOffset>
                  </wp:positionH>
                  <wp:positionV relativeFrom="paragraph">
                    <wp:posOffset>142875</wp:posOffset>
                  </wp:positionV>
                  <wp:extent cx="1169035" cy="1169035"/>
                  <wp:effectExtent l="0" t="0" r="0" b="0"/>
                  <wp:wrapSquare wrapText="largest"/>
                  <wp:docPr id="47" name="Obraz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Obraz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035" cy="1169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251668480" behindDoc="0" locked="0" layoutInCell="1" allowOverlap="1" wp14:anchorId="5B2102AD" wp14:editId="1C70827D">
                  <wp:simplePos x="0" y="0"/>
                  <wp:positionH relativeFrom="column">
                    <wp:posOffset>33655</wp:posOffset>
                  </wp:positionH>
                  <wp:positionV relativeFrom="paragraph">
                    <wp:posOffset>27940</wp:posOffset>
                  </wp:positionV>
                  <wp:extent cx="1092835" cy="1026795"/>
                  <wp:effectExtent l="0" t="0" r="0" b="0"/>
                  <wp:wrapSquare wrapText="largest"/>
                  <wp:docPr id="48" name="Obraz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Obraz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835" cy="1026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373317" w:rsidRPr="00CF7445" w:rsidTr="001660A3">
        <w:tc>
          <w:tcPr>
            <w:tcW w:w="709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34</w:t>
            </w:r>
          </w:p>
        </w:tc>
        <w:tc>
          <w:tcPr>
            <w:tcW w:w="3442" w:type="dxa"/>
          </w:tcPr>
          <w:p w:rsidR="00373317" w:rsidRPr="00CF7445" w:rsidRDefault="0043467E" w:rsidP="00373317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K</w:t>
            </w:r>
            <w:r w:rsidR="00373317" w:rsidRPr="00CF7445">
              <w:rPr>
                <w:rFonts w:eastAsia="Times New Roman" w:cstheme="minorHAnsi"/>
                <w:b/>
                <w:bCs/>
              </w:rPr>
              <w:t>olumna świetlna wykorzystywana w terapii sensorycznej, oddziaływującej na zmysł wzroku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</w:p>
        </w:tc>
        <w:tc>
          <w:tcPr>
            <w:tcW w:w="1340" w:type="dxa"/>
          </w:tcPr>
          <w:p w:rsidR="00373317" w:rsidRDefault="00373317" w:rsidP="00373317">
            <w:pPr>
              <w:jc w:val="center"/>
            </w:pPr>
            <w:r w:rsidRPr="003A0433">
              <w:rPr>
                <w:rFonts w:eastAsia="Times New Roman" w:cstheme="minorHAnsi"/>
              </w:rPr>
              <w:t>sztuka</w:t>
            </w:r>
          </w:p>
        </w:tc>
        <w:tc>
          <w:tcPr>
            <w:tcW w:w="1866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kolumna świetlna, bąbelkowa 100-150cm 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251670528" behindDoc="0" locked="0" layoutInCell="1" allowOverlap="1" wp14:anchorId="3BE7B0C9" wp14:editId="4275E929">
                  <wp:simplePos x="0" y="0"/>
                  <wp:positionH relativeFrom="column">
                    <wp:posOffset>1139190</wp:posOffset>
                  </wp:positionH>
                  <wp:positionV relativeFrom="paragraph">
                    <wp:posOffset>102870</wp:posOffset>
                  </wp:positionV>
                  <wp:extent cx="1807845" cy="1681480"/>
                  <wp:effectExtent l="0" t="0" r="0" b="0"/>
                  <wp:wrapSquare wrapText="largest"/>
                  <wp:docPr id="49" name="Obraz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Obraz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845" cy="1681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373317" w:rsidRPr="00CF7445" w:rsidTr="001660A3">
        <w:tc>
          <w:tcPr>
            <w:tcW w:w="709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35</w:t>
            </w:r>
          </w:p>
        </w:tc>
        <w:tc>
          <w:tcPr>
            <w:tcW w:w="3442" w:type="dxa"/>
          </w:tcPr>
          <w:p w:rsidR="00373317" w:rsidRPr="00CF7445" w:rsidRDefault="0043467E" w:rsidP="00373317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P</w:t>
            </w:r>
            <w:r w:rsidR="00373317" w:rsidRPr="00CF7445">
              <w:rPr>
                <w:rFonts w:eastAsia="Times New Roman" w:cstheme="minorHAnsi"/>
                <w:b/>
                <w:bCs/>
              </w:rPr>
              <w:t>odłoga interaktywna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</w:p>
        </w:tc>
        <w:tc>
          <w:tcPr>
            <w:tcW w:w="1340" w:type="dxa"/>
          </w:tcPr>
          <w:p w:rsidR="00373317" w:rsidRDefault="0043467E" w:rsidP="00373317">
            <w:pPr>
              <w:jc w:val="center"/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 zawiera: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1x </w:t>
            </w:r>
            <w:proofErr w:type="spellStart"/>
            <w:r w:rsidRPr="00CF7445">
              <w:rPr>
                <w:rFonts w:eastAsia="Times New Roman" w:cstheme="minorHAnsi"/>
              </w:rPr>
              <w:t>Smartfloor</w:t>
            </w:r>
            <w:proofErr w:type="spellEnd"/>
            <w:r w:rsidRPr="00CF7445">
              <w:rPr>
                <w:rFonts w:eastAsia="Times New Roman" w:cstheme="minorHAnsi"/>
              </w:rPr>
              <w:t xml:space="preserve"> z projektorem;,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5 pakietów aplikacji na start: Mali Odkrywcy, W krainie kolorów, Rusz głową, Kulkowo i Na wesoło (prawie 650 gier i kart pracy),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1x mobilny statyw z głośnikami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Specyfikacja statywu z głośnikami: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szer. podstawy: 92 cm,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dł. podstawy: 45 cm,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maksymalna wysokość </w:t>
            </w:r>
            <w:proofErr w:type="spellStart"/>
            <w:r w:rsidRPr="00CF7445">
              <w:rPr>
                <w:rFonts w:eastAsia="Times New Roman" w:cstheme="minorHAnsi"/>
              </w:rPr>
              <w:t>SmartFloora</w:t>
            </w:r>
            <w:proofErr w:type="spellEnd"/>
            <w:r w:rsidRPr="00CF7445">
              <w:rPr>
                <w:rFonts w:eastAsia="Times New Roman" w:cstheme="minorHAnsi"/>
              </w:rPr>
              <w:t xml:space="preserve"> na statywie/uzyskana wielkość obrazu: 2 m/3 x 2,3 m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dodatkowe zewnętrzne głośniki 2x20 W wraz z wbudowanym wzmacniaczem audio w urządzenie.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inline distT="0" distB="0" distL="0" distR="0" wp14:anchorId="407E9114" wp14:editId="5290752C">
                  <wp:extent cx="1923580" cy="1440180"/>
                  <wp:effectExtent l="0" t="0" r="635" b="7620"/>
                  <wp:docPr id="50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Obraz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017" cy="1444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Waga: 37.00 Kg</w:t>
            </w: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36</w:t>
            </w:r>
          </w:p>
        </w:tc>
        <w:tc>
          <w:tcPr>
            <w:tcW w:w="3442" w:type="dxa"/>
          </w:tcPr>
          <w:p w:rsidR="00DF0AD8" w:rsidRPr="0043467E" w:rsidRDefault="0043467E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M</w:t>
            </w:r>
            <w:r w:rsidR="00B960ED" w:rsidRPr="0043467E">
              <w:rPr>
                <w:rFonts w:eastAsia="Times New Roman" w:cstheme="minorHAnsi"/>
                <w:b/>
              </w:rPr>
              <w:t>eble do gabinetu</w:t>
            </w: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</w:p>
        </w:tc>
        <w:tc>
          <w:tcPr>
            <w:tcW w:w="1340" w:type="dxa"/>
          </w:tcPr>
          <w:p w:rsidR="00DF0AD8" w:rsidRPr="00CF7445" w:rsidRDefault="0043467E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43467E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</w:p>
        </w:tc>
        <w:tc>
          <w:tcPr>
            <w:tcW w:w="7343" w:type="dxa"/>
          </w:tcPr>
          <w:p w:rsidR="0043467E" w:rsidRDefault="0043467E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>Zestaw mebli obejmuje:</w:t>
            </w:r>
          </w:p>
          <w:p w:rsidR="0043467E" w:rsidRDefault="0043467E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 xml:space="preserve">- </w:t>
            </w:r>
            <w:r w:rsidRPr="0043467E">
              <w:rPr>
                <w:rFonts w:eastAsia="Times New Roman" w:cstheme="minorHAnsi"/>
              </w:rPr>
              <w:t xml:space="preserve">zakup 4 szafek </w:t>
            </w:r>
            <w:r w:rsidRPr="00CF7445">
              <w:rPr>
                <w:rFonts w:eastAsia="Times New Roman" w:cstheme="minorHAnsi"/>
              </w:rPr>
              <w:t xml:space="preserve">z zamkami </w:t>
            </w:r>
            <w:r w:rsidRPr="0043467E">
              <w:rPr>
                <w:rFonts w:eastAsia="Times New Roman" w:cstheme="minorHAnsi"/>
              </w:rPr>
              <w:t>na pomoce i dokumenty</w:t>
            </w:r>
            <w:r>
              <w:rPr>
                <w:rFonts w:eastAsia="Times New Roman" w:cstheme="minorHAnsi"/>
              </w:rPr>
              <w:t xml:space="preserve"> - </w:t>
            </w:r>
            <w:r w:rsidRPr="00CF7445">
              <w:rPr>
                <w:rFonts w:eastAsia="Times New Roman" w:cstheme="minorHAnsi"/>
              </w:rPr>
              <w:t>szafki mogą stanowić zestaw mebli biurowych wysokość 150-180cm a szerokość zestawu 2,5-3m</w:t>
            </w:r>
            <w:r>
              <w:rPr>
                <w:rFonts w:eastAsia="Times New Roman" w:cstheme="minorHAnsi"/>
              </w:rPr>
              <w:t>,</w:t>
            </w:r>
          </w:p>
          <w:p w:rsidR="0043467E" w:rsidRDefault="0043467E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 xml:space="preserve">- </w:t>
            </w:r>
            <w:r w:rsidRPr="0043467E">
              <w:rPr>
                <w:rFonts w:eastAsia="Times New Roman" w:cstheme="minorHAnsi"/>
              </w:rPr>
              <w:t>biurka</w:t>
            </w:r>
            <w:r>
              <w:rPr>
                <w:rFonts w:eastAsia="Times New Roman" w:cstheme="minorHAnsi"/>
              </w:rPr>
              <w:t xml:space="preserve"> - </w:t>
            </w:r>
            <w:r w:rsidRPr="00CF7445">
              <w:rPr>
                <w:rFonts w:eastAsia="Times New Roman" w:cstheme="minorHAnsi"/>
              </w:rPr>
              <w:t>o wymiarach 200-230cm długość  x 60-80cm szerokości możliwość wyboru koloru okleiny meblowej</w:t>
            </w:r>
            <w:r>
              <w:rPr>
                <w:rFonts w:eastAsia="Times New Roman" w:cstheme="minorHAnsi"/>
              </w:rPr>
              <w:t>,</w:t>
            </w:r>
          </w:p>
          <w:p w:rsidR="0043467E" w:rsidRDefault="0043467E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 xml:space="preserve">- </w:t>
            </w:r>
            <w:r w:rsidRPr="0043467E">
              <w:rPr>
                <w:rFonts w:eastAsia="Times New Roman" w:cstheme="minorHAnsi"/>
              </w:rPr>
              <w:t xml:space="preserve">2 krzeseł dla dorosłych </w:t>
            </w:r>
            <w:r>
              <w:rPr>
                <w:rFonts w:eastAsia="Times New Roman" w:cstheme="minorHAnsi"/>
              </w:rPr>
              <w:t xml:space="preserve">- </w:t>
            </w:r>
            <w:r w:rsidRPr="00CF7445">
              <w:rPr>
                <w:rFonts w:eastAsia="Times New Roman" w:cstheme="minorHAnsi"/>
              </w:rPr>
              <w:t>krzesło wyściełane ISO – możliwość wyboru koloru wyściełania i stelażu</w:t>
            </w:r>
            <w:r>
              <w:rPr>
                <w:rFonts w:eastAsia="Times New Roman" w:cstheme="minorHAnsi"/>
              </w:rPr>
              <w:t>,</w:t>
            </w:r>
          </w:p>
          <w:p w:rsidR="0043467E" w:rsidRDefault="0043467E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 xml:space="preserve">- </w:t>
            </w:r>
            <w:r w:rsidRPr="0043467E">
              <w:rPr>
                <w:rFonts w:eastAsia="Times New Roman" w:cstheme="minorHAnsi"/>
              </w:rPr>
              <w:t xml:space="preserve">2 krzeseł </w:t>
            </w:r>
            <w:r w:rsidRPr="00CF7445">
              <w:rPr>
                <w:rFonts w:eastAsia="Times New Roman" w:cstheme="minorHAnsi"/>
              </w:rPr>
              <w:t>ergonomiczny</w:t>
            </w:r>
            <w:r>
              <w:rPr>
                <w:rFonts w:eastAsia="Times New Roman" w:cstheme="minorHAnsi"/>
              </w:rPr>
              <w:t xml:space="preserve">ch </w:t>
            </w:r>
            <w:r w:rsidRPr="0043467E">
              <w:rPr>
                <w:rFonts w:eastAsia="Times New Roman" w:cstheme="minorHAnsi"/>
              </w:rPr>
              <w:t xml:space="preserve">dla dzieci (o wzroście ok. 108-120 cm) </w:t>
            </w:r>
            <w:r w:rsidRPr="00CF7445">
              <w:rPr>
                <w:rFonts w:eastAsia="Times New Roman" w:cstheme="minorHAnsi"/>
              </w:rPr>
              <w:t>w dwóch różnych rozmiarach nr 1 i nr</w:t>
            </w:r>
            <w:r>
              <w:rPr>
                <w:rFonts w:eastAsia="Times New Roman" w:cstheme="minorHAnsi"/>
              </w:rPr>
              <w:t xml:space="preserve"> </w:t>
            </w:r>
            <w:r w:rsidRPr="00CF7445">
              <w:rPr>
                <w:rFonts w:eastAsia="Times New Roman" w:cstheme="minorHAnsi"/>
              </w:rPr>
              <w:t>2</w:t>
            </w:r>
            <w:r>
              <w:rPr>
                <w:rFonts w:eastAsia="Times New Roman" w:cstheme="minorHAnsi"/>
              </w:rPr>
              <w:t>,</w:t>
            </w:r>
          </w:p>
          <w:p w:rsidR="0043467E" w:rsidRDefault="0043467E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 xml:space="preserve">- </w:t>
            </w:r>
            <w:r w:rsidRPr="0043467E">
              <w:rPr>
                <w:rFonts w:eastAsia="Times New Roman" w:cstheme="minorHAnsi"/>
              </w:rPr>
              <w:t>zestaw mebli przedszkolnych</w:t>
            </w:r>
          </w:p>
          <w:p w:rsidR="0043467E" w:rsidRDefault="0043467E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</w:p>
          <w:p w:rsidR="00DF0AD8" w:rsidRPr="00CF7445" w:rsidRDefault="00373317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81" behindDoc="0" locked="0" layoutInCell="1" allowOverlap="1">
                  <wp:simplePos x="0" y="0"/>
                  <wp:positionH relativeFrom="column">
                    <wp:posOffset>1202055</wp:posOffset>
                  </wp:positionH>
                  <wp:positionV relativeFrom="paragraph">
                    <wp:posOffset>53340</wp:posOffset>
                  </wp:positionV>
                  <wp:extent cx="1645920" cy="1645920"/>
                  <wp:effectExtent l="0" t="0" r="0" b="0"/>
                  <wp:wrapSquare wrapText="largest"/>
                  <wp:docPr id="52" name="Obraz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Obraz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F0AD8" w:rsidRPr="00CF7445" w:rsidRDefault="00373317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80" behindDoc="0" locked="0" layoutInCell="1" allowOverlap="1">
                  <wp:simplePos x="0" y="0"/>
                  <wp:positionH relativeFrom="column">
                    <wp:posOffset>329565</wp:posOffset>
                  </wp:positionH>
                  <wp:positionV relativeFrom="paragraph">
                    <wp:posOffset>71120</wp:posOffset>
                  </wp:positionV>
                  <wp:extent cx="508000" cy="816610"/>
                  <wp:effectExtent l="0" t="0" r="0" b="0"/>
                  <wp:wrapSquare wrapText="largest"/>
                  <wp:docPr id="51" name="Obraz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Obraz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000" cy="816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43467E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anchor distT="0" distB="0" distL="0" distR="0" simplePos="0" relativeHeight="82" behindDoc="0" locked="0" layoutInCell="1" allowOverlap="1">
                  <wp:simplePos x="0" y="0"/>
                  <wp:positionH relativeFrom="column">
                    <wp:posOffset>150495</wp:posOffset>
                  </wp:positionH>
                  <wp:positionV relativeFrom="paragraph">
                    <wp:posOffset>235585</wp:posOffset>
                  </wp:positionV>
                  <wp:extent cx="2622550" cy="1440180"/>
                  <wp:effectExtent l="0" t="0" r="6350" b="7620"/>
                  <wp:wrapSquare wrapText="largest"/>
                  <wp:docPr id="53" name="Obraz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Obraz4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/>
                          <a:srcRect t="19577" b="20861"/>
                          <a:stretch/>
                        </pic:blipFill>
                        <pic:spPr bwMode="auto">
                          <a:xfrm>
                            <a:off x="0" y="0"/>
                            <a:ext cx="2622550" cy="1440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F0AD8" w:rsidRPr="00CF7445" w:rsidRDefault="0043467E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83" behindDoc="0" locked="0" layoutInCell="1" allowOverlap="1">
                  <wp:simplePos x="0" y="0"/>
                  <wp:positionH relativeFrom="column">
                    <wp:posOffset>3145155</wp:posOffset>
                  </wp:positionH>
                  <wp:positionV relativeFrom="paragraph">
                    <wp:posOffset>163830</wp:posOffset>
                  </wp:positionV>
                  <wp:extent cx="899160" cy="1046480"/>
                  <wp:effectExtent l="0" t="0" r="0" b="1270"/>
                  <wp:wrapSquare wrapText="largest"/>
                  <wp:docPr id="54" name="Obraz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Obraz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/>
                          <a:srcRect l="32784" t="24111" r="32021" b="33194"/>
                          <a:stretch/>
                        </pic:blipFill>
                        <pic:spPr bwMode="auto">
                          <a:xfrm>
                            <a:off x="0" y="0"/>
                            <a:ext cx="899160" cy="1046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</w:tc>
      </w:tr>
    </w:tbl>
    <w:p w:rsidR="00DF0AD8" w:rsidRPr="00CF7445" w:rsidRDefault="00DF0AD8">
      <w:pPr>
        <w:rPr>
          <w:rFonts w:cstheme="minorHAnsi"/>
        </w:rPr>
      </w:pPr>
    </w:p>
    <w:sectPr w:rsidR="00DF0AD8" w:rsidRPr="00CF7445">
      <w:headerReference w:type="default" r:id="rId68"/>
      <w:footerReference w:type="default" r:id="rId69"/>
      <w:pgSz w:w="16838" w:h="11906" w:orient="landscape"/>
      <w:pgMar w:top="1417" w:right="1135" w:bottom="1417" w:left="993" w:header="708" w:footer="708" w:gutter="0"/>
      <w:cols w:space="708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20D4E" w:rsidRDefault="00E20D4E">
      <w:pPr>
        <w:spacing w:after="0" w:line="240" w:lineRule="auto"/>
      </w:pPr>
      <w:r>
        <w:separator/>
      </w:r>
    </w:p>
  </w:endnote>
  <w:endnote w:type="continuationSeparator" w:id="0">
    <w:p w:rsidR="00E20D4E" w:rsidRDefault="00E20D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altName w:val="Symbol"/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EE"/>
    <w:family w:val="swiss"/>
    <w:pitch w:val="variable"/>
    <w:sig w:usb0="20002A87" w:usb1="00000000" w:usb2="00000000" w:usb3="00000000" w:csb0="000001FF" w:csb1="00000000"/>
  </w:font>
  <w:font w:name="Liberation Serif">
    <w:altName w:val="Times New Roman"/>
    <w:charset w:val="EE"/>
    <w:family w:val="swiss"/>
    <w:pitch w:val="variable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NeueLT Pro 55 Roman">
    <w:panose1 w:val="00000000000000000000"/>
    <w:charset w:val="00"/>
    <w:family w:val="swiss"/>
    <w:notTrueType/>
    <w:pitch w:val="default"/>
    <w:sig w:usb0="00000007" w:usb1="00000000" w:usb2="00000000" w:usb3="00000000" w:csb0="00000003" w:csb1="00000000"/>
  </w:font>
  <w:font w:name="OpenSymbol">
    <w:altName w:val="Arial Unicode MS"/>
    <w:charset w:val="EE"/>
    <w:family w:val="roman"/>
    <w:pitch w:val="variable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altName w:val="Arial"/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497207082"/>
      <w:docPartObj>
        <w:docPartGallery w:val="Page Numbers (Bottom of Page)"/>
        <w:docPartUnique/>
      </w:docPartObj>
    </w:sdtPr>
    <w:sdtContent>
      <w:p w:rsidR="00E3736C" w:rsidRDefault="00E3736C">
        <w:pPr>
          <w:pStyle w:val="Stopka"/>
          <w:jc w:val="right"/>
        </w:pPr>
        <w:r>
          <w:fldChar w:fldCharType="begin"/>
        </w:r>
        <w:r>
          <w:instrText xml:space="preserve"> PAGE </w:instrText>
        </w:r>
        <w:r>
          <w:fldChar w:fldCharType="separate"/>
        </w:r>
        <w:r>
          <w:t>1</w:t>
        </w:r>
        <w:r>
          <w:fldChar w:fldCharType="end"/>
        </w:r>
      </w:p>
    </w:sdtContent>
  </w:sdt>
  <w:p w:rsidR="00E3736C" w:rsidRDefault="00E3736C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20D4E" w:rsidRDefault="00E20D4E">
      <w:pPr>
        <w:spacing w:after="0" w:line="240" w:lineRule="auto"/>
      </w:pPr>
      <w:r>
        <w:separator/>
      </w:r>
    </w:p>
  </w:footnote>
  <w:footnote w:type="continuationSeparator" w:id="0">
    <w:p w:rsidR="00E20D4E" w:rsidRDefault="00E20D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3736C" w:rsidRDefault="00E3736C" w:rsidP="00CF7445">
    <w:pPr>
      <w:pStyle w:val="Nagwek"/>
      <w:jc w:val="center"/>
    </w:pPr>
    <w:r>
      <w:rPr>
        <w:noProof/>
      </w:rPr>
      <w:drawing>
        <wp:inline distT="0" distB="0" distL="0" distR="0">
          <wp:extent cx="5760720" cy="594360"/>
          <wp:effectExtent l="0" t="0" r="0" b="0"/>
          <wp:docPr id="55" name="Obraz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5" name="Obraz23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5760720" cy="5943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044768"/>
    <w:multiLevelType w:val="multilevel"/>
    <w:tmpl w:val="476696B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cs="Wingdings" w:hint="default"/>
        <w:sz w:val="20"/>
      </w:rPr>
    </w:lvl>
  </w:abstractNum>
  <w:abstractNum w:abstractNumId="1" w15:restartNumberingAfterBreak="0">
    <w:nsid w:val="14790EAF"/>
    <w:multiLevelType w:val="multilevel"/>
    <w:tmpl w:val="02A02D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2" w15:restartNumberingAfterBreak="0">
    <w:nsid w:val="21EC0EF4"/>
    <w:multiLevelType w:val="multilevel"/>
    <w:tmpl w:val="A9048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3" w15:restartNumberingAfterBreak="0">
    <w:nsid w:val="3BBA0244"/>
    <w:multiLevelType w:val="multilevel"/>
    <w:tmpl w:val="48D0B4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4" w15:restartNumberingAfterBreak="0">
    <w:nsid w:val="60A9047F"/>
    <w:multiLevelType w:val="multilevel"/>
    <w:tmpl w:val="530A18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6E365D20"/>
    <w:multiLevelType w:val="hybridMultilevel"/>
    <w:tmpl w:val="AA46C50C"/>
    <w:lvl w:ilvl="0" w:tplc="96EA20E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6FC06AA3"/>
    <w:multiLevelType w:val="multilevel"/>
    <w:tmpl w:val="57222088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7" w15:restartNumberingAfterBreak="0">
    <w:nsid w:val="70CF791F"/>
    <w:multiLevelType w:val="multilevel"/>
    <w:tmpl w:val="EFC4DD9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8" w15:restartNumberingAfterBreak="0">
    <w:nsid w:val="72447670"/>
    <w:multiLevelType w:val="multilevel"/>
    <w:tmpl w:val="2CBC721E"/>
    <w:lvl w:ilvl="0">
      <w:start w:val="1"/>
      <w:numFmt w:val="bullet"/>
      <w:lvlText w:val=""/>
      <w:lvlJc w:val="left"/>
      <w:pPr>
        <w:tabs>
          <w:tab w:val="num" w:pos="-360"/>
        </w:tabs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-360"/>
        </w:tabs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-360"/>
        </w:tabs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-360"/>
        </w:tabs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-360"/>
        </w:tabs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-360"/>
        </w:tabs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-360"/>
        </w:tabs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-360"/>
        </w:tabs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-360"/>
        </w:tabs>
        <w:ind w:left="612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79C012A5"/>
    <w:multiLevelType w:val="multilevel"/>
    <w:tmpl w:val="E6F87B34"/>
    <w:lvl w:ilvl="0">
      <w:start w:val="1"/>
      <w:numFmt w:val="bullet"/>
      <w:suff w:val="nothing"/>
      <w:lvlText w:val=""/>
      <w:lvlJc w:val="left"/>
      <w:pPr>
        <w:tabs>
          <w:tab w:val="num" w:pos="0"/>
        </w:tabs>
        <w:ind w:left="709" w:firstLine="0"/>
      </w:pPr>
      <w:rPr>
        <w:rFonts w:ascii="Symbol" w:hAnsi="Symbol" w:cs="Symbol" w:hint="default"/>
      </w:rPr>
    </w:lvl>
    <w:lvl w:ilvl="1">
      <w:start w:val="1"/>
      <w:numFmt w:val="bullet"/>
      <w:lvlText w:val=""/>
      <w:lvlJc w:val="left"/>
      <w:pPr>
        <w:tabs>
          <w:tab w:val="num" w:pos="1418"/>
        </w:tabs>
        <w:ind w:lef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left"/>
      <w:pPr>
        <w:tabs>
          <w:tab w:val="num" w:pos="2127"/>
        </w:tabs>
        <w:ind w:lef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left"/>
      <w:pPr>
        <w:tabs>
          <w:tab w:val="num" w:pos="2836"/>
        </w:tabs>
        <w:ind w:lef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left"/>
      <w:pPr>
        <w:tabs>
          <w:tab w:val="num" w:pos="3545"/>
        </w:tabs>
        <w:ind w:lef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left"/>
      <w:pPr>
        <w:tabs>
          <w:tab w:val="num" w:pos="4254"/>
        </w:tabs>
        <w:ind w:lef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left"/>
      <w:pPr>
        <w:tabs>
          <w:tab w:val="num" w:pos="4963"/>
        </w:tabs>
        <w:ind w:lef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left"/>
      <w:pPr>
        <w:tabs>
          <w:tab w:val="num" w:pos="5672"/>
        </w:tabs>
        <w:ind w:lef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left"/>
      <w:pPr>
        <w:tabs>
          <w:tab w:val="num" w:pos="6381"/>
        </w:tabs>
        <w:ind w:left="6381" w:hanging="283"/>
      </w:pPr>
      <w:rPr>
        <w:rFonts w:ascii="Symbol" w:hAnsi="Symbol" w:cs="Symbol" w:hint="default"/>
      </w:rPr>
    </w:lvl>
  </w:abstractNum>
  <w:num w:numId="1">
    <w:abstractNumId w:val="1"/>
  </w:num>
  <w:num w:numId="2">
    <w:abstractNumId w:val="2"/>
  </w:num>
  <w:num w:numId="3">
    <w:abstractNumId w:val="7"/>
  </w:num>
  <w:num w:numId="4">
    <w:abstractNumId w:val="8"/>
  </w:num>
  <w:num w:numId="5">
    <w:abstractNumId w:val="0"/>
  </w:num>
  <w:num w:numId="6">
    <w:abstractNumId w:val="3"/>
  </w:num>
  <w:num w:numId="7">
    <w:abstractNumId w:val="9"/>
  </w:num>
  <w:num w:numId="8">
    <w:abstractNumId w:val="6"/>
  </w:num>
  <w:num w:numId="9">
    <w:abstractNumId w:val="5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autoHyphenation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0AD8"/>
    <w:rsid w:val="000A3E27"/>
    <w:rsid w:val="000C6E5A"/>
    <w:rsid w:val="001660A3"/>
    <w:rsid w:val="001671FB"/>
    <w:rsid w:val="00373317"/>
    <w:rsid w:val="0043467E"/>
    <w:rsid w:val="004641EF"/>
    <w:rsid w:val="00496ACD"/>
    <w:rsid w:val="00776995"/>
    <w:rsid w:val="007F34B0"/>
    <w:rsid w:val="008F55E2"/>
    <w:rsid w:val="00B64EF8"/>
    <w:rsid w:val="00B960ED"/>
    <w:rsid w:val="00C207F4"/>
    <w:rsid w:val="00C4776D"/>
    <w:rsid w:val="00CF7445"/>
    <w:rsid w:val="00DF0AD8"/>
    <w:rsid w:val="00E20D4E"/>
    <w:rsid w:val="00E3736C"/>
    <w:rsid w:val="00E7341A"/>
    <w:rsid w:val="00F34546"/>
    <w:rsid w:val="00F755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8EB6C2A"/>
  <w15:docId w15:val="{2738A3E9-5029-481C-91A6-B70BD3F359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4C0CA1"/>
    <w:pPr>
      <w:spacing w:after="160" w:line="259" w:lineRule="auto"/>
    </w:pPr>
  </w:style>
  <w:style w:type="paragraph" w:styleId="Nagwek1">
    <w:name w:val="heading 1"/>
    <w:basedOn w:val="Normalny"/>
    <w:next w:val="Normalny"/>
    <w:link w:val="Nagwek1Znak"/>
    <w:uiPriority w:val="9"/>
    <w:qFormat/>
    <w:rsid w:val="0025548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pl-PL"/>
    </w:rPr>
  </w:style>
  <w:style w:type="paragraph" w:styleId="Nagwek2">
    <w:name w:val="heading 2"/>
    <w:basedOn w:val="Nagwek"/>
    <w:next w:val="Tekstpodstawowy"/>
    <w:qFormat/>
    <w:pPr>
      <w:spacing w:before="200" w:after="120"/>
      <w:outlineLvl w:val="1"/>
    </w:pPr>
    <w:rPr>
      <w:rFonts w:ascii="Liberation Serif" w:eastAsia="Segoe UI" w:hAnsi="Liberation Serif" w:cs="Tahoma"/>
      <w:b/>
      <w:bCs/>
      <w:sz w:val="36"/>
      <w:szCs w:val="36"/>
    </w:rPr>
  </w:style>
  <w:style w:type="paragraph" w:styleId="Nagwek3">
    <w:name w:val="heading 3"/>
    <w:basedOn w:val="Normalny"/>
    <w:link w:val="Nagwek3Znak"/>
    <w:uiPriority w:val="9"/>
    <w:qFormat/>
    <w:rsid w:val="007B6111"/>
    <w:pPr>
      <w:spacing w:beforeAutospacing="1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apple-style-span">
    <w:name w:val="apple-style-span"/>
    <w:basedOn w:val="Domylnaczcionkaakapitu"/>
    <w:qFormat/>
    <w:rsid w:val="00A27956"/>
  </w:style>
  <w:style w:type="character" w:customStyle="1" w:styleId="BezodstpwZnak">
    <w:name w:val="Bez odstępów Znak"/>
    <w:basedOn w:val="Domylnaczcionkaakapitu"/>
    <w:link w:val="Bezodstpw"/>
    <w:uiPriority w:val="1"/>
    <w:qFormat/>
    <w:rsid w:val="00455980"/>
    <w:rPr>
      <w:rFonts w:ascii="Calibri" w:eastAsia="Times New Roman" w:hAnsi="Calibri" w:cs="Times New Roman"/>
      <w:lang w:eastAsia="pl-PL"/>
    </w:rPr>
  </w:style>
  <w:style w:type="character" w:customStyle="1" w:styleId="eop">
    <w:name w:val="eop"/>
    <w:basedOn w:val="Domylnaczcionkaakapitu"/>
    <w:qFormat/>
    <w:rsid w:val="00E92D5D"/>
  </w:style>
  <w:style w:type="character" w:customStyle="1" w:styleId="normaltextrun">
    <w:name w:val="normaltextrun"/>
    <w:basedOn w:val="Domylnaczcionkaakapitu"/>
    <w:qFormat/>
    <w:rsid w:val="00C84176"/>
  </w:style>
  <w:style w:type="character" w:customStyle="1" w:styleId="NormalnyWebZnak">
    <w:name w:val="Normalny (Web) Znak"/>
    <w:link w:val="NormalnyWeb"/>
    <w:uiPriority w:val="99"/>
    <w:qFormat/>
    <w:rsid w:val="00C84176"/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ktZnak">
    <w:name w:val="pkt Znak"/>
    <w:link w:val="pkt"/>
    <w:qFormat/>
    <w:locked/>
    <w:rsid w:val="00E045BA"/>
    <w:rPr>
      <w:rFonts w:ascii="Times New Roman" w:eastAsia="Times New Roman" w:hAnsi="Times New Roman" w:cs="Times New Roman"/>
      <w:szCs w:val="20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qFormat/>
    <w:rsid w:val="007B6111"/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customStyle="1" w:styleId="NagwekZnak">
    <w:name w:val="Nagłówek Znak"/>
    <w:basedOn w:val="Domylnaczcionkaakapitu"/>
    <w:link w:val="Nagwek"/>
    <w:uiPriority w:val="99"/>
    <w:qFormat/>
    <w:rsid w:val="00A42A1E"/>
  </w:style>
  <w:style w:type="character" w:customStyle="1" w:styleId="StopkaZnak">
    <w:name w:val="Stopka Znak"/>
    <w:basedOn w:val="Domylnaczcionkaakapitu"/>
    <w:link w:val="Stopka"/>
    <w:uiPriority w:val="99"/>
    <w:qFormat/>
    <w:rsid w:val="00A42A1E"/>
  </w:style>
  <w:style w:type="character" w:customStyle="1" w:styleId="Nagwek1Znak">
    <w:name w:val="Nagłówek 1 Znak"/>
    <w:basedOn w:val="Domylnaczcionkaakapitu"/>
    <w:link w:val="Nagwek1"/>
    <w:uiPriority w:val="9"/>
    <w:qFormat/>
    <w:rsid w:val="0025548D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pl-PL"/>
    </w:rPr>
  </w:style>
  <w:style w:type="character" w:customStyle="1" w:styleId="A2">
    <w:name w:val="A2"/>
    <w:uiPriority w:val="99"/>
    <w:qFormat/>
    <w:rsid w:val="00A57A28"/>
    <w:rPr>
      <w:rFonts w:cs="HelveticaNeueLT Pro 55 Roman"/>
      <w:color w:val="000000"/>
      <w:sz w:val="14"/>
      <w:szCs w:val="14"/>
    </w:rPr>
  </w:style>
  <w:style w:type="character" w:styleId="Pogrubienie">
    <w:name w:val="Strong"/>
    <w:qFormat/>
    <w:rPr>
      <w:b/>
      <w:bCs/>
    </w:rPr>
  </w:style>
  <w:style w:type="character" w:styleId="Hipercze">
    <w:name w:val="Hyperlink"/>
    <w:rPr>
      <w:color w:val="000080"/>
      <w:u w:val="single"/>
    </w:rPr>
  </w:style>
  <w:style w:type="character" w:customStyle="1" w:styleId="Znakiwypunktowania">
    <w:name w:val="Znaki wypunktowania"/>
    <w:qFormat/>
    <w:rPr>
      <w:rFonts w:ascii="OpenSymbol" w:eastAsia="OpenSymbol" w:hAnsi="OpenSymbol" w:cs="OpenSymbol"/>
    </w:rPr>
  </w:style>
  <w:style w:type="paragraph" w:styleId="Nagwek">
    <w:name w:val="header"/>
    <w:basedOn w:val="Normalny"/>
    <w:next w:val="Tekstpodstawowy"/>
    <w:link w:val="NagwekZnak"/>
    <w:uiPriority w:val="99"/>
    <w:unhideWhenUsed/>
    <w:rsid w:val="00A42A1E"/>
    <w:pPr>
      <w:tabs>
        <w:tab w:val="center" w:pos="4536"/>
        <w:tab w:val="right" w:pos="9072"/>
      </w:tabs>
      <w:spacing w:after="0" w:line="240" w:lineRule="auto"/>
    </w:pPr>
  </w:style>
  <w:style w:type="paragraph" w:styleId="Tekstpodstawowy">
    <w:name w:val="Body Text"/>
    <w:basedOn w:val="Normalny"/>
    <w:pPr>
      <w:spacing w:after="140" w:line="276" w:lineRule="auto"/>
    </w:pPr>
  </w:style>
  <w:style w:type="paragraph" w:styleId="Lista">
    <w:name w:val="List"/>
    <w:basedOn w:val="Tekstpodstawowy"/>
    <w:rPr>
      <w:rFonts w:cs="Lucida Sans"/>
    </w:rPr>
  </w:style>
  <w:style w:type="paragraph" w:styleId="Legenda">
    <w:name w:val="caption"/>
    <w:basedOn w:val="Normalny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Indeks">
    <w:name w:val="Indeks"/>
    <w:basedOn w:val="Normalny"/>
    <w:qFormat/>
    <w:pPr>
      <w:suppressLineNumbers/>
    </w:pPr>
    <w:rPr>
      <w:rFonts w:cs="Lucida Sans"/>
    </w:rPr>
  </w:style>
  <w:style w:type="paragraph" w:styleId="Akapitzlist">
    <w:name w:val="List Paragraph"/>
    <w:basedOn w:val="Normalny"/>
    <w:uiPriority w:val="99"/>
    <w:qFormat/>
    <w:rsid w:val="00A27956"/>
    <w:pPr>
      <w:ind w:left="720"/>
      <w:contextualSpacing/>
    </w:pPr>
  </w:style>
  <w:style w:type="paragraph" w:styleId="Bezodstpw">
    <w:name w:val="No Spacing"/>
    <w:link w:val="BezodstpwZnak"/>
    <w:uiPriority w:val="1"/>
    <w:qFormat/>
    <w:rsid w:val="00455980"/>
    <w:rPr>
      <w:rFonts w:eastAsia="Times New Roman" w:cs="Times New Roman"/>
      <w:lang w:eastAsia="pl-PL"/>
    </w:rPr>
  </w:style>
  <w:style w:type="paragraph" w:customStyle="1" w:styleId="Akapitzlist1">
    <w:name w:val="Akapit z listą1"/>
    <w:basedOn w:val="Normalny"/>
    <w:uiPriority w:val="99"/>
    <w:qFormat/>
    <w:rsid w:val="001E49E5"/>
    <w:pPr>
      <w:spacing w:after="0" w:line="240" w:lineRule="auto"/>
      <w:ind w:left="720"/>
    </w:pPr>
    <w:rPr>
      <w:rFonts w:ascii="Times New Roman" w:hAnsi="Times New Roman" w:cs="Times New Roman"/>
      <w:sz w:val="24"/>
      <w:szCs w:val="24"/>
      <w:lang w:eastAsia="ar-SA"/>
    </w:rPr>
  </w:style>
  <w:style w:type="paragraph" w:customStyle="1" w:styleId="Akapitzlist2">
    <w:name w:val="Akapit z listą2"/>
    <w:basedOn w:val="Normalny"/>
    <w:uiPriority w:val="99"/>
    <w:qFormat/>
    <w:rsid w:val="001E49E5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paragraph">
    <w:name w:val="paragraph"/>
    <w:basedOn w:val="Normalny"/>
    <w:qFormat/>
    <w:rsid w:val="00E92D5D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Default">
    <w:name w:val="Default"/>
    <w:qFormat/>
    <w:rsid w:val="00E92D5D"/>
    <w:rPr>
      <w:rFonts w:ascii="Calibri" w:eastAsia="Calibri" w:hAnsi="Calibri" w:cs="Calibri"/>
      <w:color w:val="000000"/>
      <w:sz w:val="24"/>
      <w:szCs w:val="24"/>
      <w:lang w:val="en-US"/>
    </w:rPr>
  </w:style>
  <w:style w:type="paragraph" w:styleId="NormalnyWeb">
    <w:name w:val="Normal (Web)"/>
    <w:basedOn w:val="Normalny"/>
    <w:link w:val="NormalnyWebZnak"/>
    <w:uiPriority w:val="99"/>
    <w:qFormat/>
    <w:rsid w:val="00C84176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pkt">
    <w:name w:val="pkt"/>
    <w:basedOn w:val="Normalny"/>
    <w:link w:val="pktZnak"/>
    <w:qFormat/>
    <w:rsid w:val="00E045BA"/>
    <w:pPr>
      <w:spacing w:before="60" w:after="60" w:line="240" w:lineRule="auto"/>
      <w:ind w:left="851" w:hanging="295"/>
      <w:jc w:val="both"/>
    </w:pPr>
    <w:rPr>
      <w:rFonts w:ascii="Times New Roman" w:eastAsia="Times New Roman" w:hAnsi="Times New Roman" w:cs="Times New Roman"/>
      <w:szCs w:val="20"/>
      <w:lang w:eastAsia="pl-PL"/>
    </w:rPr>
  </w:style>
  <w:style w:type="paragraph" w:customStyle="1" w:styleId="Gwkaistopka">
    <w:name w:val="Główka i stopka"/>
    <w:basedOn w:val="Normalny"/>
    <w:qFormat/>
  </w:style>
  <w:style w:type="paragraph" w:styleId="Stopka">
    <w:name w:val="footer"/>
    <w:basedOn w:val="Normalny"/>
    <w:link w:val="StopkaZnak"/>
    <w:uiPriority w:val="99"/>
    <w:unhideWhenUsed/>
    <w:rsid w:val="00A42A1E"/>
    <w:pPr>
      <w:tabs>
        <w:tab w:val="center" w:pos="4536"/>
        <w:tab w:val="right" w:pos="9072"/>
      </w:tabs>
      <w:spacing w:after="0" w:line="240" w:lineRule="auto"/>
    </w:pPr>
  </w:style>
  <w:style w:type="paragraph" w:customStyle="1" w:styleId="text-justify">
    <w:name w:val="text-justify"/>
    <w:basedOn w:val="Normalny"/>
    <w:qFormat/>
    <w:rsid w:val="006751CF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table" w:styleId="Tabela-Siatka">
    <w:name w:val="Table Grid"/>
    <w:basedOn w:val="Standardowy"/>
    <w:uiPriority w:val="99"/>
    <w:rsid w:val="00A27956"/>
    <w:rPr>
      <w:sz w:val="20"/>
      <w:szCs w:val="20"/>
      <w:lang w:eastAsia="pl-PL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2139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eduksiegarnia.pl/s/127240,llenas-anna" TargetMode="External"/><Relationship Id="rId21" Type="http://schemas.openxmlformats.org/officeDocument/2006/relationships/image" Target="media/image15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header" Target="header1.xml"/><Relationship Id="rId7" Type="http://schemas.openxmlformats.org/officeDocument/2006/relationships/image" Target="media/image1.jpe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18.png"/><Relationship Id="rId11" Type="http://schemas.openxmlformats.org/officeDocument/2006/relationships/image" Target="media/image5.png"/><Relationship Id="rId24" Type="http://schemas.openxmlformats.org/officeDocument/2006/relationships/hyperlink" Target="https://www.eduksiegarnia.pl/nasza-ksiegarnia" TargetMode="External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5" Type="http://schemas.openxmlformats.org/officeDocument/2006/relationships/footnotes" Target="footnotes.xml"/><Relationship Id="rId61" Type="http://schemas.openxmlformats.org/officeDocument/2006/relationships/image" Target="media/image50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yperlink" Target="https://www.eduksiegarnia.pl/s/12066067,edwards-allison" TargetMode="External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footer" Target="footer1.xml"/><Relationship Id="rId8" Type="http://schemas.openxmlformats.org/officeDocument/2006/relationships/image" Target="media/image2.jpeg"/><Relationship Id="rId51" Type="http://schemas.openxmlformats.org/officeDocument/2006/relationships/image" Target="media/image40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hyperlink" Target="https://www.eduksiegarnia.pl/s/9480,molicka-maria" TargetMode="External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14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emf"/><Relationship Id="rId23" Type="http://schemas.openxmlformats.org/officeDocument/2006/relationships/image" Target="media/image17.png"/><Relationship Id="rId28" Type="http://schemas.openxmlformats.org/officeDocument/2006/relationships/hyperlink" Target="https://www.eduksiegarnia.pl/s/9477909,sepielak-aleksandra" TargetMode="External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image" Target="media/image4.jpe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524</TotalTime>
  <Pages>29</Pages>
  <Words>3110</Words>
  <Characters>18660</Characters>
  <Application>Microsoft Office Word</Application>
  <DocSecurity>0</DocSecurity>
  <Lines>155</Lines>
  <Paragraphs>43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msi</dc:creator>
  <dc:description/>
  <cp:lastModifiedBy>Maria Szadkowska</cp:lastModifiedBy>
  <cp:revision>30</cp:revision>
  <dcterms:created xsi:type="dcterms:W3CDTF">2024-07-29T10:17:00Z</dcterms:created>
  <dcterms:modified xsi:type="dcterms:W3CDTF">2024-11-05T11:52:00Z</dcterms:modified>
  <dc:language>pl-PL</dc:language>
</cp:coreProperties>
</file>