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17F6D" w14:textId="79862298" w:rsidR="003B7A22" w:rsidRPr="00DB2C28" w:rsidRDefault="004A41EF" w:rsidP="002F542E">
      <w:pPr>
        <w:ind w:left="5664" w:firstLine="708"/>
        <w:jc w:val="right"/>
        <w:rPr>
          <w:rFonts w:cstheme="minorHAnsi"/>
        </w:rPr>
      </w:pPr>
      <w:r w:rsidRPr="00DB2C28">
        <w:rPr>
          <w:rFonts w:cstheme="minorHAnsi"/>
        </w:rPr>
        <w:t xml:space="preserve">Załącznik nr </w:t>
      </w:r>
      <w:r w:rsidR="00890B0C">
        <w:rPr>
          <w:rFonts w:cstheme="minorHAnsi"/>
        </w:rPr>
        <w:t>4</w:t>
      </w:r>
      <w:r w:rsidR="006347AC" w:rsidRPr="00DB2C28">
        <w:rPr>
          <w:rFonts w:cstheme="minorHAnsi"/>
        </w:rPr>
        <w:t xml:space="preserve"> do S</w:t>
      </w:r>
      <w:r w:rsidRPr="00DB2C28">
        <w:rPr>
          <w:rFonts w:cstheme="minorHAnsi"/>
        </w:rPr>
        <w:t>WZ</w:t>
      </w:r>
    </w:p>
    <w:p w14:paraId="4C62ECC5" w14:textId="77777777" w:rsidR="00AB5DE2" w:rsidRPr="00DB2C28" w:rsidRDefault="00AB5DE2" w:rsidP="006347AC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8E24C4B" w14:textId="653F6718" w:rsidR="004A41EF" w:rsidRPr="00DB2C28" w:rsidRDefault="006347AC" w:rsidP="006347AC">
      <w:pPr>
        <w:pStyle w:val="Default"/>
        <w:spacing w:after="240"/>
        <w:jc w:val="center"/>
        <w:rPr>
          <w:rFonts w:asciiTheme="minorHAnsi" w:hAnsiTheme="minorHAnsi" w:cstheme="minorHAnsi"/>
          <w:color w:val="auto"/>
        </w:rPr>
      </w:pPr>
      <w:r w:rsidRPr="00DB2C28">
        <w:rPr>
          <w:rFonts w:asciiTheme="minorHAnsi" w:hAnsiTheme="minorHAnsi" w:cstheme="minorHAnsi"/>
          <w:b/>
          <w:bCs/>
          <w:color w:val="auto"/>
        </w:rPr>
        <w:t xml:space="preserve">PROJEKTOWANE POSTANOWIENIA </w:t>
      </w:r>
      <w:r w:rsidR="00D26269" w:rsidRPr="00DB2C28">
        <w:rPr>
          <w:rFonts w:asciiTheme="minorHAnsi" w:hAnsiTheme="minorHAnsi" w:cstheme="minorHAnsi"/>
          <w:b/>
          <w:bCs/>
          <w:color w:val="auto"/>
        </w:rPr>
        <w:t>UMOWY</w:t>
      </w:r>
      <w:r w:rsidRPr="00DB2C28">
        <w:rPr>
          <w:rFonts w:asciiTheme="minorHAnsi" w:hAnsiTheme="minorHAnsi" w:cstheme="minorHAnsi"/>
          <w:b/>
          <w:bCs/>
          <w:color w:val="auto"/>
        </w:rPr>
        <w:t xml:space="preserve"> W SPRAWIE ZAMÓWIENIA PUBLICZNEGO</w:t>
      </w:r>
    </w:p>
    <w:p w14:paraId="0C95AEF8" w14:textId="77777777" w:rsidR="006347AC" w:rsidRPr="00DB2C28" w:rsidRDefault="004A41EF" w:rsidP="00D8575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2C28">
        <w:rPr>
          <w:rFonts w:asciiTheme="minorHAnsi" w:hAnsiTheme="minorHAnsi" w:cstheme="minorHAnsi"/>
          <w:color w:val="auto"/>
          <w:sz w:val="22"/>
          <w:szCs w:val="22"/>
        </w:rPr>
        <w:t>zawarta w dniu………………….</w:t>
      </w:r>
    </w:p>
    <w:p w14:paraId="65660BC6" w14:textId="58B7FABA" w:rsidR="004A41EF" w:rsidRPr="00DB2C28" w:rsidRDefault="00AE5218" w:rsidP="00D8575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2C2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4A41EF" w:rsidRPr="00DB2C28">
        <w:rPr>
          <w:rFonts w:asciiTheme="minorHAnsi" w:hAnsiTheme="minorHAnsi" w:cstheme="minorHAnsi"/>
          <w:color w:val="auto"/>
          <w:sz w:val="22"/>
          <w:szCs w:val="22"/>
        </w:rPr>
        <w:t>omię</w:t>
      </w:r>
      <w:r w:rsidRPr="00DB2C28">
        <w:rPr>
          <w:rFonts w:asciiTheme="minorHAnsi" w:hAnsiTheme="minorHAnsi" w:cstheme="minorHAnsi"/>
          <w:color w:val="auto"/>
          <w:sz w:val="22"/>
          <w:szCs w:val="22"/>
        </w:rPr>
        <w:t xml:space="preserve">dzy </w:t>
      </w:r>
      <w:r w:rsidR="00AB5DE2"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Miastem i Gminą Chodecz </w:t>
      </w:r>
      <w:r w:rsidR="00AB5DE2" w:rsidRPr="00DB2C28">
        <w:rPr>
          <w:rFonts w:asciiTheme="minorHAnsi" w:hAnsiTheme="minorHAnsi" w:cstheme="minorHAnsi"/>
          <w:bCs/>
          <w:color w:val="auto"/>
          <w:sz w:val="22"/>
          <w:szCs w:val="22"/>
        </w:rPr>
        <w:t>z siedzibą przy ul. Kaliska 2, 87-860 Chodecz,</w:t>
      </w:r>
      <w:r w:rsidR="00AB5DE2"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B2C28">
        <w:rPr>
          <w:rFonts w:asciiTheme="minorHAnsi" w:hAnsiTheme="minorHAnsi" w:cstheme="minorHAnsi"/>
          <w:color w:val="auto"/>
          <w:sz w:val="22"/>
          <w:szCs w:val="22"/>
        </w:rPr>
        <w:t>NIP: 888-</w:t>
      </w:r>
      <w:r w:rsidR="00AB5DE2" w:rsidRPr="00DB2C28">
        <w:rPr>
          <w:rFonts w:asciiTheme="minorHAnsi" w:hAnsiTheme="minorHAnsi" w:cstheme="minorHAnsi"/>
          <w:color w:val="auto"/>
          <w:sz w:val="22"/>
          <w:szCs w:val="22"/>
        </w:rPr>
        <w:t>28-94-988</w:t>
      </w:r>
      <w:r w:rsidR="004A41EF" w:rsidRPr="00DB2C28">
        <w:rPr>
          <w:rFonts w:asciiTheme="minorHAnsi" w:hAnsiTheme="minorHAnsi" w:cstheme="minorHAnsi"/>
          <w:color w:val="auto"/>
          <w:sz w:val="22"/>
          <w:szCs w:val="22"/>
        </w:rPr>
        <w:t xml:space="preserve">, reprezentowaną przez: </w:t>
      </w:r>
    </w:p>
    <w:p w14:paraId="16DEA72A" w14:textId="776947E5" w:rsidR="004A41EF" w:rsidRPr="00DB2C28" w:rsidRDefault="00AB5DE2" w:rsidP="00D8575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>Jarosława Grabczyńskiego</w:t>
      </w:r>
      <w:r w:rsidR="004A41EF"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Burmistrza </w:t>
      </w:r>
      <w:r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>Chodcza</w:t>
      </w:r>
      <w:r w:rsidR="004A41EF" w:rsidRPr="00DB2C2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76BFAFE0" w14:textId="77777777" w:rsidR="004A41EF" w:rsidRPr="00DB2C28" w:rsidRDefault="004A41EF" w:rsidP="00D8575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B2C28">
        <w:rPr>
          <w:rFonts w:asciiTheme="minorHAnsi" w:hAnsiTheme="minorHAnsi" w:cstheme="minorHAnsi"/>
          <w:color w:val="auto"/>
          <w:sz w:val="22"/>
          <w:szCs w:val="22"/>
        </w:rPr>
        <w:t xml:space="preserve">przy kontrasygnacie: </w:t>
      </w:r>
    </w:p>
    <w:p w14:paraId="32CB185D" w14:textId="4C58F1F7" w:rsidR="004A41EF" w:rsidRPr="00DB2C28" w:rsidRDefault="00AB5DE2" w:rsidP="00AE5218">
      <w:pPr>
        <w:pStyle w:val="Default"/>
        <w:spacing w:after="12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>Moniki Matuszewskiej</w:t>
      </w:r>
      <w:r w:rsidR="004A41EF"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Skarbnika </w:t>
      </w:r>
      <w:r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Miasta i </w:t>
      </w:r>
      <w:r w:rsidR="004A41EF"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>Gminy</w:t>
      </w:r>
      <w:r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Chodecz</w:t>
      </w:r>
      <w:r w:rsidR="004A41EF" w:rsidRPr="00DB2C2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4728885" w14:textId="77777777" w:rsidR="004A41EF" w:rsidRPr="00DB2C28" w:rsidRDefault="00A87FEC" w:rsidP="00D85750">
      <w:pPr>
        <w:ind w:firstLine="0"/>
        <w:rPr>
          <w:rFonts w:cstheme="minorHAnsi"/>
        </w:rPr>
      </w:pPr>
      <w:r w:rsidRPr="00DB2C28">
        <w:rPr>
          <w:rFonts w:cstheme="minorHAnsi"/>
        </w:rPr>
        <w:t>zwaną</w:t>
      </w:r>
      <w:r w:rsidR="004A41EF" w:rsidRPr="00DB2C28">
        <w:rPr>
          <w:rFonts w:cstheme="minorHAnsi"/>
        </w:rPr>
        <w:t xml:space="preserve"> w dalszej treści umowy „</w:t>
      </w:r>
      <w:r w:rsidR="004A41EF" w:rsidRPr="00DB2C28">
        <w:rPr>
          <w:rFonts w:cstheme="minorHAnsi"/>
          <w:i/>
          <w:iCs/>
        </w:rPr>
        <w:t>Zamawiającym</w:t>
      </w:r>
      <w:r w:rsidR="004A41EF" w:rsidRPr="00DB2C28">
        <w:rPr>
          <w:rFonts w:cstheme="minorHAnsi"/>
        </w:rPr>
        <w:t>”,</w:t>
      </w:r>
    </w:p>
    <w:p w14:paraId="28EC1CE7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a  </w:t>
      </w:r>
    </w:p>
    <w:p w14:paraId="051D8172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....................................... z siedzibą w .......................................................... działającą na podstawie......................................................................................................................................</w:t>
      </w:r>
    </w:p>
    <w:p w14:paraId="57FB9661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NIP:  …………………………………………………………………………………………….</w:t>
      </w:r>
    </w:p>
    <w:p w14:paraId="69C4E845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zwaną dalej „Wykonawcą”,</w:t>
      </w:r>
    </w:p>
    <w:p w14:paraId="420F8186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reprezentowaną przez:</w:t>
      </w:r>
    </w:p>
    <w:p w14:paraId="67E8BF14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-</w:t>
      </w:r>
    </w:p>
    <w:p w14:paraId="66F75474" w14:textId="7BD5E108" w:rsidR="006347AC" w:rsidRPr="00DB2C28" w:rsidRDefault="00C81725" w:rsidP="006347AC">
      <w:pPr>
        <w:spacing w:line="240" w:lineRule="auto"/>
        <w:ind w:firstLine="0"/>
        <w:rPr>
          <w:rFonts w:cstheme="minorHAnsi"/>
        </w:rPr>
      </w:pPr>
      <w:r w:rsidRPr="00DB2C28">
        <w:rPr>
          <w:rFonts w:cstheme="minorHAnsi"/>
        </w:rPr>
        <w:t xml:space="preserve">zwana dalej </w:t>
      </w:r>
      <w:r w:rsidRPr="00DB2C28">
        <w:rPr>
          <w:rFonts w:cstheme="minorHAnsi"/>
          <w:b/>
        </w:rPr>
        <w:t>„Umową”</w:t>
      </w:r>
      <w:r w:rsidRPr="00DB2C28">
        <w:rPr>
          <w:rFonts w:cstheme="minorHAnsi"/>
        </w:rPr>
        <w:t xml:space="preserve"> </w:t>
      </w:r>
      <w:r w:rsidR="006347AC" w:rsidRPr="00DB2C28">
        <w:rPr>
          <w:rFonts w:cstheme="minorHAnsi"/>
        </w:rPr>
        <w:t>w wyniku przeprowadzonego postępowania o udzielenie zamówienia klasycznego prowadzonego w trybie podstawowym bez przeprowadzenia negocjacji na podstawie art. 275 ust.1 ustawy z dnia 11 września 2019 r. Prawo zamówień publicznych (</w:t>
      </w:r>
      <w:bookmarkStart w:id="0" w:name="_Hlk124035112"/>
      <w:r w:rsidR="002427EA" w:rsidRPr="00DE14EC">
        <w:rPr>
          <w:rFonts w:cstheme="minorHAnsi"/>
        </w:rPr>
        <w:t>Dz. U. z 2022 r. poz. 1710 ze zm.</w:t>
      </w:r>
      <w:bookmarkEnd w:id="0"/>
      <w:r w:rsidR="006347AC" w:rsidRPr="00DB2C28">
        <w:rPr>
          <w:rFonts w:cstheme="minorHAnsi"/>
        </w:rPr>
        <w:t>),</w:t>
      </w:r>
      <w:r w:rsidR="00C12998" w:rsidRPr="00DB2C28">
        <w:rPr>
          <w:rFonts w:cstheme="minorHAnsi"/>
        </w:rPr>
        <w:t xml:space="preserve"> zwana dalej </w:t>
      </w:r>
      <w:r w:rsidR="006347AC" w:rsidRPr="00DB2C28">
        <w:rPr>
          <w:rFonts w:cstheme="minorHAnsi"/>
        </w:rPr>
        <w:t xml:space="preserve"> </w:t>
      </w:r>
      <w:r w:rsidR="00C12998" w:rsidRPr="00DB2C28">
        <w:rPr>
          <w:rFonts w:cstheme="minorHAnsi"/>
        </w:rPr>
        <w:t>„</w:t>
      </w:r>
      <w:proofErr w:type="spellStart"/>
      <w:r w:rsidR="00C12998" w:rsidRPr="00DB2C28">
        <w:rPr>
          <w:rFonts w:cstheme="minorHAnsi"/>
        </w:rPr>
        <w:t>pzp</w:t>
      </w:r>
      <w:proofErr w:type="spellEnd"/>
      <w:r w:rsidR="00C12998" w:rsidRPr="00DB2C28">
        <w:rPr>
          <w:rFonts w:cstheme="minorHAnsi"/>
        </w:rPr>
        <w:t xml:space="preserve">” o </w:t>
      </w:r>
      <w:r w:rsidR="006347AC" w:rsidRPr="00DB2C28">
        <w:rPr>
          <w:rFonts w:cstheme="minorHAnsi"/>
        </w:rPr>
        <w:t xml:space="preserve">następującej treści: </w:t>
      </w:r>
    </w:p>
    <w:p w14:paraId="4F82412F" w14:textId="77777777" w:rsidR="00AB5DE2" w:rsidRPr="00DB2C28" w:rsidRDefault="00AB5DE2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396FDF73" w14:textId="0B4775E3" w:rsidR="00D26269" w:rsidRPr="00DB2C28" w:rsidRDefault="00D26269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>§ 1</w:t>
      </w:r>
    </w:p>
    <w:p w14:paraId="13DC1B8B" w14:textId="77777777" w:rsidR="00D85750" w:rsidRPr="00DB2C28" w:rsidRDefault="00D85750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>Przedmiot zamówienia</w:t>
      </w:r>
    </w:p>
    <w:p w14:paraId="7D662CAA" w14:textId="43DE6C60" w:rsidR="00864600" w:rsidRPr="00864600" w:rsidRDefault="00D26269" w:rsidP="008646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5D18FD">
        <w:rPr>
          <w:rFonts w:eastAsia="Times New Roman" w:cstheme="minorHAnsi"/>
          <w:color w:val="000000"/>
          <w:lang w:eastAsia="pl-PL"/>
        </w:rPr>
        <w:t>Zamawiający zleca, a Wykonawca przyjmuje do realizacji zadanie</w:t>
      </w:r>
      <w:r w:rsidR="00D842C7" w:rsidRPr="005D18FD">
        <w:rPr>
          <w:rFonts w:eastAsia="Times New Roman" w:cstheme="minorHAnsi"/>
          <w:color w:val="000000"/>
          <w:lang w:eastAsia="pl-PL"/>
        </w:rPr>
        <w:t xml:space="preserve"> pn.</w:t>
      </w:r>
      <w:r w:rsidR="00C12998" w:rsidRPr="005D18FD">
        <w:rPr>
          <w:rFonts w:eastAsia="Times New Roman" w:cstheme="minorHAnsi"/>
          <w:color w:val="000000"/>
          <w:lang w:eastAsia="pl-PL"/>
        </w:rPr>
        <w:t xml:space="preserve">: </w:t>
      </w:r>
      <w:r w:rsidR="00890B0C" w:rsidRPr="00C56D6B">
        <w:rPr>
          <w:rFonts w:eastAsiaTheme="minorEastAsia" w:cs="Calibri"/>
          <w:b/>
          <w:specVanish/>
        </w:rPr>
        <w:t>„</w:t>
      </w:r>
      <w:bookmarkStart w:id="1" w:name="_Hlk174088658"/>
      <w:r w:rsidR="00890B0C" w:rsidRPr="00C56D6B">
        <w:rPr>
          <w:rFonts w:eastAsiaTheme="minorEastAsia" w:cs="Calibri"/>
          <w:b/>
          <w:specVanish/>
        </w:rPr>
        <w:t xml:space="preserve">Zakup i dostawa </w:t>
      </w:r>
      <w:bookmarkEnd w:id="1"/>
      <w:r w:rsidR="00890B0C" w:rsidRPr="00C56D6B">
        <w:rPr>
          <w:rFonts w:eastAsiaTheme="minorEastAsia" w:cs="Calibri"/>
          <w:b/>
          <w:specVanish/>
        </w:rPr>
        <w:t>wyposażenia i pomocy dydaktycznych do Przedszkola Samorządowego w Chodczu</w:t>
      </w:r>
      <w:r w:rsidR="00890B0C">
        <w:rPr>
          <w:rFonts w:eastAsiaTheme="minorEastAsia" w:cs="Calibri"/>
          <w:b/>
        </w:rPr>
        <w:t>”</w:t>
      </w:r>
      <w:r w:rsidR="00890B0C" w:rsidRPr="00C56D6B">
        <w:rPr>
          <w:rFonts w:eastAsiaTheme="minorEastAsia" w:cs="Calibri"/>
          <w:b/>
          <w:specVanish/>
        </w:rPr>
        <w:t xml:space="preserve"> </w:t>
      </w:r>
      <w:r w:rsidR="00890B0C" w:rsidRPr="00890B0C">
        <w:rPr>
          <w:rFonts w:eastAsia="Times New Roman" w:cstheme="minorHAnsi"/>
          <w:b/>
          <w:spacing w:val="-4"/>
          <w:kern w:val="24"/>
          <w:lang w:eastAsia="pl-PL"/>
        </w:rPr>
        <w:t>– część ………………………………….</w:t>
      </w:r>
      <w:r w:rsidR="00890B0C">
        <w:rPr>
          <w:rFonts w:eastAsia="Times New Roman" w:cstheme="minorHAnsi"/>
          <w:spacing w:val="-4"/>
          <w:kern w:val="24"/>
          <w:lang w:eastAsia="pl-PL"/>
        </w:rPr>
        <w:t xml:space="preserve"> – zwane dalej</w:t>
      </w:r>
      <w:r w:rsidR="00C12998" w:rsidRPr="005D18FD">
        <w:rPr>
          <w:rFonts w:eastAsia="Times New Roman" w:cstheme="minorHAnsi"/>
          <w:b/>
          <w:spacing w:val="-4"/>
          <w:kern w:val="24"/>
          <w:lang w:eastAsia="pl-PL"/>
        </w:rPr>
        <w:t xml:space="preserve"> „Zadaniem”.</w:t>
      </w:r>
    </w:p>
    <w:p w14:paraId="2C6CA8AA" w14:textId="7B41C757" w:rsidR="00D26269" w:rsidRPr="00864600" w:rsidRDefault="00C12998" w:rsidP="008646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864600">
        <w:rPr>
          <w:rFonts w:eastAsia="Times New Roman" w:cstheme="minorHAnsi"/>
          <w:color w:val="000000"/>
          <w:lang w:eastAsia="pl-PL"/>
        </w:rPr>
        <w:t>Wykonawca wykona Zadanie zgodnie ze S</w:t>
      </w:r>
      <w:r w:rsidR="00D26269" w:rsidRPr="00864600">
        <w:rPr>
          <w:rFonts w:eastAsia="Times New Roman" w:cstheme="minorHAnsi"/>
          <w:color w:val="000000"/>
          <w:lang w:eastAsia="pl-PL"/>
        </w:rPr>
        <w:t xml:space="preserve">pecyfikacją </w:t>
      </w:r>
      <w:r w:rsidRPr="00864600">
        <w:rPr>
          <w:rFonts w:eastAsia="Times New Roman" w:cstheme="minorHAnsi"/>
          <w:color w:val="000000"/>
          <w:lang w:eastAsia="pl-PL"/>
        </w:rPr>
        <w:t>Warunków Z</w:t>
      </w:r>
      <w:r w:rsidR="00C81725" w:rsidRPr="00864600">
        <w:rPr>
          <w:rFonts w:eastAsia="Times New Roman" w:cstheme="minorHAnsi"/>
          <w:color w:val="000000"/>
          <w:lang w:eastAsia="pl-PL"/>
        </w:rPr>
        <w:t>amówienia</w:t>
      </w:r>
      <w:r w:rsidR="0052663C" w:rsidRPr="0052663C">
        <w:rPr>
          <w:rFonts w:eastAsia="Times New Roman" w:cstheme="minorHAnsi"/>
          <w:color w:val="000000"/>
          <w:lang w:eastAsia="pl-PL"/>
        </w:rPr>
        <w:t xml:space="preserve"> </w:t>
      </w:r>
      <w:r w:rsidR="0052663C" w:rsidRPr="00864600">
        <w:rPr>
          <w:rFonts w:eastAsia="Times New Roman" w:cstheme="minorHAnsi"/>
          <w:color w:val="000000"/>
          <w:lang w:eastAsia="pl-PL"/>
        </w:rPr>
        <w:t xml:space="preserve">zwaną dalej </w:t>
      </w:r>
      <w:r w:rsidR="0052663C" w:rsidRPr="00864600">
        <w:rPr>
          <w:rFonts w:eastAsia="Times New Roman" w:cstheme="minorHAnsi"/>
          <w:b/>
          <w:color w:val="000000"/>
          <w:lang w:eastAsia="pl-PL"/>
        </w:rPr>
        <w:t>„SWZ”</w:t>
      </w:r>
      <w:r w:rsidR="0052663C" w:rsidRPr="00864600">
        <w:rPr>
          <w:rFonts w:eastAsia="Times New Roman" w:cstheme="minorHAnsi"/>
          <w:color w:val="000000"/>
          <w:lang w:eastAsia="pl-PL"/>
        </w:rPr>
        <w:t>,</w:t>
      </w:r>
      <w:r w:rsidR="0062151C" w:rsidRPr="00864600">
        <w:rPr>
          <w:rFonts w:eastAsia="Times New Roman" w:cstheme="minorHAnsi"/>
          <w:color w:val="000000"/>
          <w:lang w:eastAsia="pl-PL"/>
        </w:rPr>
        <w:t xml:space="preserve"> Szczegółowym Opisem Przedmiotu Zamówienia</w:t>
      </w:r>
      <w:r w:rsidR="00826E16" w:rsidRPr="00864600">
        <w:rPr>
          <w:rFonts w:eastAsia="Times New Roman" w:cstheme="minorHAnsi"/>
          <w:color w:val="000000"/>
          <w:lang w:eastAsia="pl-PL"/>
        </w:rPr>
        <w:t xml:space="preserve"> (zał. nr </w:t>
      </w:r>
      <w:r w:rsidR="00890B0C">
        <w:rPr>
          <w:rFonts w:eastAsia="Times New Roman" w:cstheme="minorHAnsi"/>
          <w:color w:val="000000"/>
          <w:lang w:eastAsia="pl-PL"/>
        </w:rPr>
        <w:t>1</w:t>
      </w:r>
      <w:r w:rsidR="00826E16" w:rsidRPr="00864600">
        <w:rPr>
          <w:rFonts w:eastAsia="Times New Roman" w:cstheme="minorHAnsi"/>
          <w:color w:val="000000"/>
          <w:lang w:eastAsia="pl-PL"/>
        </w:rPr>
        <w:t xml:space="preserve"> do SWZ)</w:t>
      </w:r>
      <w:r w:rsidR="0052663C">
        <w:rPr>
          <w:rFonts w:eastAsia="Times New Roman" w:cstheme="minorHAnsi"/>
          <w:color w:val="000000"/>
          <w:lang w:eastAsia="pl-PL"/>
        </w:rPr>
        <w:t xml:space="preserve"> </w:t>
      </w:r>
      <w:r w:rsidRPr="00864600">
        <w:rPr>
          <w:rFonts w:eastAsia="Times New Roman" w:cstheme="minorHAnsi"/>
          <w:color w:val="000000"/>
          <w:lang w:eastAsia="pl-PL"/>
        </w:rPr>
        <w:t xml:space="preserve">oraz złożoną </w:t>
      </w:r>
      <w:r w:rsidR="00C81725" w:rsidRPr="00864600">
        <w:rPr>
          <w:rFonts w:eastAsia="Times New Roman" w:cstheme="minorHAnsi"/>
          <w:color w:val="000000"/>
          <w:lang w:eastAsia="pl-PL"/>
        </w:rPr>
        <w:t xml:space="preserve">ofertą (zał. nr </w:t>
      </w:r>
      <w:r w:rsidR="00826E16" w:rsidRPr="00864600">
        <w:rPr>
          <w:rFonts w:eastAsia="Times New Roman" w:cstheme="minorHAnsi"/>
          <w:color w:val="000000"/>
          <w:lang w:eastAsia="pl-PL"/>
        </w:rPr>
        <w:t>1</w:t>
      </w:r>
      <w:r w:rsidR="00C81725" w:rsidRPr="00864600">
        <w:rPr>
          <w:rFonts w:eastAsia="Times New Roman" w:cstheme="minorHAnsi"/>
          <w:color w:val="000000"/>
          <w:lang w:eastAsia="pl-PL"/>
        </w:rPr>
        <w:t xml:space="preserve"> do U</w:t>
      </w:r>
      <w:r w:rsidR="00D26269" w:rsidRPr="00864600">
        <w:rPr>
          <w:rFonts w:eastAsia="Times New Roman" w:cstheme="minorHAnsi"/>
          <w:color w:val="000000"/>
          <w:lang w:eastAsia="pl-PL"/>
        </w:rPr>
        <w:t xml:space="preserve">mowy), </w:t>
      </w:r>
      <w:r w:rsidRPr="00864600">
        <w:rPr>
          <w:rFonts w:eastAsia="Times New Roman" w:cstheme="minorHAnsi"/>
          <w:color w:val="000000"/>
          <w:lang w:eastAsia="pl-PL"/>
        </w:rPr>
        <w:t xml:space="preserve">zwaną dalej </w:t>
      </w:r>
      <w:r w:rsidRPr="00864600">
        <w:rPr>
          <w:rFonts w:eastAsia="Times New Roman" w:cstheme="minorHAnsi"/>
          <w:b/>
          <w:color w:val="000000"/>
          <w:lang w:eastAsia="pl-PL"/>
        </w:rPr>
        <w:t>„Ofertą”</w:t>
      </w:r>
      <w:r w:rsidRPr="00864600">
        <w:rPr>
          <w:rFonts w:eastAsia="Times New Roman" w:cstheme="minorHAnsi"/>
          <w:color w:val="000000"/>
          <w:lang w:eastAsia="pl-PL"/>
        </w:rPr>
        <w:t xml:space="preserve"> oraz zgodnie z </w:t>
      </w:r>
      <w:r w:rsidR="00D26269" w:rsidRPr="00864600">
        <w:rPr>
          <w:rFonts w:eastAsia="Times New Roman" w:cstheme="minorHAnsi"/>
          <w:color w:val="000000"/>
          <w:lang w:eastAsia="pl-PL"/>
        </w:rPr>
        <w:t>obowiązującymi przepisami i normami.</w:t>
      </w:r>
    </w:p>
    <w:p w14:paraId="6509E3BD" w14:textId="57ED617C" w:rsidR="00890B0C" w:rsidRPr="00783E88" w:rsidRDefault="00890B0C" w:rsidP="00890B0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3E88">
        <w:rPr>
          <w:rFonts w:asciiTheme="minorHAnsi" w:hAnsiTheme="minorHAnsi" w:cstheme="minorHAnsi"/>
          <w:b/>
          <w:bCs/>
          <w:sz w:val="22"/>
          <w:szCs w:val="22"/>
        </w:rPr>
        <w:t xml:space="preserve">Przedmiot </w:t>
      </w:r>
      <w:r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783E88">
        <w:rPr>
          <w:rFonts w:asciiTheme="minorHAnsi" w:hAnsiTheme="minorHAnsi" w:cstheme="minorHAnsi"/>
          <w:b/>
          <w:bCs/>
          <w:sz w:val="22"/>
          <w:szCs w:val="22"/>
        </w:rPr>
        <w:t xml:space="preserve"> współfinasowany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jest </w:t>
      </w:r>
      <w:r w:rsidRPr="007450A8">
        <w:rPr>
          <w:rFonts w:asciiTheme="minorHAnsi" w:eastAsiaTheme="minorEastAsia" w:hAnsiTheme="minorHAnsi" w:cs="Calibri"/>
          <w:b/>
          <w:sz w:val="22"/>
          <w:szCs w:val="22"/>
          <w:specVanish/>
        </w:rPr>
        <w:t>w ramach projektu pn. „Poprawa jakości opieki przedszkolnej na terenie Miasta i Gminy Chodecz” nr FEKP.08.10-IŻ.00-0004/24 realizowanego przez Miasto i Gminę Chodecz w ramach programu Fundusze Europejskie dla Kujaw i Pomorza 2021-2027</w:t>
      </w:r>
      <w:r>
        <w:rPr>
          <w:rFonts w:asciiTheme="minorHAnsi" w:eastAsiaTheme="minorEastAsia" w:hAnsiTheme="minorHAnsi" w:cs="Calibri"/>
          <w:b/>
          <w:sz w:val="22"/>
          <w:szCs w:val="22"/>
        </w:rPr>
        <w:t>.</w:t>
      </w:r>
    </w:p>
    <w:p w14:paraId="3E4394E4" w14:textId="621C9DB7" w:rsidR="00DB2C28" w:rsidRPr="00864600" w:rsidRDefault="00D26269" w:rsidP="0086460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460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 oświadcza, że zapoznał się z terenem i zakresem prac stanowiących przedmiot </w:t>
      </w:r>
      <w:r w:rsidR="00C12998" w:rsidRPr="00864600">
        <w:rPr>
          <w:rFonts w:asciiTheme="minorHAnsi" w:eastAsia="Times New Roman" w:hAnsiTheme="minorHAnsi" w:cstheme="minorHAnsi"/>
          <w:sz w:val="22"/>
          <w:szCs w:val="22"/>
          <w:lang w:eastAsia="pl-PL"/>
        </w:rPr>
        <w:t>Zadania</w:t>
      </w:r>
    </w:p>
    <w:p w14:paraId="1A2CC915" w14:textId="45B4A5A5" w:rsidR="00AE5218" w:rsidRPr="00DB2C28" w:rsidRDefault="00AE5218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lastRenderedPageBreak/>
        <w:t>§ 2</w:t>
      </w:r>
    </w:p>
    <w:p w14:paraId="432AF8A1" w14:textId="77777777" w:rsidR="00D85750" w:rsidRPr="00DB2C28" w:rsidRDefault="00D85750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>Termin wykonania zamówienia</w:t>
      </w:r>
    </w:p>
    <w:p w14:paraId="2984BFDB" w14:textId="77777777" w:rsidR="00890B0C" w:rsidRPr="00890B0C" w:rsidRDefault="00AE5218" w:rsidP="00F53107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color w:val="000000"/>
          <w:lang w:eastAsia="pl-PL"/>
        </w:rPr>
        <w:t xml:space="preserve">Wykonawca zobowiązuje się </w:t>
      </w:r>
      <w:r w:rsidR="00D85750" w:rsidRPr="00DB2C28">
        <w:rPr>
          <w:rFonts w:eastAsia="Times New Roman" w:cstheme="minorHAnsi"/>
          <w:color w:val="000000"/>
          <w:lang w:eastAsia="pl-PL"/>
        </w:rPr>
        <w:t>zrealizować</w:t>
      </w:r>
      <w:r w:rsidRPr="00DB2C28">
        <w:rPr>
          <w:rFonts w:eastAsia="Times New Roman" w:cstheme="minorHAnsi"/>
          <w:color w:val="000000"/>
          <w:lang w:eastAsia="pl-PL"/>
        </w:rPr>
        <w:t xml:space="preserve"> </w:t>
      </w:r>
      <w:r w:rsidR="00444D16" w:rsidRPr="00DB2C28">
        <w:rPr>
          <w:rFonts w:eastAsia="Times New Roman" w:cstheme="minorHAnsi"/>
          <w:color w:val="000000"/>
          <w:lang w:eastAsia="pl-PL"/>
        </w:rPr>
        <w:t>Przedmiot zamówienia</w:t>
      </w:r>
      <w:r w:rsidRPr="00DB2C28">
        <w:rPr>
          <w:rFonts w:eastAsia="Times New Roman" w:cstheme="minorHAnsi"/>
          <w:color w:val="000000"/>
          <w:lang w:eastAsia="pl-PL"/>
        </w:rPr>
        <w:t xml:space="preserve"> w terminie</w:t>
      </w:r>
      <w:r w:rsidR="00890B0C">
        <w:rPr>
          <w:rFonts w:eastAsia="Times New Roman" w:cstheme="minorHAnsi"/>
          <w:color w:val="000000"/>
          <w:lang w:eastAsia="pl-PL"/>
        </w:rPr>
        <w:t>:</w:t>
      </w:r>
    </w:p>
    <w:p w14:paraId="70E240B1" w14:textId="407CFD1F" w:rsidR="00890B0C" w:rsidRDefault="00890B0C" w:rsidP="00890B0C">
      <w:pPr>
        <w:pStyle w:val="Akapitzlist"/>
        <w:spacing w:after="120"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Część 1 – w terminie </w:t>
      </w:r>
      <w:r w:rsidRPr="00163933">
        <w:rPr>
          <w:rFonts w:cstheme="minorHAnsi"/>
          <w:b/>
        </w:rPr>
        <w:t>3 miesięcy od dnia zawarcia umowy</w:t>
      </w:r>
      <w:r>
        <w:rPr>
          <w:rFonts w:cstheme="minorHAnsi"/>
          <w:b/>
        </w:rPr>
        <w:t>,</w:t>
      </w:r>
      <w:r w:rsidRPr="00890B0C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826E16">
        <w:rPr>
          <w:rFonts w:eastAsia="Times New Roman" w:cstheme="minorHAnsi"/>
          <w:b/>
          <w:color w:val="000000"/>
          <w:lang w:eastAsia="pl-PL"/>
        </w:rPr>
        <w:t>to jest do dnia ……………………</w:t>
      </w:r>
    </w:p>
    <w:p w14:paraId="32D8B0A0" w14:textId="35203FE5" w:rsidR="00890B0C" w:rsidRDefault="00890B0C" w:rsidP="00890B0C">
      <w:pPr>
        <w:pStyle w:val="Akapitzlist"/>
        <w:spacing w:after="120"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>Część 2 - w terminie 2</w:t>
      </w:r>
      <w:r w:rsidRPr="00163933">
        <w:rPr>
          <w:rFonts w:cstheme="minorHAnsi"/>
          <w:b/>
        </w:rPr>
        <w:t xml:space="preserve"> miesięcy od dnia zawarcia umowy</w:t>
      </w:r>
      <w:r>
        <w:rPr>
          <w:rFonts w:cstheme="minorHAnsi"/>
          <w:b/>
        </w:rPr>
        <w:t>,</w:t>
      </w:r>
      <w:r w:rsidRPr="00890B0C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826E16">
        <w:rPr>
          <w:rFonts w:eastAsia="Times New Roman" w:cstheme="minorHAnsi"/>
          <w:b/>
          <w:color w:val="000000"/>
          <w:lang w:eastAsia="pl-PL"/>
        </w:rPr>
        <w:t>to jest do dnia ……………………</w:t>
      </w:r>
    </w:p>
    <w:p w14:paraId="3DFCBA60" w14:textId="7F4AB2E3" w:rsidR="00890B0C" w:rsidRDefault="00890B0C" w:rsidP="00890B0C">
      <w:pPr>
        <w:pStyle w:val="Akapitzlist"/>
        <w:spacing w:after="120"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>Część 3 - w terminie 3</w:t>
      </w:r>
      <w:r w:rsidRPr="00163933">
        <w:rPr>
          <w:rFonts w:cstheme="minorHAnsi"/>
          <w:b/>
        </w:rPr>
        <w:t xml:space="preserve"> miesięcy od dnia zawarcia umowy</w:t>
      </w:r>
      <w:r>
        <w:rPr>
          <w:rFonts w:cstheme="minorHAnsi"/>
          <w:b/>
        </w:rPr>
        <w:t>,</w:t>
      </w:r>
      <w:r w:rsidRPr="00890B0C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826E16">
        <w:rPr>
          <w:rFonts w:eastAsia="Times New Roman" w:cstheme="minorHAnsi"/>
          <w:b/>
          <w:color w:val="000000"/>
          <w:lang w:eastAsia="pl-PL"/>
        </w:rPr>
        <w:t>to jest do dnia ……………………</w:t>
      </w:r>
    </w:p>
    <w:p w14:paraId="2386BCF5" w14:textId="5496F9C3" w:rsidR="00890B0C" w:rsidRPr="00163933" w:rsidRDefault="00890B0C" w:rsidP="00890B0C">
      <w:pPr>
        <w:pStyle w:val="Akapitzlist"/>
        <w:spacing w:after="120"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>Część 4 - w terminie 2</w:t>
      </w:r>
      <w:r w:rsidRPr="00163933">
        <w:rPr>
          <w:rFonts w:cstheme="minorHAnsi"/>
          <w:b/>
        </w:rPr>
        <w:t xml:space="preserve"> miesięcy od dnia zawarcia umowy</w:t>
      </w:r>
      <w:r>
        <w:rPr>
          <w:rFonts w:cstheme="minorHAnsi"/>
          <w:b/>
        </w:rPr>
        <w:t>,</w:t>
      </w:r>
      <w:r w:rsidRPr="00890B0C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826E16">
        <w:rPr>
          <w:rFonts w:eastAsia="Times New Roman" w:cstheme="minorHAnsi"/>
          <w:b/>
          <w:color w:val="000000"/>
          <w:lang w:eastAsia="pl-PL"/>
        </w:rPr>
        <w:t>to jest do dnia ……………………</w:t>
      </w:r>
    </w:p>
    <w:p w14:paraId="197D7898" w14:textId="77777777" w:rsidR="00890B0C" w:rsidRDefault="00826E16" w:rsidP="00890B0C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b/>
          <w:color w:val="000000"/>
          <w:lang w:eastAsia="pl-PL"/>
        </w:rPr>
      </w:pPr>
      <w:r w:rsidRPr="00F53107">
        <w:rPr>
          <w:rFonts w:cstheme="minorHAnsi"/>
        </w:rPr>
        <w:t xml:space="preserve">Wykonawca zapewni takie </w:t>
      </w:r>
      <w:bookmarkStart w:id="2" w:name="_GoBack"/>
      <w:r w:rsidRPr="00F53107">
        <w:rPr>
          <w:rFonts w:cstheme="minorHAnsi"/>
        </w:rPr>
        <w:t xml:space="preserve">opakowanie </w:t>
      </w:r>
      <w:bookmarkEnd w:id="2"/>
      <w:r w:rsidRPr="00F53107">
        <w:rPr>
          <w:rFonts w:cstheme="minorHAnsi"/>
        </w:rPr>
        <w:t>sprzętu jakie jest wymagane, by nie dopuścić do uszkodzenia lub pogorszenia jego jakości, w trakcie transportu do miejsca dostawy, jeżeli przedmiot dostawy tego wymaga.</w:t>
      </w:r>
    </w:p>
    <w:p w14:paraId="3A8506F8" w14:textId="77777777" w:rsidR="00890B0C" w:rsidRDefault="00890B0C" w:rsidP="00890B0C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b/>
          <w:color w:val="000000"/>
          <w:lang w:eastAsia="pl-PL"/>
        </w:rPr>
      </w:pPr>
      <w:r w:rsidRPr="00890B0C">
        <w:rPr>
          <w:rFonts w:cstheme="minorHAnsi"/>
        </w:rPr>
        <w:t xml:space="preserve">Wykonawca zobowiązany jest do dostarczenia zaproponowanego wyposażenia, fabrycznie nowego i wolnego od wad, spełniającego warunki produktów bezpiecznych. Wszystkie element wchodzące w skład zamówienia muszą być produktami o wysokiej jakości. </w:t>
      </w:r>
    </w:p>
    <w:p w14:paraId="66E5E0F1" w14:textId="20AA261E" w:rsidR="00890B0C" w:rsidRPr="00890B0C" w:rsidRDefault="00890B0C" w:rsidP="00890B0C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b/>
          <w:color w:val="000000"/>
          <w:lang w:eastAsia="pl-PL"/>
        </w:rPr>
      </w:pPr>
      <w:r w:rsidRPr="00890B0C">
        <w:rPr>
          <w:rFonts w:cstheme="minorHAnsi"/>
        </w:rPr>
        <w:t>Przedmiot zamówienia musi posiadać wszelkie wymagane przepisami prawa świadectwa, certyfikaty, atesty i inne dokumenty poświadczające dopuszczenie do użytku.</w:t>
      </w:r>
    </w:p>
    <w:p w14:paraId="4F10DA83" w14:textId="4420BF5F" w:rsidR="00826E16" w:rsidRPr="00890B0C" w:rsidRDefault="00826E16" w:rsidP="00890B0C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b/>
          <w:color w:val="000000"/>
          <w:lang w:eastAsia="pl-PL"/>
        </w:rPr>
      </w:pPr>
      <w:r w:rsidRPr="00890B0C">
        <w:rPr>
          <w:rFonts w:cstheme="minorHAnsi"/>
        </w:rPr>
        <w:t xml:space="preserve">Wykonawca umożliwi Zamawiającemu sprawdzenie </w:t>
      </w:r>
      <w:r w:rsidR="00890B0C">
        <w:rPr>
          <w:rFonts w:cstheme="minorHAnsi"/>
        </w:rPr>
        <w:t>dostarczonego przedmiotu umowy</w:t>
      </w:r>
      <w:r w:rsidRPr="00890B0C">
        <w:rPr>
          <w:rFonts w:cstheme="minorHAnsi"/>
        </w:rPr>
        <w:t xml:space="preserve"> w celu jego odbioru w miejscu dostawy. Sprawdzenie </w:t>
      </w:r>
      <w:r w:rsidR="00890B0C">
        <w:rPr>
          <w:rFonts w:cstheme="minorHAnsi"/>
        </w:rPr>
        <w:t>przedmiotu dostawy</w:t>
      </w:r>
      <w:r w:rsidRPr="00890B0C">
        <w:rPr>
          <w:rFonts w:cstheme="minorHAnsi"/>
        </w:rPr>
        <w:t xml:space="preserve"> będzie polegało na upewnieniu się, że jest wolne od wad fizycznych, a w szczególności, że odpowiada wymogom określonym w charakterystyce. Na okoliczność odbioru przedmiotu dostawy zostanie sporządzony protokół odbioru podpisany przez uprawnionych przedstawicieli Zamawiającego i Wykonawcy.</w:t>
      </w:r>
    </w:p>
    <w:p w14:paraId="2973C2A9" w14:textId="2C5EF767" w:rsidR="00826E16" w:rsidRPr="00890B0C" w:rsidRDefault="00826E16" w:rsidP="00826E16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lang w:eastAsia="pl-PL"/>
        </w:rPr>
      </w:pPr>
      <w:r w:rsidRPr="00826E16">
        <w:rPr>
          <w:rFonts w:cstheme="minorHAnsi"/>
        </w:rPr>
        <w:t xml:space="preserve">Wykonawca wyda Zamawiającemu dokumenty, które dotyczą </w:t>
      </w:r>
      <w:r w:rsidR="00890B0C">
        <w:rPr>
          <w:rFonts w:cstheme="minorHAnsi"/>
        </w:rPr>
        <w:t>przedmiotu umowy</w:t>
      </w:r>
      <w:r w:rsidRPr="00826E16">
        <w:rPr>
          <w:rFonts w:cstheme="minorHAnsi"/>
        </w:rPr>
        <w:t xml:space="preserve">, przede wszystkim karty katalogowe, karty gwarancyjne i instrukcje obsługi, jeżeli przedmiot dostawy tego wymaga. Za dzień wydania </w:t>
      </w:r>
      <w:r w:rsidR="00890B0C">
        <w:rPr>
          <w:rFonts w:cstheme="minorHAnsi"/>
        </w:rPr>
        <w:t>dokumentów Z</w:t>
      </w:r>
      <w:r w:rsidRPr="00826E16">
        <w:rPr>
          <w:rFonts w:cstheme="minorHAnsi"/>
        </w:rPr>
        <w:t xml:space="preserve">amawiającemu uważa się dzień, w którym </w:t>
      </w:r>
      <w:r w:rsidR="00890B0C">
        <w:rPr>
          <w:rFonts w:cstheme="minorHAnsi"/>
        </w:rPr>
        <w:t>przedmiot umowy</w:t>
      </w:r>
      <w:r w:rsidRPr="00826E16">
        <w:rPr>
          <w:rFonts w:cstheme="minorHAnsi"/>
        </w:rPr>
        <w:t xml:space="preserve"> został odebrany przez Zamawiającego, </w:t>
      </w:r>
      <w:r w:rsidRPr="00890B0C">
        <w:rPr>
          <w:rFonts w:cstheme="minorHAnsi"/>
        </w:rPr>
        <w:t>potwierdzony protokołem odbioru.</w:t>
      </w:r>
    </w:p>
    <w:p w14:paraId="5245FBDD" w14:textId="5C5FAC03" w:rsidR="00890B0C" w:rsidRPr="00890B0C" w:rsidRDefault="00890B0C" w:rsidP="00826E16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Przedmiot zamówienia jest zgodny z warunkami i wymogami SWZ.</w:t>
      </w:r>
    </w:p>
    <w:p w14:paraId="52598E19" w14:textId="2776A57B" w:rsidR="00826E16" w:rsidRPr="00826E16" w:rsidRDefault="00826E16" w:rsidP="00826E16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890B0C">
        <w:rPr>
          <w:rFonts w:cstheme="minorHAnsi"/>
          <w:bCs/>
        </w:rPr>
        <w:t xml:space="preserve">Wykonawca oświadcza, że przed złożeniem </w:t>
      </w:r>
      <w:r w:rsidRPr="00826E16">
        <w:rPr>
          <w:rFonts w:cstheme="minorHAnsi"/>
          <w:bCs/>
        </w:rPr>
        <w:t>oferty Zamawiającemu zapoznał się ze wszystkimi warunkami, które są niezbędne do wykonania przez niego przedmiotu zamówienia bez konieczności ponoszenia przez Zamawiającego jakichkolwiek dodatkowych kosztów.</w:t>
      </w:r>
    </w:p>
    <w:p w14:paraId="075091E9" w14:textId="77777777" w:rsidR="002309DE" w:rsidRPr="00DB2C28" w:rsidRDefault="002309DE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38FA5084" w14:textId="41B3C286" w:rsidR="00AE5218" w:rsidRPr="00DB2C28" w:rsidRDefault="00AE5218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>§ 3</w:t>
      </w:r>
    </w:p>
    <w:p w14:paraId="75EFAC9E" w14:textId="77777777" w:rsidR="00D85750" w:rsidRPr="00DB2C28" w:rsidRDefault="00D85750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 xml:space="preserve">Wynagrodzenie </w:t>
      </w:r>
    </w:p>
    <w:p w14:paraId="6CC7B17D" w14:textId="5D56DDD5" w:rsidR="00826E16" w:rsidRDefault="00826E16" w:rsidP="00F53107">
      <w:pPr>
        <w:keepLines/>
        <w:numPr>
          <w:ilvl w:val="0"/>
          <w:numId w:val="2"/>
        </w:numPr>
        <w:tabs>
          <w:tab w:val="clear" w:pos="360"/>
        </w:tabs>
        <w:suppressAutoHyphens/>
        <w:spacing w:line="240" w:lineRule="auto"/>
        <w:rPr>
          <w:rFonts w:cstheme="minorHAnsi"/>
          <w:color w:val="000000"/>
        </w:rPr>
      </w:pPr>
      <w:r w:rsidRPr="00F53107">
        <w:rPr>
          <w:rFonts w:cstheme="minorHAnsi"/>
        </w:rPr>
        <w:t xml:space="preserve">Strony </w:t>
      </w:r>
      <w:r w:rsidRPr="00F53107">
        <w:rPr>
          <w:rFonts w:cstheme="minorHAnsi"/>
          <w:color w:val="000000"/>
        </w:rPr>
        <w:t xml:space="preserve">ustalają cenę za przedmiot umowy na podstawie oferty w kwocie: </w:t>
      </w:r>
      <w:r w:rsidRPr="00F53107">
        <w:rPr>
          <w:rFonts w:cstheme="minorHAnsi"/>
          <w:b/>
          <w:color w:val="000000"/>
        </w:rPr>
        <w:t>…………………………..…….  brutto</w:t>
      </w:r>
      <w:r w:rsidRPr="00F53107">
        <w:rPr>
          <w:rFonts w:cstheme="minorHAnsi"/>
          <w:color w:val="000000"/>
        </w:rPr>
        <w:t xml:space="preserve"> (słownie: …../100). </w:t>
      </w:r>
    </w:p>
    <w:p w14:paraId="6889200C" w14:textId="556E9481" w:rsidR="00890B0C" w:rsidRPr="00F53107" w:rsidRDefault="00890B0C" w:rsidP="00F53107">
      <w:pPr>
        <w:keepLines/>
        <w:numPr>
          <w:ilvl w:val="0"/>
          <w:numId w:val="2"/>
        </w:numPr>
        <w:tabs>
          <w:tab w:val="clear" w:pos="360"/>
        </w:tabs>
        <w:suppressAutoHyphens/>
        <w:spacing w:line="240" w:lineRule="auto"/>
        <w:rPr>
          <w:rFonts w:cstheme="minorHAnsi"/>
          <w:color w:val="000000"/>
        </w:rPr>
      </w:pPr>
      <w:r>
        <w:rPr>
          <w:rFonts w:cstheme="minorHAnsi"/>
        </w:rPr>
        <w:t>Szczegółowa wycena przedmiotu umowy stanowi załącznik nr 2 do umowy.</w:t>
      </w:r>
    </w:p>
    <w:p w14:paraId="01AD5EF4" w14:textId="6892BA15" w:rsidR="00F53107" w:rsidRDefault="00826E16" w:rsidP="00F53107">
      <w:pPr>
        <w:keepLines/>
        <w:numPr>
          <w:ilvl w:val="0"/>
          <w:numId w:val="2"/>
        </w:numPr>
        <w:tabs>
          <w:tab w:val="clear" w:pos="360"/>
        </w:tabs>
        <w:suppressAutoHyphens/>
        <w:spacing w:line="240" w:lineRule="auto"/>
        <w:rPr>
          <w:rFonts w:cstheme="minorHAnsi"/>
          <w:color w:val="000000"/>
        </w:rPr>
      </w:pPr>
      <w:r w:rsidRPr="00F53107">
        <w:rPr>
          <w:rFonts w:cstheme="minorHAnsi"/>
          <w:color w:val="000000"/>
        </w:rPr>
        <w:t>Cena obejmuje koszty transportu i wniesienia sprzętu</w:t>
      </w:r>
      <w:r w:rsidR="00244D59">
        <w:rPr>
          <w:rFonts w:cstheme="minorHAnsi"/>
          <w:color w:val="000000"/>
        </w:rPr>
        <w:t>/wyposażenia</w:t>
      </w:r>
      <w:r w:rsidRPr="00F53107">
        <w:rPr>
          <w:rFonts w:cstheme="minorHAnsi"/>
          <w:color w:val="000000"/>
        </w:rPr>
        <w:t xml:space="preserve">, instalacji, podłączenia oraz </w:t>
      </w:r>
      <w:r w:rsidRPr="00F53107">
        <w:rPr>
          <w:rFonts w:cstheme="minorHAnsi"/>
        </w:rPr>
        <w:t>uruchomienia jeśli będzie to wymagane.</w:t>
      </w:r>
    </w:p>
    <w:p w14:paraId="0C8275B0" w14:textId="77777777" w:rsidR="00F53107" w:rsidRDefault="00723211" w:rsidP="00F53107">
      <w:pPr>
        <w:keepLines/>
        <w:numPr>
          <w:ilvl w:val="0"/>
          <w:numId w:val="2"/>
        </w:numPr>
        <w:tabs>
          <w:tab w:val="clear" w:pos="360"/>
        </w:tabs>
        <w:suppressAutoHyphens/>
        <w:spacing w:line="240" w:lineRule="auto"/>
        <w:rPr>
          <w:rFonts w:cstheme="minorHAnsi"/>
          <w:color w:val="000000"/>
        </w:rPr>
      </w:pPr>
      <w:r w:rsidRPr="00F53107">
        <w:rPr>
          <w:rFonts w:eastAsia="Times New Roman" w:cstheme="minorHAnsi"/>
          <w:lang w:eastAsia="pl-PL"/>
        </w:rPr>
        <w:t xml:space="preserve">Kwota Wynagrodzenia zawiera wszelkie koszty związane z realizacją Zadania wynikające wprost z </w:t>
      </w:r>
      <w:r w:rsidR="00826E16" w:rsidRPr="00F53107">
        <w:rPr>
          <w:rFonts w:eastAsia="Times New Roman" w:cstheme="minorHAnsi"/>
          <w:lang w:eastAsia="pl-PL"/>
        </w:rPr>
        <w:t>SWZ</w:t>
      </w:r>
      <w:r w:rsidRPr="00F53107">
        <w:rPr>
          <w:rFonts w:eastAsia="Times New Roman" w:cstheme="minorHAnsi"/>
          <w:lang w:eastAsia="pl-PL"/>
        </w:rPr>
        <w:t xml:space="preserve"> i inne koszty niezbędne do jego wykonania.</w:t>
      </w:r>
    </w:p>
    <w:p w14:paraId="08D8053A" w14:textId="5FA65E74" w:rsidR="00723211" w:rsidRPr="00F53107" w:rsidRDefault="00723211" w:rsidP="00F53107">
      <w:pPr>
        <w:keepLines/>
        <w:numPr>
          <w:ilvl w:val="0"/>
          <w:numId w:val="2"/>
        </w:numPr>
        <w:tabs>
          <w:tab w:val="clear" w:pos="360"/>
        </w:tabs>
        <w:suppressAutoHyphens/>
        <w:spacing w:line="240" w:lineRule="auto"/>
        <w:rPr>
          <w:rFonts w:cstheme="minorHAnsi"/>
          <w:color w:val="000000"/>
        </w:rPr>
      </w:pPr>
      <w:r w:rsidRPr="00F53107">
        <w:rPr>
          <w:rFonts w:eastAsia="Times New Roman" w:cstheme="minorHAnsi"/>
          <w:color w:val="000000"/>
          <w:lang w:eastAsia="pl-PL"/>
        </w:rPr>
        <w:t>Niedoszacowanie, pominiecie oraz brak rozpoznania zakresu Przedmiotu zamówienia nie może być podstawą do żądania zmiany Wynagrodzenia przez wykonawcę.</w:t>
      </w:r>
    </w:p>
    <w:p w14:paraId="2337BC60" w14:textId="77777777" w:rsidR="00147BFB" w:rsidRPr="00DB2C28" w:rsidRDefault="00147BFB" w:rsidP="002467FC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7A70DA2D" w14:textId="77777777" w:rsidR="00826E16" w:rsidRDefault="002467FC" w:rsidP="00826E16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>§ 4</w:t>
      </w:r>
    </w:p>
    <w:p w14:paraId="6A0004CA" w14:textId="17C84E4F" w:rsidR="00D85750" w:rsidRPr="00DB2C28" w:rsidRDefault="00D85750" w:rsidP="00826E16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 xml:space="preserve">Rozliczenie </w:t>
      </w:r>
    </w:p>
    <w:p w14:paraId="66992B3A" w14:textId="7AEEB395" w:rsidR="008A4096" w:rsidRPr="000731B2" w:rsidRDefault="008A4096" w:rsidP="00E94469">
      <w:pPr>
        <w:keepLines/>
        <w:numPr>
          <w:ilvl w:val="0"/>
          <w:numId w:val="14"/>
        </w:numPr>
        <w:suppressAutoHyphens/>
        <w:spacing w:line="240" w:lineRule="auto"/>
        <w:rPr>
          <w:rFonts w:cstheme="minorHAnsi"/>
          <w:color w:val="000000"/>
        </w:rPr>
      </w:pPr>
      <w:r w:rsidRPr="000731B2">
        <w:rPr>
          <w:rFonts w:cstheme="minorHAnsi"/>
          <w:color w:val="000000"/>
        </w:rPr>
        <w:t>Zapłata wynagrodzenia nastąpi po otrzymaniu przez Zamawiającego faktury VAT wraz z protokołem odbioru, przelewem na konto bankowe Wykonawcy wskazane w fakturze.</w:t>
      </w:r>
    </w:p>
    <w:p w14:paraId="326C4BE6" w14:textId="6B097B50" w:rsidR="000731B2" w:rsidRPr="000731B2" w:rsidRDefault="000731B2" w:rsidP="00E94469">
      <w:pPr>
        <w:keepLines/>
        <w:numPr>
          <w:ilvl w:val="0"/>
          <w:numId w:val="14"/>
        </w:numPr>
        <w:suppressAutoHyphens/>
        <w:spacing w:line="240" w:lineRule="auto"/>
        <w:rPr>
          <w:rFonts w:cstheme="minorHAnsi"/>
          <w:color w:val="000000"/>
        </w:rPr>
      </w:pPr>
      <w:r w:rsidRPr="000731B2">
        <w:rPr>
          <w:rFonts w:cstheme="minorHAnsi"/>
          <w:color w:val="000000"/>
        </w:rPr>
        <w:lastRenderedPageBreak/>
        <w:t>Płatność zostanie wykonana po dostarczeniu sprzętu określonego w opisie przedmiotu zamówienia.</w:t>
      </w:r>
    </w:p>
    <w:p w14:paraId="1623BABD" w14:textId="76DB1F34" w:rsidR="00826E16" w:rsidRPr="000731B2" w:rsidRDefault="00826E16" w:rsidP="00E94469">
      <w:pPr>
        <w:pStyle w:val="Akapitzlist"/>
        <w:numPr>
          <w:ilvl w:val="0"/>
          <w:numId w:val="14"/>
        </w:numPr>
        <w:spacing w:line="240" w:lineRule="auto"/>
        <w:rPr>
          <w:rFonts w:eastAsia="Times New Roman" w:cstheme="minorHAnsi"/>
          <w:b/>
          <w:color w:val="000000"/>
          <w:lang w:eastAsia="pl-PL"/>
        </w:rPr>
      </w:pPr>
      <w:r w:rsidRPr="000731B2">
        <w:rPr>
          <w:rFonts w:cstheme="minorHAnsi"/>
          <w:color w:val="000000"/>
        </w:rPr>
        <w:t xml:space="preserve">Termin płatności faktury końcowej wynosi do 30 dni, licząc od daty przyjęcia przez Zamawiającego prawidłowo wystawionej faktury. </w:t>
      </w:r>
    </w:p>
    <w:p w14:paraId="73BF9B21" w14:textId="77777777" w:rsidR="00826E16" w:rsidRPr="000731B2" w:rsidRDefault="00826E16" w:rsidP="00E94469">
      <w:pPr>
        <w:pStyle w:val="Akapitzlist"/>
        <w:numPr>
          <w:ilvl w:val="0"/>
          <w:numId w:val="14"/>
        </w:numPr>
        <w:spacing w:line="240" w:lineRule="auto"/>
        <w:rPr>
          <w:rFonts w:eastAsia="Times New Roman" w:cstheme="minorHAnsi"/>
          <w:b/>
          <w:color w:val="000000"/>
          <w:lang w:eastAsia="pl-PL"/>
        </w:rPr>
      </w:pPr>
      <w:r w:rsidRPr="000731B2">
        <w:rPr>
          <w:rFonts w:cstheme="minorHAnsi"/>
        </w:rPr>
        <w:t>Należność finansowa zostanie przekazana przelewem z konta Zamawiającego na konto Wykonawcy wskazane na fakturze.</w:t>
      </w:r>
    </w:p>
    <w:p w14:paraId="18AF4337" w14:textId="77777777" w:rsidR="00826E16" w:rsidRPr="00A6757D" w:rsidRDefault="00826E16" w:rsidP="00E94469">
      <w:pPr>
        <w:pStyle w:val="Akapitzlist"/>
        <w:numPr>
          <w:ilvl w:val="0"/>
          <w:numId w:val="14"/>
        </w:numPr>
        <w:spacing w:line="240" w:lineRule="auto"/>
        <w:rPr>
          <w:rFonts w:eastAsia="Times New Roman" w:cstheme="minorHAnsi"/>
          <w:b/>
          <w:color w:val="000000"/>
          <w:lang w:eastAsia="pl-PL"/>
        </w:rPr>
      </w:pPr>
      <w:r w:rsidRPr="000731B2">
        <w:rPr>
          <w:rFonts w:cstheme="minorHAnsi"/>
          <w:color w:val="000000"/>
        </w:rPr>
        <w:t>Za dzień zapłaty uważa się dzień dokonania polecenia przelewu pieniędzy na rachunek Wykonawcy, jest to jednocześnie dzień obciążenia</w:t>
      </w:r>
      <w:r w:rsidRPr="00A6757D">
        <w:rPr>
          <w:rFonts w:cstheme="minorHAnsi"/>
          <w:color w:val="000000"/>
        </w:rPr>
        <w:t xml:space="preserve"> rachunku Zamawiającego. </w:t>
      </w:r>
    </w:p>
    <w:p w14:paraId="16B26322" w14:textId="77777777" w:rsidR="00826E16" w:rsidRPr="00A6757D" w:rsidRDefault="00826E16" w:rsidP="00E94469">
      <w:pPr>
        <w:pStyle w:val="Akapitzlist"/>
        <w:numPr>
          <w:ilvl w:val="0"/>
          <w:numId w:val="14"/>
        </w:numPr>
        <w:spacing w:line="240" w:lineRule="auto"/>
        <w:rPr>
          <w:rFonts w:eastAsia="Times New Roman" w:cstheme="minorHAnsi"/>
          <w:b/>
          <w:color w:val="000000"/>
          <w:lang w:eastAsia="pl-PL"/>
        </w:rPr>
      </w:pPr>
      <w:r w:rsidRPr="00A6757D">
        <w:rPr>
          <w:rFonts w:cstheme="minorHAnsi"/>
          <w:lang w:eastAsia="pl-PL"/>
        </w:rPr>
        <w:t>Faktura będzie wystawiona na:</w:t>
      </w:r>
    </w:p>
    <w:p w14:paraId="5491D423" w14:textId="77777777" w:rsidR="00826E16" w:rsidRPr="00A6757D" w:rsidRDefault="00826E16" w:rsidP="00826E16">
      <w:pPr>
        <w:spacing w:line="240" w:lineRule="auto"/>
        <w:ind w:left="360"/>
        <w:rPr>
          <w:rFonts w:cstheme="minorHAnsi"/>
          <w:lang w:eastAsia="pl-PL"/>
        </w:rPr>
      </w:pPr>
      <w:r w:rsidRPr="00A6757D">
        <w:rPr>
          <w:rFonts w:cstheme="minorHAnsi"/>
          <w:b/>
          <w:lang w:eastAsia="pl-PL"/>
        </w:rPr>
        <w:t>- Nabywcę:</w:t>
      </w:r>
      <w:r w:rsidRPr="00A6757D">
        <w:rPr>
          <w:rFonts w:cstheme="minorHAnsi"/>
          <w:lang w:eastAsia="pl-PL"/>
        </w:rPr>
        <w:t xml:space="preserve"> </w:t>
      </w:r>
      <w:bookmarkStart w:id="3" w:name="_Hlk46917684"/>
    </w:p>
    <w:bookmarkEnd w:id="3"/>
    <w:p w14:paraId="798412CF" w14:textId="77777777" w:rsidR="00826E16" w:rsidRPr="00A6757D" w:rsidRDefault="00826E16" w:rsidP="00826E16">
      <w:pPr>
        <w:spacing w:line="240" w:lineRule="auto"/>
        <w:ind w:left="360"/>
        <w:rPr>
          <w:rStyle w:val="Uwydatnienie"/>
          <w:rFonts w:cstheme="minorHAnsi"/>
          <w:b/>
        </w:rPr>
      </w:pPr>
      <w:r w:rsidRPr="00A6757D">
        <w:rPr>
          <w:rStyle w:val="Uwydatnienie"/>
          <w:rFonts w:cstheme="minorHAnsi"/>
          <w:b/>
        </w:rPr>
        <w:t>Miasto i Gmina Chodecz, ul. Kaliska 2, 87-860 Chodecz,</w:t>
      </w:r>
    </w:p>
    <w:p w14:paraId="5AD29612" w14:textId="77777777" w:rsidR="00826E16" w:rsidRPr="00A6757D" w:rsidRDefault="00826E16" w:rsidP="00826E16">
      <w:pPr>
        <w:spacing w:line="240" w:lineRule="auto"/>
        <w:ind w:left="360"/>
        <w:rPr>
          <w:rStyle w:val="Uwydatnienie"/>
          <w:rFonts w:cstheme="minorHAnsi"/>
          <w:i w:val="0"/>
          <w:iCs w:val="0"/>
          <w:lang w:eastAsia="pl-PL"/>
        </w:rPr>
      </w:pPr>
      <w:r w:rsidRPr="00A6757D">
        <w:rPr>
          <w:rFonts w:cstheme="minorHAnsi"/>
          <w:iCs/>
          <w:lang w:eastAsia="pl-PL"/>
        </w:rPr>
        <w:t>NIP: 888-28-94-988</w:t>
      </w:r>
    </w:p>
    <w:p w14:paraId="5BD40894" w14:textId="77777777" w:rsidR="00826E16" w:rsidRPr="00A6757D" w:rsidRDefault="00826E16" w:rsidP="00826E16">
      <w:pPr>
        <w:spacing w:line="240" w:lineRule="auto"/>
        <w:ind w:left="360"/>
        <w:rPr>
          <w:rFonts w:cstheme="minorHAnsi"/>
          <w:b/>
          <w:lang w:eastAsia="pl-PL"/>
        </w:rPr>
      </w:pPr>
      <w:r w:rsidRPr="00A6757D">
        <w:rPr>
          <w:rFonts w:cstheme="minorHAnsi"/>
          <w:b/>
          <w:lang w:eastAsia="pl-PL"/>
        </w:rPr>
        <w:t xml:space="preserve">- Odbiorca/Płatnik: </w:t>
      </w:r>
    </w:p>
    <w:p w14:paraId="705A0003" w14:textId="77777777" w:rsidR="00826E16" w:rsidRPr="00A6757D" w:rsidRDefault="00826E16" w:rsidP="00826E16">
      <w:pPr>
        <w:spacing w:line="240" w:lineRule="auto"/>
        <w:ind w:left="360"/>
        <w:rPr>
          <w:rFonts w:eastAsia="Times New Roman" w:cstheme="minorHAnsi"/>
          <w:lang w:eastAsia="ar-SA"/>
        </w:rPr>
      </w:pPr>
      <w:r w:rsidRPr="00A6757D">
        <w:rPr>
          <w:rStyle w:val="Uwydatnienie"/>
          <w:rFonts w:cstheme="minorHAnsi"/>
          <w:b/>
        </w:rPr>
        <w:t>Urząd Miasta i Gminy Chodecz, ul. Kaliska 2, 87-860 Chodecz</w:t>
      </w:r>
    </w:p>
    <w:p w14:paraId="47BF62A8" w14:textId="77777777" w:rsidR="00826E16" w:rsidRPr="00A6757D" w:rsidRDefault="00826E16" w:rsidP="00826E16">
      <w:pPr>
        <w:spacing w:line="240" w:lineRule="auto"/>
        <w:ind w:left="357"/>
        <w:rPr>
          <w:rFonts w:eastAsia="Times New Roman" w:cstheme="minorHAnsi"/>
        </w:rPr>
      </w:pPr>
      <w:r w:rsidRPr="00A6757D">
        <w:rPr>
          <w:rFonts w:eastAsia="Times New Roman" w:cstheme="minorHAnsi"/>
        </w:rPr>
        <w:t xml:space="preserve">Faktura przekazana będzie na adres: </w:t>
      </w:r>
    </w:p>
    <w:p w14:paraId="1438B2B5" w14:textId="77777777" w:rsidR="00826E16" w:rsidRPr="00A6757D" w:rsidRDefault="00826E16" w:rsidP="00826E16">
      <w:pPr>
        <w:spacing w:line="240" w:lineRule="auto"/>
        <w:ind w:left="357"/>
        <w:rPr>
          <w:rFonts w:eastAsia="Times New Roman" w:cstheme="minorHAnsi"/>
          <w:b/>
          <w:i/>
          <w:lang w:eastAsia="ar-SA"/>
        </w:rPr>
      </w:pPr>
      <w:r w:rsidRPr="00A6757D">
        <w:rPr>
          <w:rStyle w:val="Uwydatnienie"/>
          <w:rFonts w:cstheme="minorHAnsi"/>
          <w:b/>
          <w:i w:val="0"/>
        </w:rPr>
        <w:t>Miasto i Gmina Chodecz, ul. Kaliska 2, 87-860 Chodecz</w:t>
      </w:r>
    </w:p>
    <w:p w14:paraId="5E2C7DE7" w14:textId="77777777" w:rsidR="00826E16" w:rsidRPr="00A6757D" w:rsidRDefault="00826E16" w:rsidP="00E944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A6757D">
        <w:rPr>
          <w:rFonts w:ascii="Calibri" w:hAnsi="Calibri" w:cs="Calibri"/>
          <w:color w:val="000000"/>
        </w:rPr>
        <w:t xml:space="preserve">Zamawiający oświadcza, że będzie dokonywał płatności za wykonanie przedmiotu zamówienia z zastosowaniem mechanizmu podzielonej płatności (nie dotyczy osób fizycznych nieprowadzących działalności gospodarczej). </w:t>
      </w:r>
    </w:p>
    <w:p w14:paraId="6BE6F0F0" w14:textId="77777777" w:rsidR="00826E16" w:rsidRPr="00A6757D" w:rsidRDefault="00826E16" w:rsidP="00E944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A6757D">
        <w:rPr>
          <w:rFonts w:ascii="Calibri" w:hAnsi="Calibri" w:cs="Calibri"/>
          <w:color w:val="000000"/>
        </w:rPr>
        <w:t xml:space="preserve">Wykonawca oświadcza, że wskazany na fakturze rachunek bankowy jest rachunkiem rozliczeniowym, służącym wyłącznie dla celów rozliczeń z tytułu prowadzonej przez niego działalności gospodarczej (dotyczy to osób fizycznych prowadzących działalność gospodarczą). </w:t>
      </w:r>
    </w:p>
    <w:p w14:paraId="15B62838" w14:textId="77777777" w:rsidR="00826E16" w:rsidRPr="00A6757D" w:rsidRDefault="00826E16" w:rsidP="00E944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A6757D">
        <w:rPr>
          <w:rFonts w:ascii="Calibri" w:hAnsi="Calibri" w:cs="Calibri"/>
          <w:color w:val="000000"/>
        </w:rPr>
        <w:t xml:space="preserve">Płatności będą dokonywane na rachunek bankowy Wykonawcy wskazany na fakturze,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wykazie. </w:t>
      </w:r>
    </w:p>
    <w:p w14:paraId="083197BB" w14:textId="19EF8D3A" w:rsidR="00826E16" w:rsidRPr="00A6757D" w:rsidRDefault="00826E16" w:rsidP="00E944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A6757D">
        <w:rPr>
          <w:rFonts w:ascii="Calibri" w:hAnsi="Calibri" w:cs="Calibri"/>
          <w:color w:val="000000"/>
        </w:rPr>
        <w:t xml:space="preserve">W przypadku </w:t>
      </w:r>
      <w:r w:rsidR="000731B2">
        <w:rPr>
          <w:rFonts w:ascii="Calibri" w:hAnsi="Calibri" w:cs="Calibri"/>
          <w:color w:val="000000"/>
        </w:rPr>
        <w:t>korzystania z</w:t>
      </w:r>
      <w:r w:rsidRPr="00A6757D">
        <w:rPr>
          <w:rFonts w:ascii="Calibri" w:hAnsi="Calibri" w:cs="Calibri"/>
          <w:color w:val="000000"/>
        </w:rPr>
        <w:t xml:space="preserve"> podwykonawców warunkiem wypłaty należnego Wykonawcy wynagrodzenia będą przedstawione Zamawiającemu, jako załączniki do faktury VAT potwierdzone za zgodność z oryginałem kopie faktur VAT lub rachunków wystawionych przez zaakceptowanych przez Zamawiającego podwykonawców za wykonane przez nich usługi, potwierdzone za zgodność z oryginałem kopie przelewów bankowych potwierdzających zapłatę wynagrodzenia na rzecz podwykonawców albo sporządzone nie więcej niż 3 dni przed upływem terminu płatności oświadczenia podwykonawców o niezaleganiu z płatnościami wobec nich przez Wykonawcę. Oświadczenia ww. winny być podpisane przez osoby upoważnione do reprezentowania składających je podwykonawców. </w:t>
      </w:r>
    </w:p>
    <w:p w14:paraId="40905D2A" w14:textId="77777777" w:rsidR="00EA4DAC" w:rsidRDefault="00826E16" w:rsidP="00C909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A4DAC">
        <w:rPr>
          <w:rFonts w:ascii="Calibri" w:hAnsi="Calibri" w:cs="Calibri"/>
          <w:color w:val="000000"/>
        </w:rPr>
        <w:t xml:space="preserve">Jeżeli Wykonawca nie przedstawi wraz z fakturą VAT dokumentów, o których mowa w ust. 9 Zamawiający jest uprawniony do wstrzymania wypłaty należnego Wykonawcy wynagrodzenia do czasu przedłożenia przez Wykonawcę stosownych dokumentów. Wstrzymanie przez Zamawiającego terminu płatności nie uprawnia Wykonawcy do żądania odsetek za opóźnienie. </w:t>
      </w:r>
    </w:p>
    <w:p w14:paraId="39C26691" w14:textId="2A98BCD1" w:rsidR="00826E16" w:rsidRPr="00EA4DAC" w:rsidRDefault="00826E16" w:rsidP="00C909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A4DAC">
        <w:rPr>
          <w:rFonts w:ascii="Calibri" w:hAnsi="Calibri" w:cs="Calibri"/>
          <w:color w:val="000000"/>
        </w:rPr>
        <w:t xml:space="preserve">W przypadku uchylenia się od obowiązku zapłaty przez Wykonawcę albo na zgodny wniosek Wykonawcy lub podwykonawcy, Zamawiający dokona bezpośredniej zapłaty należnego wynagrodzenia przysługującego podwykonawcy. </w:t>
      </w:r>
    </w:p>
    <w:p w14:paraId="71E594E0" w14:textId="0C0FFCF6" w:rsidR="00826E16" w:rsidRPr="00A6757D" w:rsidRDefault="00826E16" w:rsidP="00E944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A6757D">
        <w:rPr>
          <w:rFonts w:ascii="Calibri" w:hAnsi="Calibri" w:cs="Calibri"/>
          <w:color w:val="000000"/>
        </w:rPr>
        <w:t>Bezpośrednia zapłata wg ust. 1</w:t>
      </w:r>
      <w:r w:rsidR="000731B2">
        <w:rPr>
          <w:rFonts w:ascii="Calibri" w:hAnsi="Calibri" w:cs="Calibri"/>
          <w:color w:val="000000"/>
        </w:rPr>
        <w:t>2</w:t>
      </w:r>
      <w:r w:rsidRPr="00A6757D">
        <w:rPr>
          <w:rFonts w:ascii="Calibri" w:hAnsi="Calibri" w:cs="Calibri"/>
          <w:color w:val="000000"/>
        </w:rPr>
        <w:t xml:space="preserve"> obejmuje wyłącznie należne wynagrodzenie, bez odsetek należnych podwykonawcy. </w:t>
      </w:r>
    </w:p>
    <w:p w14:paraId="2D893244" w14:textId="77777777" w:rsidR="00B42323" w:rsidRPr="00DB2C28" w:rsidRDefault="00B42323" w:rsidP="00D85750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27B27F9E" w14:textId="6C47200E" w:rsidR="00017018" w:rsidRPr="00DB2C28" w:rsidRDefault="00454C8E" w:rsidP="00D85750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 xml:space="preserve">§ </w:t>
      </w:r>
      <w:r w:rsidR="000731B2">
        <w:rPr>
          <w:rFonts w:eastAsia="Times New Roman" w:cstheme="minorHAnsi"/>
          <w:b/>
          <w:lang w:eastAsia="ar-SA"/>
        </w:rPr>
        <w:t>5</w:t>
      </w:r>
    </w:p>
    <w:p w14:paraId="05D68860" w14:textId="77777777" w:rsidR="002413C1" w:rsidRPr="00DB2C28" w:rsidRDefault="002413C1" w:rsidP="00D85750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 xml:space="preserve">Podwykonawcy </w:t>
      </w:r>
    </w:p>
    <w:p w14:paraId="123A724A" w14:textId="77777777" w:rsidR="008D5D62" w:rsidRPr="00DB2C28" w:rsidRDefault="008D5D62" w:rsidP="00E94469">
      <w:pPr>
        <w:pStyle w:val="Akapitzlist"/>
        <w:numPr>
          <w:ilvl w:val="0"/>
          <w:numId w:val="4"/>
        </w:numPr>
        <w:shd w:val="clear" w:color="auto" w:fill="FFFFFF"/>
        <w:tabs>
          <w:tab w:val="left" w:pos="-567"/>
        </w:tabs>
        <w:suppressAutoHyphens/>
        <w:spacing w:line="240" w:lineRule="auto"/>
        <w:ind w:hanging="357"/>
        <w:rPr>
          <w:rFonts w:eastAsia="Times New Roman" w:cstheme="minorHAnsi"/>
          <w:b/>
          <w:bCs/>
          <w:lang w:eastAsia="ar-SA"/>
        </w:rPr>
      </w:pPr>
      <w:r w:rsidRPr="00DB2C28">
        <w:rPr>
          <w:rFonts w:cstheme="minorHAnsi"/>
        </w:rPr>
        <w:t>Wykonawca może powierzyć wykonanie części zamówienia podwykonawcy.</w:t>
      </w:r>
    </w:p>
    <w:p w14:paraId="673F4930" w14:textId="77777777" w:rsidR="00A82A10" w:rsidRPr="00DB2C28" w:rsidRDefault="00017018" w:rsidP="00E94469">
      <w:pPr>
        <w:pStyle w:val="Akapitzlist"/>
        <w:numPr>
          <w:ilvl w:val="0"/>
          <w:numId w:val="4"/>
        </w:numPr>
        <w:shd w:val="clear" w:color="auto" w:fill="FFFFFF"/>
        <w:tabs>
          <w:tab w:val="left" w:pos="-567"/>
        </w:tabs>
        <w:suppressAutoHyphens/>
        <w:spacing w:line="240" w:lineRule="auto"/>
        <w:ind w:hanging="357"/>
        <w:rPr>
          <w:rFonts w:eastAsia="Times New Roman" w:cstheme="minorHAnsi"/>
          <w:b/>
          <w:bCs/>
          <w:lang w:eastAsia="ar-SA"/>
        </w:rPr>
      </w:pPr>
      <w:r w:rsidRPr="00DB2C28">
        <w:rPr>
          <w:rFonts w:eastAsia="Times New Roman" w:cstheme="minorHAnsi"/>
          <w:iCs/>
          <w:lang w:eastAsia="ar-SA"/>
        </w:rPr>
        <w:t>Wykonawca</w:t>
      </w:r>
      <w:r w:rsidRPr="00DB2C28">
        <w:rPr>
          <w:rFonts w:eastAsia="Times New Roman" w:cstheme="minorHAnsi"/>
          <w:lang w:eastAsia="ar-SA"/>
        </w:rPr>
        <w:t xml:space="preserve"> zobowiązuje się wykonać zamówienie siłami własnymi/</w:t>
      </w:r>
      <w:r w:rsidRPr="00DB2C28">
        <w:rPr>
          <w:rFonts w:eastAsia="Times New Roman" w:cstheme="minorHAnsi"/>
          <w:spacing w:val="-1"/>
          <w:lang w:eastAsia="ar-SA"/>
        </w:rPr>
        <w:t>przy udziale podwykonawców.</w:t>
      </w:r>
    </w:p>
    <w:p w14:paraId="01E79B25" w14:textId="77777777" w:rsidR="00017018" w:rsidRPr="00DB2C28" w:rsidRDefault="00017018" w:rsidP="00E94469">
      <w:pPr>
        <w:pStyle w:val="Akapitzlist"/>
        <w:numPr>
          <w:ilvl w:val="0"/>
          <w:numId w:val="4"/>
        </w:numPr>
        <w:shd w:val="clear" w:color="auto" w:fill="FFFFFF"/>
        <w:tabs>
          <w:tab w:val="left" w:pos="-567"/>
        </w:tabs>
        <w:suppressAutoHyphens/>
        <w:spacing w:line="240" w:lineRule="auto"/>
        <w:ind w:hanging="357"/>
        <w:rPr>
          <w:rFonts w:eastAsia="Times New Roman" w:cstheme="minorHAnsi"/>
          <w:b/>
          <w:bCs/>
          <w:lang w:eastAsia="ar-SA"/>
        </w:rPr>
      </w:pPr>
      <w:r w:rsidRPr="00DB2C28">
        <w:rPr>
          <w:rFonts w:eastAsia="Times New Roman" w:cstheme="minorHAnsi"/>
          <w:bCs/>
          <w:iCs/>
          <w:lang w:eastAsia="ar-SA"/>
        </w:rPr>
        <w:t>Wykonawca</w:t>
      </w:r>
      <w:r w:rsidRPr="00DB2C28">
        <w:rPr>
          <w:rFonts w:eastAsia="Times New Roman" w:cstheme="minorHAnsi"/>
          <w:bCs/>
          <w:lang w:eastAsia="ar-SA"/>
        </w:rPr>
        <w:t xml:space="preserve"> powierzy podwykonawcom wykonanie następujące części zamówienia: </w:t>
      </w:r>
    </w:p>
    <w:p w14:paraId="2D3792B7" w14:textId="77777777" w:rsidR="00017018" w:rsidRPr="00DB2C28" w:rsidRDefault="004911CA" w:rsidP="004911CA">
      <w:pPr>
        <w:tabs>
          <w:tab w:val="left" w:pos="576"/>
        </w:tabs>
        <w:suppressAutoHyphens/>
        <w:spacing w:line="240" w:lineRule="auto"/>
        <w:ind w:left="357" w:hanging="357"/>
        <w:rPr>
          <w:rFonts w:eastAsia="Times New Roman" w:cstheme="minorHAnsi"/>
          <w:bCs/>
          <w:lang w:eastAsia="ar-SA"/>
        </w:rPr>
      </w:pPr>
      <w:r w:rsidRPr="00DB2C28">
        <w:rPr>
          <w:rFonts w:eastAsia="Times New Roman" w:cstheme="minorHAnsi"/>
          <w:bCs/>
          <w:lang w:eastAsia="ar-SA"/>
        </w:rPr>
        <w:tab/>
      </w:r>
      <w:r w:rsidR="00017018" w:rsidRPr="00DB2C28">
        <w:rPr>
          <w:rFonts w:eastAsia="Times New Roman" w:cstheme="minorHAnsi"/>
          <w:bCs/>
          <w:lang w:eastAsia="ar-SA"/>
        </w:rPr>
        <w:t>……………</w:t>
      </w:r>
      <w:r w:rsidRPr="00DB2C28">
        <w:rPr>
          <w:rFonts w:eastAsia="Times New Roman" w:cstheme="minorHAnsi"/>
          <w:bCs/>
          <w:lang w:eastAsia="ar-SA"/>
        </w:rPr>
        <w:t>……………………………………………………………………………….</w:t>
      </w:r>
    </w:p>
    <w:p w14:paraId="480439C5" w14:textId="77777777" w:rsidR="004911CA" w:rsidRPr="00DB2C28" w:rsidRDefault="004911CA" w:rsidP="008D5D62">
      <w:pPr>
        <w:tabs>
          <w:tab w:val="left" w:pos="576"/>
        </w:tabs>
        <w:suppressAutoHyphens/>
        <w:spacing w:line="240" w:lineRule="auto"/>
        <w:ind w:left="357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bCs/>
          <w:lang w:eastAsia="ar-SA"/>
        </w:rPr>
        <w:tab/>
      </w:r>
      <w:r w:rsidR="00017018" w:rsidRPr="00DB2C28">
        <w:rPr>
          <w:rFonts w:eastAsia="Times New Roman" w:cstheme="minorHAnsi"/>
          <w:bCs/>
          <w:lang w:eastAsia="ar-SA"/>
        </w:rPr>
        <w:t>……………</w:t>
      </w:r>
      <w:r w:rsidRPr="00DB2C28">
        <w:rPr>
          <w:rFonts w:eastAsia="Times New Roman" w:cstheme="minorHAnsi"/>
          <w:bCs/>
          <w:lang w:eastAsia="ar-SA"/>
        </w:rPr>
        <w:t>……………………………………………………………………………….</w:t>
      </w:r>
    </w:p>
    <w:p w14:paraId="65290964" w14:textId="77777777" w:rsidR="00017018" w:rsidRPr="00DB2C28" w:rsidRDefault="00017018" w:rsidP="00E94469">
      <w:pPr>
        <w:pStyle w:val="Akapitzlist"/>
        <w:numPr>
          <w:ilvl w:val="0"/>
          <w:numId w:val="4"/>
        </w:numPr>
        <w:tabs>
          <w:tab w:val="left" w:pos="576"/>
        </w:tabs>
        <w:suppressAutoHyphens/>
        <w:spacing w:line="240" w:lineRule="auto"/>
        <w:rPr>
          <w:rFonts w:eastAsia="Times New Roman" w:cstheme="minorHAnsi"/>
          <w:bCs/>
          <w:lang w:eastAsia="ar-SA"/>
        </w:rPr>
      </w:pPr>
      <w:r w:rsidRPr="00DB2C28">
        <w:rPr>
          <w:rFonts w:eastAsia="Times New Roman" w:cstheme="minorHAnsi"/>
          <w:bCs/>
          <w:lang w:eastAsia="ar-SA"/>
        </w:rPr>
        <w:t>Podwykonawcą/</w:t>
      </w:r>
      <w:proofErr w:type="spellStart"/>
      <w:r w:rsidRPr="00DB2C28">
        <w:rPr>
          <w:rFonts w:eastAsia="Times New Roman" w:cstheme="minorHAnsi"/>
          <w:bCs/>
          <w:lang w:eastAsia="ar-SA"/>
        </w:rPr>
        <w:t>ami</w:t>
      </w:r>
      <w:proofErr w:type="spellEnd"/>
      <w:r w:rsidRPr="00DB2C28">
        <w:rPr>
          <w:rFonts w:eastAsia="Times New Roman" w:cstheme="minorHAnsi"/>
          <w:bCs/>
          <w:lang w:eastAsia="ar-SA"/>
        </w:rPr>
        <w:t xml:space="preserve"> Wykonawcy jest/są:</w:t>
      </w:r>
    </w:p>
    <w:p w14:paraId="725A1E76" w14:textId="77777777" w:rsidR="00017018" w:rsidRPr="00DB2C28" w:rsidRDefault="004911CA" w:rsidP="00017018">
      <w:pPr>
        <w:tabs>
          <w:tab w:val="left" w:pos="576"/>
        </w:tabs>
        <w:suppressAutoHyphens/>
        <w:spacing w:line="240" w:lineRule="auto"/>
        <w:ind w:firstLine="0"/>
        <w:rPr>
          <w:rFonts w:eastAsia="Times New Roman" w:cstheme="minorHAnsi"/>
          <w:bCs/>
          <w:lang w:eastAsia="ar-SA"/>
        </w:rPr>
      </w:pPr>
      <w:r w:rsidRPr="00DB2C28">
        <w:rPr>
          <w:rFonts w:eastAsia="Times New Roman" w:cstheme="minorHAnsi"/>
          <w:bCs/>
          <w:lang w:eastAsia="ar-SA"/>
        </w:rPr>
        <w:tab/>
      </w:r>
      <w:r w:rsidR="00017018" w:rsidRPr="00DB2C28">
        <w:rPr>
          <w:rFonts w:eastAsia="Times New Roman" w:cstheme="minorHAnsi"/>
          <w:bCs/>
          <w:lang w:eastAsia="ar-SA"/>
        </w:rPr>
        <w:t>……………</w:t>
      </w:r>
      <w:r w:rsidRPr="00DB2C28">
        <w:rPr>
          <w:rFonts w:eastAsia="Times New Roman" w:cstheme="minorHAnsi"/>
          <w:bCs/>
          <w:lang w:eastAsia="ar-SA"/>
        </w:rPr>
        <w:t>……………………………………………………………………………….</w:t>
      </w:r>
    </w:p>
    <w:p w14:paraId="064F8C9B" w14:textId="77777777" w:rsidR="004911CA" w:rsidRPr="00DB2C28" w:rsidRDefault="004911CA" w:rsidP="004911CA">
      <w:pPr>
        <w:tabs>
          <w:tab w:val="left" w:pos="576"/>
        </w:tabs>
        <w:suppressAutoHyphens/>
        <w:spacing w:line="240" w:lineRule="auto"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bCs/>
          <w:lang w:eastAsia="ar-SA"/>
        </w:rPr>
        <w:tab/>
      </w:r>
      <w:r w:rsidR="00017018" w:rsidRPr="00DB2C28">
        <w:rPr>
          <w:rFonts w:eastAsia="Times New Roman" w:cstheme="minorHAnsi"/>
          <w:bCs/>
          <w:lang w:eastAsia="ar-SA"/>
        </w:rPr>
        <w:t>……………</w:t>
      </w:r>
      <w:r w:rsidRPr="00DB2C28">
        <w:rPr>
          <w:rFonts w:eastAsia="Times New Roman" w:cstheme="minorHAnsi"/>
          <w:bCs/>
          <w:lang w:eastAsia="ar-SA"/>
        </w:rPr>
        <w:t>……………………………………………………………………………….</w:t>
      </w:r>
    </w:p>
    <w:p w14:paraId="34D1D3FA" w14:textId="2C879CD1" w:rsidR="008D5D62" w:rsidRPr="00DB2C28" w:rsidRDefault="008D5D62" w:rsidP="00E94469">
      <w:pPr>
        <w:pStyle w:val="Akapitzlist"/>
        <w:numPr>
          <w:ilvl w:val="0"/>
          <w:numId w:val="4"/>
        </w:numPr>
        <w:tabs>
          <w:tab w:val="left" w:pos="576"/>
        </w:tabs>
        <w:suppressAutoHyphens/>
        <w:spacing w:line="240" w:lineRule="auto"/>
        <w:rPr>
          <w:rFonts w:eastAsia="Times New Roman" w:cstheme="minorHAnsi"/>
          <w:bCs/>
          <w:lang w:eastAsia="ar-SA"/>
        </w:rPr>
      </w:pPr>
      <w:r w:rsidRPr="00DB2C28">
        <w:rPr>
          <w:rFonts w:cstheme="minorHAnsi"/>
        </w:rPr>
        <w:t xml:space="preserve">Wykonawca zawiadamia zamawiającego o wszelkich zmianach w odniesieniu do informacji, o których mowa w ust. 3 i 4, w trakcie realizacji zamówienia, a także przekazuje wymagane informacje na temat nowych podwykonawców, którym w późniejszym okresie zamierza powierzyć realizację </w:t>
      </w:r>
      <w:r w:rsidR="00CE5D5A">
        <w:rPr>
          <w:rFonts w:cstheme="minorHAnsi"/>
        </w:rPr>
        <w:t>dostaw</w:t>
      </w:r>
      <w:r w:rsidRPr="00DB2C28">
        <w:rPr>
          <w:rFonts w:cstheme="minorHAnsi"/>
        </w:rPr>
        <w:t>.</w:t>
      </w:r>
    </w:p>
    <w:p w14:paraId="70BDE41A" w14:textId="77777777" w:rsidR="008D5D62" w:rsidRPr="00DB2C28" w:rsidRDefault="008D5D62" w:rsidP="00E94469">
      <w:pPr>
        <w:pStyle w:val="Akapitzlist"/>
        <w:numPr>
          <w:ilvl w:val="0"/>
          <w:numId w:val="4"/>
        </w:numPr>
        <w:shd w:val="clear" w:color="auto" w:fill="FFFFFF"/>
        <w:tabs>
          <w:tab w:val="left" w:pos="-567"/>
        </w:tabs>
        <w:suppressAutoHyphens/>
        <w:spacing w:line="240" w:lineRule="auto"/>
        <w:rPr>
          <w:rFonts w:eastAsia="Times New Roman" w:cstheme="minorHAnsi"/>
          <w:b/>
          <w:bCs/>
          <w:lang w:eastAsia="ar-SA"/>
        </w:rPr>
      </w:pPr>
      <w:r w:rsidRPr="00DB2C28">
        <w:rPr>
          <w:rFonts w:cstheme="minorHAnsi"/>
        </w:rPr>
        <w:t>Powierzenie wykonania części zamówienia podwykonawcom nie zwalnia wykonawcy z odpowiedzialności za należyte wykonanie tego zamówienia.</w:t>
      </w:r>
    </w:p>
    <w:p w14:paraId="33E6E977" w14:textId="77777777" w:rsidR="00B42323" w:rsidRPr="00DB2C28" w:rsidRDefault="00B42323" w:rsidP="00E8725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3FE4A1D2" w14:textId="0F331224" w:rsidR="00017018" w:rsidRPr="00DB2C28" w:rsidRDefault="00454C8E" w:rsidP="00E8725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 xml:space="preserve">§ </w:t>
      </w:r>
      <w:r w:rsidR="000731B2">
        <w:rPr>
          <w:rFonts w:eastAsia="Times New Roman" w:cstheme="minorHAnsi"/>
          <w:b/>
          <w:lang w:eastAsia="ar-SA"/>
        </w:rPr>
        <w:t>6</w:t>
      </w:r>
    </w:p>
    <w:p w14:paraId="4120D02D" w14:textId="77777777" w:rsidR="00E87255" w:rsidRPr="00DB2C28" w:rsidRDefault="00E87255" w:rsidP="00E8725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Style w:val="alb-s"/>
          <w:rFonts w:cstheme="minorHAnsi"/>
          <w:b/>
        </w:rPr>
        <w:t>Zakazane postanowienia w umowie o podwykonawstwo</w:t>
      </w:r>
    </w:p>
    <w:p w14:paraId="22DF34DA" w14:textId="77777777" w:rsidR="00E87255" w:rsidRPr="00DB2C28" w:rsidRDefault="00E87255" w:rsidP="00E87255">
      <w:pPr>
        <w:suppressAutoHyphens/>
        <w:spacing w:line="240" w:lineRule="auto"/>
        <w:ind w:firstLine="0"/>
        <w:rPr>
          <w:rFonts w:eastAsia="Times New Roman" w:cstheme="minorHAnsi"/>
          <w:b/>
          <w:lang w:eastAsia="ar-SA"/>
        </w:rPr>
      </w:pPr>
      <w:r w:rsidRPr="00DB2C28">
        <w:rPr>
          <w:rFonts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46A0940" w14:textId="77777777" w:rsidR="00B42323" w:rsidRPr="00DB2C28" w:rsidRDefault="00B42323" w:rsidP="00E8725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5B1B1E90" w14:textId="306BC17C" w:rsidR="000731B2" w:rsidRPr="00DB2C28" w:rsidRDefault="000731B2" w:rsidP="000731B2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 xml:space="preserve">§ </w:t>
      </w:r>
      <w:r>
        <w:rPr>
          <w:rFonts w:eastAsia="Times New Roman" w:cstheme="minorHAnsi"/>
          <w:b/>
          <w:lang w:eastAsia="ar-SA"/>
        </w:rPr>
        <w:t>7</w:t>
      </w:r>
    </w:p>
    <w:p w14:paraId="3A706DDA" w14:textId="77777777" w:rsidR="000731B2" w:rsidRDefault="000731B2" w:rsidP="000731B2">
      <w:pPr>
        <w:spacing w:line="240" w:lineRule="auto"/>
        <w:ind w:firstLine="0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Osoby do kontaktu</w:t>
      </w:r>
    </w:p>
    <w:p w14:paraId="0633217C" w14:textId="241FABB5" w:rsidR="000731B2" w:rsidRPr="00C459E9" w:rsidRDefault="000731B2" w:rsidP="00E9446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000000"/>
        </w:rPr>
      </w:pPr>
      <w:r w:rsidRPr="00C459E9">
        <w:rPr>
          <w:rFonts w:ascii="Calibri" w:hAnsi="Calibri" w:cs="Calibri"/>
          <w:color w:val="000000"/>
        </w:rPr>
        <w:t xml:space="preserve">Ze strony Zamawiającego osobą upoważnioną do kontaktu, kontroli, nadzoru i odbioru prac będzie: </w:t>
      </w:r>
      <w:r w:rsidR="00244D59">
        <w:rPr>
          <w:rFonts w:ascii="Calibri" w:hAnsi="Calibri" w:cs="Calibri"/>
          <w:color w:val="000000"/>
        </w:rPr>
        <w:t>Agata Drzewiecka</w:t>
      </w:r>
      <w:r w:rsidRPr="00C459E9">
        <w:rPr>
          <w:rFonts w:ascii="Calibri" w:hAnsi="Calibri" w:cs="Calibri"/>
          <w:color w:val="000000"/>
        </w:rPr>
        <w:t xml:space="preserve"> Tel. </w:t>
      </w:r>
      <w:r w:rsidR="00244D59">
        <w:rPr>
          <w:rFonts w:ascii="Calibri" w:hAnsi="Calibri" w:cs="Calibri"/>
          <w:color w:val="000000"/>
        </w:rPr>
        <w:t>542848070,</w:t>
      </w:r>
      <w:r>
        <w:rPr>
          <w:rFonts w:ascii="Calibri" w:hAnsi="Calibri" w:cs="Calibri"/>
          <w:color w:val="000000"/>
        </w:rPr>
        <w:t xml:space="preserve"> e</w:t>
      </w:r>
      <w:r w:rsidRPr="00C459E9">
        <w:rPr>
          <w:rFonts w:ascii="Calibri" w:hAnsi="Calibri" w:cs="Calibri"/>
          <w:color w:val="000000"/>
        </w:rPr>
        <w:t>-mail</w:t>
      </w:r>
      <w:r>
        <w:rPr>
          <w:rFonts w:ascii="Calibri" w:hAnsi="Calibri" w:cs="Calibri"/>
          <w:color w:val="000000"/>
        </w:rPr>
        <w:t xml:space="preserve">: </w:t>
      </w:r>
      <w:hyperlink r:id="rId8" w:history="1">
        <w:r w:rsidR="00244D59" w:rsidRPr="00B91A19">
          <w:rPr>
            <w:rStyle w:val="Hipercze"/>
            <w:rFonts w:ascii="Calibri" w:hAnsi="Calibri" w:cs="Calibri"/>
          </w:rPr>
          <w:t>inwestycje@chodecz.pl</w:t>
        </w:r>
      </w:hyperlink>
      <w:r w:rsidR="00244D5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.</w:t>
      </w:r>
      <w:r w:rsidRPr="00C459E9">
        <w:rPr>
          <w:rFonts w:ascii="Calibri" w:hAnsi="Calibri" w:cs="Calibri"/>
          <w:color w:val="000000"/>
        </w:rPr>
        <w:t xml:space="preserve"> </w:t>
      </w:r>
    </w:p>
    <w:p w14:paraId="72984AFD" w14:textId="77777777" w:rsidR="000731B2" w:rsidRPr="00C459E9" w:rsidRDefault="000731B2" w:rsidP="00E9446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000000"/>
        </w:rPr>
      </w:pPr>
      <w:r w:rsidRPr="00C459E9">
        <w:rPr>
          <w:rFonts w:ascii="Calibri" w:hAnsi="Calibri" w:cs="Calibri"/>
          <w:color w:val="000000"/>
        </w:rPr>
        <w:t xml:space="preserve">Ze strony Wykonawcy osobą upoważnioną do kontaktu i nadzoru prac będzie: ………………………………………. </w:t>
      </w:r>
      <w:r>
        <w:rPr>
          <w:rFonts w:ascii="Calibri" w:hAnsi="Calibri" w:cs="Calibri"/>
          <w:color w:val="000000"/>
        </w:rPr>
        <w:t>t</w:t>
      </w:r>
      <w:r w:rsidRPr="00C459E9">
        <w:rPr>
          <w:rFonts w:ascii="Calibri" w:hAnsi="Calibri" w:cs="Calibri"/>
          <w:color w:val="000000"/>
        </w:rPr>
        <w:t>el. ……….</w:t>
      </w:r>
      <w:r>
        <w:rPr>
          <w:rFonts w:ascii="Calibri" w:hAnsi="Calibri" w:cs="Calibri"/>
          <w:color w:val="000000"/>
        </w:rPr>
        <w:t xml:space="preserve"> e</w:t>
      </w:r>
      <w:r w:rsidRPr="00C459E9">
        <w:rPr>
          <w:rFonts w:ascii="Calibri" w:hAnsi="Calibri" w:cs="Calibri"/>
          <w:color w:val="000000"/>
        </w:rPr>
        <w:t xml:space="preserve">-mail:………… </w:t>
      </w:r>
    </w:p>
    <w:p w14:paraId="72EFDD43" w14:textId="77777777" w:rsidR="000731B2" w:rsidRDefault="000731B2" w:rsidP="00E8725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4473424D" w14:textId="68C6A5ED" w:rsidR="00017018" w:rsidRPr="00DB2C28" w:rsidRDefault="00017018" w:rsidP="00017018">
      <w:pPr>
        <w:spacing w:line="240" w:lineRule="auto"/>
        <w:ind w:firstLine="0"/>
        <w:jc w:val="center"/>
        <w:rPr>
          <w:rFonts w:eastAsia="Times New Roman" w:cstheme="minorHAnsi"/>
          <w:b/>
          <w:lang w:eastAsia="pl-PL"/>
        </w:rPr>
      </w:pPr>
      <w:r w:rsidRPr="00DB2C28">
        <w:rPr>
          <w:rFonts w:eastAsia="Times New Roman" w:cstheme="minorHAnsi"/>
          <w:b/>
          <w:lang w:eastAsia="pl-PL"/>
        </w:rPr>
        <w:t xml:space="preserve">§ </w:t>
      </w:r>
      <w:r w:rsidR="000731B2">
        <w:rPr>
          <w:rFonts w:eastAsia="Times New Roman" w:cstheme="minorHAnsi"/>
          <w:b/>
          <w:lang w:eastAsia="pl-PL"/>
        </w:rPr>
        <w:t>8</w:t>
      </w:r>
    </w:p>
    <w:p w14:paraId="14C36469" w14:textId="77777777" w:rsidR="002413C1" w:rsidRPr="00DB2C28" w:rsidRDefault="002413C1" w:rsidP="00017018">
      <w:pPr>
        <w:spacing w:line="240" w:lineRule="auto"/>
        <w:ind w:firstLine="0"/>
        <w:jc w:val="center"/>
        <w:rPr>
          <w:rFonts w:eastAsia="Times New Roman" w:cstheme="minorHAnsi"/>
          <w:b/>
          <w:lang w:eastAsia="pl-PL"/>
        </w:rPr>
      </w:pPr>
      <w:r w:rsidRPr="00DB2C28">
        <w:rPr>
          <w:rFonts w:eastAsia="Times New Roman" w:cstheme="minorHAnsi"/>
          <w:b/>
          <w:lang w:eastAsia="pl-PL"/>
        </w:rPr>
        <w:t>Gwarancja i rękojmia</w:t>
      </w:r>
    </w:p>
    <w:p w14:paraId="7D990858" w14:textId="76DD6388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 xml:space="preserve">Wykonawca udziela niniejszym gwarancji na okres </w:t>
      </w:r>
      <w:r>
        <w:rPr>
          <w:rFonts w:cstheme="minorHAnsi"/>
          <w:b/>
        </w:rPr>
        <w:t>…….</w:t>
      </w:r>
      <w:r w:rsidRPr="000731B2">
        <w:rPr>
          <w:rFonts w:cstheme="minorHAnsi"/>
          <w:b/>
        </w:rPr>
        <w:t xml:space="preserve"> miesięcy</w:t>
      </w:r>
      <w:r w:rsidRPr="000731B2">
        <w:rPr>
          <w:rFonts w:cstheme="minorHAnsi"/>
        </w:rPr>
        <w:t xml:space="preserve"> na przedmiot dostawy na warunkach określonych w SWZ.</w:t>
      </w:r>
    </w:p>
    <w:p w14:paraId="72E21672" w14:textId="7A644A68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 xml:space="preserve">Wykonawca udziela także rękojmi na okres: </w:t>
      </w:r>
      <w:r>
        <w:rPr>
          <w:rFonts w:cstheme="minorHAnsi"/>
          <w:b/>
        </w:rPr>
        <w:t>……</w:t>
      </w:r>
      <w:r w:rsidRPr="000731B2">
        <w:rPr>
          <w:rFonts w:cstheme="minorHAnsi"/>
        </w:rPr>
        <w:t xml:space="preserve"> </w:t>
      </w:r>
      <w:r w:rsidRPr="000731B2">
        <w:rPr>
          <w:rFonts w:cstheme="minorHAnsi"/>
          <w:b/>
        </w:rPr>
        <w:t>miesięcy.</w:t>
      </w:r>
    </w:p>
    <w:p w14:paraId="668404A1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14:paraId="71B28002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W przypadku max. 3 napraw gwarancyjnych tego samego wyposażenia, sprzętu/podzespołu Wykonawca będzie zobowiązany dokonać jego wymiany na nowy, wolny od wad.</w:t>
      </w:r>
    </w:p>
    <w:p w14:paraId="67E5BFAA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lastRenderedPageBreak/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73F6CF2C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Zamawiający może według swojego wyboru, wykonywać uprawnienia z tytułu rękojmi albo gwarancji.</w:t>
      </w:r>
    </w:p>
    <w:p w14:paraId="5E76B2D5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 xml:space="preserve">Na podstawie uprawnień wynikających z tytułu rękojmi lub gwarancji Zamawiający może żądać usunięcia wady, wyznaczając Wykonawcy w tym celu odpowiedni, technicznie uzasadniony termin z zagrożeniem, że po bezskutecznym upływie terminu może usunąć wady na koszt </w:t>
      </w:r>
      <w:r w:rsidRPr="000731B2">
        <w:rPr>
          <w:rFonts w:cstheme="minorHAnsi"/>
        </w:rPr>
        <w:br/>
        <w:t>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AB78C4B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  <w:b/>
          <w:bCs/>
        </w:rPr>
      </w:pPr>
      <w:r w:rsidRPr="000731B2">
        <w:rPr>
          <w:rFonts w:cstheme="minorHAnsi"/>
          <w:b/>
          <w:bCs/>
        </w:rPr>
        <w:t>Czas reakcji serwisu (podjęcie czynności związanych z usunięciem zgłoszonej usterki) w ciągu maksymalnie 2 dni roboczych licząc od momentu zgłoszenia awarii, chyba że opis przedmiotu zamówienia wskazuje inaczej.</w:t>
      </w:r>
    </w:p>
    <w:p w14:paraId="3E8DD6D6" w14:textId="5B3C3170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Gwarantowany czas naprawy</w:t>
      </w:r>
      <w:r w:rsidR="00244D59">
        <w:rPr>
          <w:rFonts w:cstheme="minorHAnsi"/>
        </w:rPr>
        <w:t xml:space="preserve"> lub wymiany na nowy sprzęt/wyposażenie</w:t>
      </w:r>
      <w:r w:rsidRPr="000731B2">
        <w:rPr>
          <w:rFonts w:cstheme="minorHAnsi"/>
        </w:rPr>
        <w:t xml:space="preserve"> nie może być dłuższy niż </w:t>
      </w:r>
      <w:r w:rsidRPr="000731B2">
        <w:rPr>
          <w:rFonts w:cstheme="minorHAnsi"/>
          <w:b/>
          <w:bCs/>
        </w:rPr>
        <w:t>15 dni roboczych</w:t>
      </w:r>
      <w:r w:rsidRPr="000731B2">
        <w:rPr>
          <w:rFonts w:cstheme="minorHAnsi"/>
        </w:rPr>
        <w:t>.</w:t>
      </w:r>
    </w:p>
    <w:p w14:paraId="6277B56B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W przypadku konieczności transportu uszkodzonego sprzętu, transport na koszt własny zapewnia Wykonawca.</w:t>
      </w:r>
    </w:p>
    <w:p w14:paraId="2577B65F" w14:textId="382AEDEE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  <w:color w:val="000000"/>
        </w:rPr>
        <w:t>Wykonawca ma obowiązek przyjmowania zgłoszeń serwisowych przez telefon (w dni robocze, w godzinach od 8:00 do 1</w:t>
      </w:r>
      <w:r>
        <w:rPr>
          <w:rFonts w:cstheme="minorHAnsi"/>
          <w:color w:val="000000"/>
        </w:rPr>
        <w:t>5</w:t>
      </w:r>
      <w:r w:rsidRPr="000731B2">
        <w:rPr>
          <w:rFonts w:cstheme="minorHAnsi"/>
          <w:color w:val="000000"/>
        </w:rPr>
        <w:t>:00), fax, e-mail lub WWW (przez całą dobę)</w:t>
      </w:r>
      <w:r>
        <w:rPr>
          <w:rFonts w:cstheme="minorHAnsi"/>
          <w:color w:val="000000"/>
        </w:rPr>
        <w:t xml:space="preserve">. </w:t>
      </w:r>
      <w:r w:rsidRPr="000731B2">
        <w:rPr>
          <w:rFonts w:cstheme="minorHAnsi"/>
          <w:color w:val="000000"/>
        </w:rPr>
        <w:t>Każde zgłoszenie należy potwierdzić drogą pisemną lub elektroniczną w postaci potwierdzenia przyjęcia zgłoszenia.</w:t>
      </w:r>
    </w:p>
    <w:p w14:paraId="09E8738D" w14:textId="7607C75F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W czasie obowiązywania udzielonej gwarancji lub rękojmi Wykonawca na własny koszt dojeżdża do miejsca w którym znajduje się uszkodzony sprzęt</w:t>
      </w:r>
      <w:r w:rsidR="00244D59">
        <w:rPr>
          <w:rFonts w:cstheme="minorHAnsi"/>
        </w:rPr>
        <w:t>/wyposażenie</w:t>
      </w:r>
      <w:r w:rsidRPr="000731B2">
        <w:rPr>
          <w:rFonts w:cstheme="minorHAnsi"/>
        </w:rPr>
        <w:t>.</w:t>
      </w:r>
    </w:p>
    <w:p w14:paraId="2D1013FC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  <w:bCs/>
        </w:rPr>
        <w:t>W przypadku, gdy Wykonawca nie usunie wady w terminie wskazanym w ust. 9 Zamawiający może zlecić jej usunięcie innemu podmiotowi na koszty i ryzyko Wykonawcy.</w:t>
      </w:r>
    </w:p>
    <w:p w14:paraId="1E2FF44B" w14:textId="77777777" w:rsidR="000731B2" w:rsidRDefault="000731B2" w:rsidP="004C6FC2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</w:p>
    <w:p w14:paraId="014F4273" w14:textId="08DB4100" w:rsidR="008B2E03" w:rsidRPr="00DB2C28" w:rsidRDefault="00454C8E" w:rsidP="004C6FC2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 xml:space="preserve">§ </w:t>
      </w:r>
      <w:r w:rsidR="00F53107">
        <w:rPr>
          <w:rFonts w:eastAsia="Times New Roman" w:cstheme="minorHAnsi"/>
          <w:b/>
          <w:lang w:eastAsia="ar-SA"/>
        </w:rPr>
        <w:t>9</w:t>
      </w:r>
    </w:p>
    <w:p w14:paraId="58B4ED13" w14:textId="77777777" w:rsidR="004C6FC2" w:rsidRPr="00DB2C28" w:rsidRDefault="004C6FC2" w:rsidP="004C6FC2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Zabezpieczenie należytego wykonania umowy</w:t>
      </w:r>
    </w:p>
    <w:p w14:paraId="3A48C820" w14:textId="77777777" w:rsidR="00244D59" w:rsidRDefault="00244D59" w:rsidP="00244D59">
      <w:pPr>
        <w:spacing w:line="240" w:lineRule="auto"/>
        <w:ind w:firstLine="0"/>
        <w:rPr>
          <w:rFonts w:eastAsia="Times New Roman" w:cstheme="minorHAnsi"/>
          <w:color w:val="000000"/>
          <w:lang w:eastAsia="pl-PL"/>
        </w:rPr>
      </w:pPr>
    </w:p>
    <w:p w14:paraId="2FF7CDB1" w14:textId="18817A98" w:rsidR="006C77D8" w:rsidRPr="00244D59" w:rsidRDefault="00244D59" w:rsidP="00244D59">
      <w:pPr>
        <w:spacing w:line="240" w:lineRule="auto"/>
        <w:ind w:firstLine="0"/>
        <w:rPr>
          <w:rFonts w:eastAsia="Times New Roman" w:cstheme="minorHAnsi"/>
          <w:color w:val="000000"/>
          <w:lang w:eastAsia="pl-PL"/>
        </w:rPr>
      </w:pPr>
      <w:r w:rsidRPr="00244D59">
        <w:rPr>
          <w:rFonts w:eastAsia="Times New Roman" w:cstheme="minorHAnsi"/>
          <w:color w:val="000000"/>
          <w:lang w:eastAsia="pl-PL"/>
        </w:rPr>
        <w:t>Zamawiający odstępuje od wniesienia zabezpieczenia należytego wykonania umowy.</w:t>
      </w:r>
    </w:p>
    <w:p w14:paraId="329BF387" w14:textId="77777777" w:rsidR="00B42323" w:rsidRPr="00DB2C28" w:rsidRDefault="00B42323" w:rsidP="00A22AE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0624F450" w14:textId="22A5132D" w:rsidR="00454C8E" w:rsidRPr="00DB2C28" w:rsidRDefault="00454C8E" w:rsidP="00A22AE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§ 1</w:t>
      </w:r>
      <w:r w:rsidR="00F53107">
        <w:rPr>
          <w:rFonts w:eastAsia="Times New Roman" w:cstheme="minorHAnsi"/>
          <w:b/>
          <w:lang w:eastAsia="ar-SA"/>
        </w:rPr>
        <w:t>0</w:t>
      </w:r>
    </w:p>
    <w:p w14:paraId="52BD5A4F" w14:textId="77777777" w:rsidR="00957BA2" w:rsidRPr="00DB2C28" w:rsidRDefault="00957BA2" w:rsidP="00A22AE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Kary umowne</w:t>
      </w:r>
    </w:p>
    <w:p w14:paraId="2A4BFC22" w14:textId="77777777" w:rsidR="000731B2" w:rsidRPr="00F53107" w:rsidRDefault="000731B2" w:rsidP="00E94469">
      <w:pPr>
        <w:keepLines/>
        <w:numPr>
          <w:ilvl w:val="0"/>
          <w:numId w:val="18"/>
        </w:numPr>
        <w:suppressAutoHyphens/>
        <w:spacing w:line="240" w:lineRule="auto"/>
        <w:ind w:left="426" w:hanging="426"/>
        <w:rPr>
          <w:rFonts w:cstheme="minorHAnsi"/>
        </w:rPr>
      </w:pPr>
      <w:r w:rsidRPr="000731B2">
        <w:rPr>
          <w:rFonts w:cstheme="minorHAnsi"/>
        </w:rPr>
        <w:t xml:space="preserve">W przypadku </w:t>
      </w:r>
      <w:r w:rsidRPr="00F53107">
        <w:rPr>
          <w:rFonts w:cstheme="minorHAnsi"/>
        </w:rPr>
        <w:t>niewykonania lub nienależytego wykonania umowy przez Wykonawcę Zamawiający może naliczyć karę umowną w następujących przypadkach i wysokościach:</w:t>
      </w:r>
    </w:p>
    <w:p w14:paraId="40145C9F" w14:textId="77777777" w:rsidR="000731B2" w:rsidRPr="00F53107" w:rsidRDefault="000731B2" w:rsidP="00E94469">
      <w:pPr>
        <w:keepLines/>
        <w:numPr>
          <w:ilvl w:val="1"/>
          <w:numId w:val="18"/>
        </w:numPr>
        <w:tabs>
          <w:tab w:val="left" w:pos="709"/>
        </w:tabs>
        <w:suppressAutoHyphens/>
        <w:spacing w:line="240" w:lineRule="auto"/>
        <w:ind w:left="709" w:hanging="283"/>
        <w:rPr>
          <w:rFonts w:cstheme="minorHAnsi"/>
        </w:rPr>
      </w:pPr>
      <w:r w:rsidRPr="00F53107">
        <w:rPr>
          <w:rFonts w:cstheme="minorHAnsi"/>
        </w:rPr>
        <w:t>za zwłokę w przekazaniu przedmiotu umowy w wysokości 2 % ceny której mowa w § 3 ust. 1 umowy za każdy dzień zwłoki,</w:t>
      </w:r>
    </w:p>
    <w:p w14:paraId="68322969" w14:textId="77777777" w:rsidR="000731B2" w:rsidRPr="00F53107" w:rsidRDefault="000731B2" w:rsidP="00E94469">
      <w:pPr>
        <w:keepLines/>
        <w:numPr>
          <w:ilvl w:val="1"/>
          <w:numId w:val="18"/>
        </w:numPr>
        <w:tabs>
          <w:tab w:val="left" w:pos="709"/>
        </w:tabs>
        <w:suppressAutoHyphens/>
        <w:spacing w:line="240" w:lineRule="auto"/>
        <w:ind w:left="709" w:hanging="283"/>
        <w:rPr>
          <w:rFonts w:cstheme="minorHAnsi"/>
        </w:rPr>
      </w:pPr>
      <w:r w:rsidRPr="00F53107">
        <w:rPr>
          <w:rFonts w:cstheme="minorHAnsi"/>
        </w:rPr>
        <w:t xml:space="preserve">za zwłokę w usunięciu wad stwierdzonych przy odbiorze lub w okresie gwarancji w wysokości 1 % ceny o którym mowa w § 3 ust. 1 umowy za każdy dzień zwłoki licząc od dnia wyznaczonego na usunięcie wad. </w:t>
      </w:r>
    </w:p>
    <w:p w14:paraId="676B7F54" w14:textId="1EACB6AC" w:rsidR="000731B2" w:rsidRPr="00F53107" w:rsidRDefault="000731B2" w:rsidP="00E94469">
      <w:pPr>
        <w:keepLines/>
        <w:numPr>
          <w:ilvl w:val="1"/>
          <w:numId w:val="18"/>
        </w:numPr>
        <w:tabs>
          <w:tab w:val="left" w:pos="360"/>
          <w:tab w:val="left" w:pos="709"/>
        </w:tabs>
        <w:suppressAutoHyphens/>
        <w:spacing w:line="240" w:lineRule="auto"/>
        <w:ind w:left="709" w:hanging="283"/>
        <w:rPr>
          <w:rFonts w:cstheme="minorHAnsi"/>
        </w:rPr>
      </w:pPr>
      <w:r w:rsidRPr="00F53107">
        <w:rPr>
          <w:rFonts w:cstheme="minorHAnsi"/>
        </w:rPr>
        <w:t xml:space="preserve">za odstąpienie od umowy przez Zamawiającego z przyczyn leżących po stronie Wykonawcy </w:t>
      </w:r>
      <w:r w:rsidRPr="00F53107">
        <w:rPr>
          <w:rFonts w:cstheme="minorHAnsi"/>
        </w:rPr>
        <w:br/>
        <w:t>w wysokości 20 % ceny o której mowa w § 3 ust. 1</w:t>
      </w:r>
      <w:r w:rsidR="0076011F" w:rsidRPr="00F53107">
        <w:rPr>
          <w:rFonts w:cstheme="minorHAnsi"/>
        </w:rPr>
        <w:t>.</w:t>
      </w:r>
    </w:p>
    <w:p w14:paraId="22009FB8" w14:textId="77777777" w:rsidR="000731B2" w:rsidRPr="00F53107" w:rsidRDefault="000731B2" w:rsidP="00E94469">
      <w:pPr>
        <w:keepLines/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426" w:hanging="426"/>
        <w:rPr>
          <w:rFonts w:cstheme="minorHAnsi"/>
        </w:rPr>
      </w:pPr>
      <w:r w:rsidRPr="00F53107">
        <w:rPr>
          <w:rFonts w:cstheme="minorHAnsi"/>
        </w:rPr>
        <w:lastRenderedPageBreak/>
        <w:t>O nałożeniu kary umownej, jej wysokości i podstawie jej nałożenia Zamawiający będzie informował Wykonawcę pisemnie w terminie 14 dni od zaistnienia zdarzenia stanowiącego podstawę nałożenia kary.</w:t>
      </w:r>
    </w:p>
    <w:p w14:paraId="40049836" w14:textId="77777777" w:rsidR="0076011F" w:rsidRPr="00F53107" w:rsidRDefault="000731B2" w:rsidP="00E94469">
      <w:pPr>
        <w:keepLines/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426" w:hanging="426"/>
        <w:rPr>
          <w:rFonts w:cstheme="minorHAnsi"/>
        </w:rPr>
      </w:pPr>
      <w:r w:rsidRPr="00F53107">
        <w:rPr>
          <w:rFonts w:cstheme="minorHAnsi"/>
        </w:rPr>
        <w:t xml:space="preserve">Zamawiający ma prawo potrącenia kar umownych z bieżących należności Wykonawcy.         </w:t>
      </w:r>
    </w:p>
    <w:p w14:paraId="4059AE48" w14:textId="62E9D7B1" w:rsidR="000731B2" w:rsidRPr="00F53107" w:rsidRDefault="000731B2" w:rsidP="00E94469">
      <w:pPr>
        <w:keepLines/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426" w:hanging="426"/>
        <w:rPr>
          <w:rFonts w:cstheme="minorHAnsi"/>
        </w:rPr>
      </w:pPr>
      <w:r w:rsidRPr="00F53107">
        <w:rPr>
          <w:rFonts w:cstheme="minorHAnsi"/>
        </w:rPr>
        <w:t>Wykonawca upoważnia Zamawiającego do dokonywania potrąceń z wynagrodzenia przewidzianego niniejszą umową naliczonych kar umownych.</w:t>
      </w:r>
    </w:p>
    <w:p w14:paraId="4B7FE5D5" w14:textId="77777777" w:rsidR="000731B2" w:rsidRPr="00F53107" w:rsidRDefault="000731B2" w:rsidP="00E94469">
      <w:pPr>
        <w:keepLines/>
        <w:numPr>
          <w:ilvl w:val="0"/>
          <w:numId w:val="17"/>
        </w:numPr>
        <w:suppressAutoHyphens/>
        <w:spacing w:line="240" w:lineRule="auto"/>
        <w:ind w:left="426" w:hanging="426"/>
        <w:rPr>
          <w:rFonts w:cstheme="minorHAnsi"/>
          <w:b/>
          <w:bCs/>
        </w:rPr>
      </w:pPr>
      <w:r w:rsidRPr="00F53107">
        <w:rPr>
          <w:rFonts w:cstheme="minorHAnsi"/>
        </w:rPr>
        <w:t>Maksymalny wymiar kar, o których mowa wyżej nie może przekroczyć 20% kwoty łącznego wynagrodzenia brutto określonego w § 3 ust. 1 umowy.</w:t>
      </w:r>
    </w:p>
    <w:p w14:paraId="04A108E1" w14:textId="77777777" w:rsidR="000731B2" w:rsidRPr="000731B2" w:rsidRDefault="000731B2" w:rsidP="00E94469">
      <w:pPr>
        <w:keepLines/>
        <w:numPr>
          <w:ilvl w:val="0"/>
          <w:numId w:val="17"/>
        </w:numPr>
        <w:suppressAutoHyphens/>
        <w:spacing w:line="240" w:lineRule="auto"/>
        <w:ind w:left="426" w:hanging="426"/>
        <w:rPr>
          <w:rFonts w:cstheme="minorHAnsi"/>
          <w:b/>
          <w:bCs/>
        </w:rPr>
      </w:pPr>
      <w:r w:rsidRPr="000731B2">
        <w:rPr>
          <w:rFonts w:cstheme="minorHAnsi"/>
        </w:rPr>
        <w:t>Zamawiający zastrzega sobie prawo dochodzenia odszkodowania uzupełniającego na zasadach ogólnych Kodeksu Cywilnego, jeżeli wartość powstałej szkody przekroczy wysokość kary umownej.</w:t>
      </w:r>
    </w:p>
    <w:p w14:paraId="08ADD9AD" w14:textId="77777777" w:rsidR="00B42323" w:rsidRPr="00DB2C28" w:rsidRDefault="00B42323" w:rsidP="00941B71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</w:p>
    <w:p w14:paraId="2075C10C" w14:textId="172EDF97" w:rsidR="008B2E03" w:rsidRPr="00DB2C28" w:rsidRDefault="008B2E03" w:rsidP="00941B71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 xml:space="preserve">§ </w:t>
      </w:r>
      <w:r w:rsidR="00454C8E" w:rsidRPr="00DB2C28">
        <w:rPr>
          <w:rFonts w:eastAsia="Times New Roman" w:cstheme="minorHAnsi"/>
          <w:b/>
          <w:lang w:eastAsia="ar-SA"/>
        </w:rPr>
        <w:t>1</w:t>
      </w:r>
      <w:r w:rsidR="00F53107">
        <w:rPr>
          <w:rFonts w:eastAsia="Times New Roman" w:cstheme="minorHAnsi"/>
          <w:b/>
          <w:lang w:eastAsia="ar-SA"/>
        </w:rPr>
        <w:t>1</w:t>
      </w:r>
    </w:p>
    <w:p w14:paraId="607B9B7C" w14:textId="77777777" w:rsidR="00941B71" w:rsidRPr="00DB2C28" w:rsidRDefault="00941B71" w:rsidP="00941B71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Odstąpienie od umowy</w:t>
      </w:r>
    </w:p>
    <w:p w14:paraId="0108D1BF" w14:textId="77777777" w:rsidR="005F36DE" w:rsidRPr="00DB2C28" w:rsidRDefault="005F36DE" w:rsidP="00E94469">
      <w:pPr>
        <w:pStyle w:val="Akapitzlist"/>
        <w:numPr>
          <w:ilvl w:val="0"/>
          <w:numId w:val="12"/>
        </w:numPr>
        <w:suppressAutoHyphens/>
        <w:spacing w:line="240" w:lineRule="auto"/>
        <w:ind w:left="357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Zamawiający może odstąpić od umowy:</w:t>
      </w:r>
    </w:p>
    <w:p w14:paraId="4A633CDD" w14:textId="77777777" w:rsidR="005F36DE" w:rsidRPr="00DB2C28" w:rsidRDefault="005F36DE" w:rsidP="00E94469">
      <w:pPr>
        <w:pStyle w:val="Akapitzlist"/>
        <w:numPr>
          <w:ilvl w:val="0"/>
          <w:numId w:val="7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w terminie 30 dni od dnia powzięcia wiadomości o zaistnieniu istotnej zmiany okoliczności powodującej, że </w:t>
      </w:r>
      <w:r w:rsidR="00AE3034" w:rsidRPr="00DB2C28">
        <w:rPr>
          <w:rFonts w:eastAsia="Times New Roman" w:cstheme="minorHAnsi"/>
          <w:lang w:eastAsia="ar-SA"/>
        </w:rPr>
        <w:t>wykonanie U</w:t>
      </w:r>
      <w:r w:rsidRPr="00DB2C28">
        <w:rPr>
          <w:rFonts w:eastAsia="Times New Roman" w:cstheme="minorHAnsi"/>
          <w:lang w:eastAsia="ar-SA"/>
        </w:rPr>
        <w:t>mowy nie leży w interesie publicznym, czego nie można było przewidzieć w chwili zawarcia umowy, lub dalsze wykonywanie umowy może zagrozić podstawowemu interesowi bezpieczeństwa państwa lub bezpieczeństwu publicznemu;</w:t>
      </w:r>
    </w:p>
    <w:p w14:paraId="5C22D821" w14:textId="77777777" w:rsidR="005F36DE" w:rsidRPr="00DB2C28" w:rsidRDefault="005F36DE" w:rsidP="00E94469">
      <w:pPr>
        <w:pStyle w:val="Akapitzlist"/>
        <w:numPr>
          <w:ilvl w:val="0"/>
          <w:numId w:val="7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jeżeli zachodzi co najmniej jedna z następujących okoliczności:</w:t>
      </w:r>
    </w:p>
    <w:p w14:paraId="3FCA5A3B" w14:textId="77777777" w:rsidR="005F36DE" w:rsidRPr="00DB2C28" w:rsidRDefault="005F36DE" w:rsidP="00E94469">
      <w:pPr>
        <w:pStyle w:val="Akapitzlist"/>
        <w:numPr>
          <w:ilvl w:val="0"/>
          <w:numId w:val="8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dokonano zmiany umowy z naruszeniem art. 454 i art. 455,</w:t>
      </w:r>
    </w:p>
    <w:p w14:paraId="50F46705" w14:textId="77777777" w:rsidR="005F36DE" w:rsidRPr="00DB2C28" w:rsidRDefault="005F36DE" w:rsidP="00E94469">
      <w:pPr>
        <w:pStyle w:val="Akapitzlist"/>
        <w:numPr>
          <w:ilvl w:val="0"/>
          <w:numId w:val="8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wykonawca w chwili zawarcia umowy podlegał wykluczeniu na podstawie art. 108,</w:t>
      </w:r>
    </w:p>
    <w:p w14:paraId="4B20FFA3" w14:textId="77777777" w:rsidR="00F9177E" w:rsidRPr="00DB2C28" w:rsidRDefault="005F36DE" w:rsidP="00E94469">
      <w:pPr>
        <w:pStyle w:val="Akapitzlist"/>
        <w:numPr>
          <w:ilvl w:val="0"/>
          <w:numId w:val="8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4BFBDB5E" w14:textId="77777777" w:rsidR="00F9177E" w:rsidRPr="00DB2C28" w:rsidRDefault="00A22AE5" w:rsidP="00E94469">
      <w:pPr>
        <w:pStyle w:val="Akapitzlist"/>
        <w:numPr>
          <w:ilvl w:val="0"/>
          <w:numId w:val="7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gdy</w:t>
      </w:r>
      <w:r w:rsidR="00F9177E" w:rsidRPr="00DB2C28">
        <w:rPr>
          <w:rFonts w:eastAsia="Times New Roman" w:cstheme="minorHAnsi"/>
          <w:lang w:eastAsia="ar-SA"/>
        </w:rPr>
        <w:t xml:space="preserve"> poweźmie wiadomość, że sytuacja finansowa Wykonawcy uległa na tyle pogorszeniu, że istnieje uzasadniona obawa, iż Wykonawca ogłosi upadłość lub likwidację przedsiębiorstwa. </w:t>
      </w:r>
    </w:p>
    <w:p w14:paraId="181B861C" w14:textId="6E4B4782" w:rsidR="00F9177E" w:rsidRPr="00DB2C28" w:rsidRDefault="00A22AE5" w:rsidP="00E94469">
      <w:pPr>
        <w:pStyle w:val="Akapitzlist"/>
        <w:numPr>
          <w:ilvl w:val="0"/>
          <w:numId w:val="7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gdy </w:t>
      </w:r>
      <w:r w:rsidR="00F9177E" w:rsidRPr="00DB2C28">
        <w:rPr>
          <w:rFonts w:eastAsia="Times New Roman" w:cstheme="minorHAnsi"/>
          <w:lang w:eastAsia="ar-SA"/>
        </w:rPr>
        <w:t xml:space="preserve">Wykonawca nie rozpoczął </w:t>
      </w:r>
      <w:r w:rsidR="00244D59">
        <w:rPr>
          <w:rFonts w:eastAsia="Times New Roman" w:cstheme="minorHAnsi"/>
          <w:lang w:eastAsia="ar-SA"/>
        </w:rPr>
        <w:t>dostaw</w:t>
      </w:r>
      <w:r w:rsidR="00F9177E" w:rsidRPr="00DB2C28">
        <w:rPr>
          <w:rFonts w:eastAsia="Times New Roman" w:cstheme="minorHAnsi"/>
          <w:lang w:eastAsia="ar-SA"/>
        </w:rPr>
        <w:t xml:space="preserve"> bez uzasadnionej przyczyny i nie podjął ich pomimo wezwania Zamawiającego, złożonego na piśmie</w:t>
      </w:r>
      <w:r w:rsidR="00244D59">
        <w:rPr>
          <w:rFonts w:eastAsia="Times New Roman" w:cstheme="minorHAnsi"/>
          <w:lang w:eastAsia="ar-SA"/>
        </w:rPr>
        <w:t>.</w:t>
      </w:r>
    </w:p>
    <w:p w14:paraId="4AFB2557" w14:textId="0C86D528" w:rsidR="005F36DE" w:rsidRPr="00DB2C28" w:rsidRDefault="005F36DE" w:rsidP="00E94469">
      <w:pPr>
        <w:pStyle w:val="Akapitzlist"/>
        <w:numPr>
          <w:ilvl w:val="0"/>
          <w:numId w:val="12"/>
        </w:numPr>
        <w:suppressAutoHyphens/>
        <w:spacing w:line="240" w:lineRule="auto"/>
        <w:ind w:left="357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W przypadku, o którym mowa w ust. 1 pkt 2 li</w:t>
      </w:r>
      <w:r w:rsidR="00AE3034" w:rsidRPr="00DB2C28">
        <w:rPr>
          <w:rFonts w:eastAsia="Times New Roman" w:cstheme="minorHAnsi"/>
          <w:lang w:eastAsia="ar-SA"/>
        </w:rPr>
        <w:t xml:space="preserve">t. a, </w:t>
      </w:r>
      <w:r w:rsidR="00244D59">
        <w:rPr>
          <w:rFonts w:eastAsia="Times New Roman" w:cstheme="minorHAnsi"/>
          <w:lang w:eastAsia="ar-SA"/>
        </w:rPr>
        <w:t>Z</w:t>
      </w:r>
      <w:r w:rsidR="00AE3034" w:rsidRPr="00DB2C28">
        <w:rPr>
          <w:rFonts w:eastAsia="Times New Roman" w:cstheme="minorHAnsi"/>
          <w:lang w:eastAsia="ar-SA"/>
        </w:rPr>
        <w:t>amawiający odstępuje od U</w:t>
      </w:r>
      <w:r w:rsidRPr="00DB2C28">
        <w:rPr>
          <w:rFonts w:eastAsia="Times New Roman" w:cstheme="minorHAnsi"/>
          <w:lang w:eastAsia="ar-SA"/>
        </w:rPr>
        <w:t>mowy w części, której zmiana dotyczy.</w:t>
      </w:r>
    </w:p>
    <w:p w14:paraId="1FD44DA1" w14:textId="77777777" w:rsidR="00A22AE5" w:rsidRPr="00DB2C28" w:rsidRDefault="005F36DE" w:rsidP="00E94469">
      <w:pPr>
        <w:pStyle w:val="Akapitzlist"/>
        <w:numPr>
          <w:ilvl w:val="0"/>
          <w:numId w:val="12"/>
        </w:numPr>
        <w:suppressAutoHyphens/>
        <w:spacing w:line="240" w:lineRule="auto"/>
        <w:ind w:left="357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W przypadkach, o których mowa w ust. 1, wykonawca może żądać wyłącznie wynagrodzenia należnego z tytułu wykonania części umowy.</w:t>
      </w:r>
    </w:p>
    <w:p w14:paraId="2EB2D6DB" w14:textId="704FA29A" w:rsidR="00462B6B" w:rsidRPr="00DB2C28" w:rsidRDefault="00462B6B" w:rsidP="00E94469">
      <w:pPr>
        <w:pStyle w:val="Akapitzlist"/>
        <w:numPr>
          <w:ilvl w:val="0"/>
          <w:numId w:val="12"/>
        </w:numPr>
        <w:suppressAutoHyphens/>
        <w:spacing w:line="240" w:lineRule="auto"/>
        <w:ind w:left="357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W przypadkach, o których mowa w</w:t>
      </w:r>
      <w:r w:rsidR="00AE3034" w:rsidRPr="00DB2C28">
        <w:rPr>
          <w:rFonts w:eastAsia="Times New Roman" w:cstheme="minorHAnsi"/>
          <w:lang w:eastAsia="ar-SA"/>
        </w:rPr>
        <w:t xml:space="preserve"> ust. 1 pkt 3-</w:t>
      </w:r>
      <w:r w:rsidR="00244D59">
        <w:rPr>
          <w:rFonts w:eastAsia="Times New Roman" w:cstheme="minorHAnsi"/>
          <w:lang w:eastAsia="ar-SA"/>
        </w:rPr>
        <w:t xml:space="preserve">4 </w:t>
      </w:r>
      <w:r w:rsidR="00AE3034" w:rsidRPr="00DB2C28">
        <w:rPr>
          <w:rFonts w:eastAsia="Times New Roman" w:cstheme="minorHAnsi"/>
          <w:lang w:eastAsia="ar-SA"/>
        </w:rPr>
        <w:t>odstąpienie od U</w:t>
      </w:r>
      <w:r w:rsidRPr="00DB2C28">
        <w:rPr>
          <w:rFonts w:eastAsia="Times New Roman" w:cstheme="minorHAnsi"/>
          <w:lang w:eastAsia="ar-SA"/>
        </w:rPr>
        <w:t>mowy może nastąpić w terminie 30 dni od powzięcia wiadomości o zaistnieniu okoliczności stanowiących podstawę odstąpienia. W takim przypadku Wykonawca może żądać wyłącznie wynagrodzenia należytego z tytułu wykonania części umowy.</w:t>
      </w:r>
    </w:p>
    <w:p w14:paraId="1DE96055" w14:textId="77777777" w:rsidR="00F9177E" w:rsidRPr="005F78A6" w:rsidRDefault="00F9177E" w:rsidP="00E94469">
      <w:pPr>
        <w:pStyle w:val="Akapitzlist"/>
        <w:numPr>
          <w:ilvl w:val="0"/>
          <w:numId w:val="12"/>
        </w:numPr>
        <w:suppressAutoHyphens/>
        <w:spacing w:line="240" w:lineRule="auto"/>
        <w:ind w:left="357" w:hanging="357"/>
        <w:rPr>
          <w:rFonts w:eastAsia="Times New Roman" w:cstheme="minorHAnsi"/>
          <w:lang w:eastAsia="ar-SA"/>
        </w:rPr>
      </w:pPr>
      <w:r w:rsidRPr="005F78A6">
        <w:rPr>
          <w:rFonts w:eastAsia="Times New Roman" w:cstheme="minorHAnsi"/>
          <w:lang w:eastAsia="ar-SA"/>
        </w:rPr>
        <w:t>Wykonawc</w:t>
      </w:r>
      <w:r w:rsidR="00462B6B" w:rsidRPr="005F78A6">
        <w:rPr>
          <w:rFonts w:eastAsia="Times New Roman" w:cstheme="minorHAnsi"/>
          <w:lang w:eastAsia="ar-SA"/>
        </w:rPr>
        <w:t>a może odstąpić od umowy</w:t>
      </w:r>
      <w:r w:rsidRPr="005F78A6">
        <w:rPr>
          <w:rFonts w:eastAsia="Times New Roman" w:cstheme="minorHAnsi"/>
          <w:lang w:eastAsia="ar-SA"/>
        </w:rPr>
        <w:t>:</w:t>
      </w:r>
    </w:p>
    <w:p w14:paraId="1D216F61" w14:textId="43FAD162" w:rsidR="00462B6B" w:rsidRPr="00DB2C28" w:rsidRDefault="00462B6B" w:rsidP="00E94469">
      <w:pPr>
        <w:pStyle w:val="Akapitzlist"/>
        <w:numPr>
          <w:ilvl w:val="0"/>
          <w:numId w:val="13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gdy </w:t>
      </w:r>
      <w:r w:rsidR="00F9177E" w:rsidRPr="00DB2C28">
        <w:rPr>
          <w:rFonts w:eastAsia="Times New Roman" w:cstheme="minorHAnsi"/>
          <w:lang w:eastAsia="ar-SA"/>
        </w:rPr>
        <w:t xml:space="preserve">Zamawiający bez podania uzasadnionej przyczyny odmawia odbioru </w:t>
      </w:r>
      <w:r w:rsidR="00CE5D5A">
        <w:rPr>
          <w:rFonts w:eastAsia="Times New Roman" w:cstheme="minorHAnsi"/>
          <w:lang w:eastAsia="ar-SA"/>
        </w:rPr>
        <w:t>dostaw</w:t>
      </w:r>
      <w:r w:rsidR="00F9177E" w:rsidRPr="00DB2C28">
        <w:rPr>
          <w:rFonts w:eastAsia="Times New Roman" w:cstheme="minorHAnsi"/>
          <w:lang w:eastAsia="ar-SA"/>
        </w:rPr>
        <w:t xml:space="preserve"> lub podpisania protokołu odbioru,</w:t>
      </w:r>
    </w:p>
    <w:p w14:paraId="26BA8F31" w14:textId="77777777" w:rsidR="00F9177E" w:rsidRPr="00DB2C28" w:rsidRDefault="00462B6B" w:rsidP="00E94469">
      <w:pPr>
        <w:pStyle w:val="Akapitzlist"/>
        <w:numPr>
          <w:ilvl w:val="0"/>
          <w:numId w:val="13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gdy </w:t>
      </w:r>
      <w:r w:rsidR="00F9177E" w:rsidRPr="00DB2C28">
        <w:rPr>
          <w:rFonts w:eastAsia="Times New Roman" w:cstheme="minorHAnsi"/>
          <w:lang w:eastAsia="ar-SA"/>
        </w:rPr>
        <w:t>Zamawiający w czasie jednego miesiąca od upływu terminu, określonego niniejszą umową na zapłatę faktur</w:t>
      </w:r>
      <w:r w:rsidR="00676DA0" w:rsidRPr="00DB2C28">
        <w:rPr>
          <w:rFonts w:eastAsia="Times New Roman" w:cstheme="minorHAnsi"/>
          <w:lang w:eastAsia="ar-SA"/>
        </w:rPr>
        <w:t>y</w:t>
      </w:r>
      <w:r w:rsidR="00F9177E" w:rsidRPr="00DB2C28">
        <w:rPr>
          <w:rFonts w:eastAsia="Times New Roman" w:cstheme="minorHAnsi"/>
          <w:lang w:eastAsia="ar-SA"/>
        </w:rPr>
        <w:t>, nie wywiązuje się z obowiązku zapłaty, pomimo dodatkowego wezwania.</w:t>
      </w:r>
    </w:p>
    <w:p w14:paraId="5E14120E" w14:textId="77777777" w:rsidR="00F9177E" w:rsidRPr="00DB2C28" w:rsidRDefault="00F9177E" w:rsidP="00E94469">
      <w:pPr>
        <w:numPr>
          <w:ilvl w:val="0"/>
          <w:numId w:val="9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lastRenderedPageBreak/>
        <w:t>Odstąpienie od umowy powinno nastąpić w formie pisemnej pod rygorem nieważności takiego odstąpienia oraz powinno zawierać uzasadnienie.</w:t>
      </w:r>
    </w:p>
    <w:p w14:paraId="467E6CD7" w14:textId="77777777" w:rsidR="00B42323" w:rsidRPr="00DB2C28" w:rsidRDefault="00B42323" w:rsidP="00F0219A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</w:p>
    <w:p w14:paraId="3053DD4C" w14:textId="77777777" w:rsidR="0076011F" w:rsidRPr="00DB2C28" w:rsidRDefault="0076011F" w:rsidP="0076011F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§ 1</w:t>
      </w:r>
      <w:r>
        <w:rPr>
          <w:rFonts w:eastAsia="Times New Roman" w:cstheme="minorHAnsi"/>
          <w:b/>
          <w:lang w:eastAsia="ar-SA"/>
        </w:rPr>
        <w:t>2</w:t>
      </w:r>
    </w:p>
    <w:p w14:paraId="1C5D779D" w14:textId="77777777" w:rsidR="0076011F" w:rsidRPr="00DB2C28" w:rsidRDefault="0076011F" w:rsidP="0076011F">
      <w:pPr>
        <w:suppressAutoHyphens/>
        <w:spacing w:line="240" w:lineRule="auto"/>
        <w:jc w:val="center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Zmiany umowy</w:t>
      </w:r>
    </w:p>
    <w:p w14:paraId="48C2950E" w14:textId="77777777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Niedopuszczalna jest pod rygorem nieważności zmiana istotnych postanowień zawartej umowy w stosunku do treści oferty, na podstawie której dokonano wyboru Wykonawcy. </w:t>
      </w:r>
    </w:p>
    <w:p w14:paraId="6BDD1DD0" w14:textId="77777777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Zamawiający dopuszcza dokonanie zmiany umowy na warunkach określonych poniżej: </w:t>
      </w:r>
    </w:p>
    <w:p w14:paraId="1CCDABB3" w14:textId="77777777" w:rsidR="0076011F" w:rsidRPr="00E75345" w:rsidRDefault="0076011F" w:rsidP="00E944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gdy wystąpią okoliczności, o których mowa w art. 455 </w:t>
      </w:r>
      <w:proofErr w:type="spellStart"/>
      <w:r w:rsidRPr="00E75345">
        <w:rPr>
          <w:rFonts w:ascii="Calibri" w:hAnsi="Calibri" w:cs="Calibri"/>
          <w:color w:val="000000"/>
        </w:rPr>
        <w:t>uPzp</w:t>
      </w:r>
      <w:proofErr w:type="spellEnd"/>
      <w:r w:rsidRPr="00E75345">
        <w:rPr>
          <w:rFonts w:ascii="Calibri" w:hAnsi="Calibri" w:cs="Calibri"/>
          <w:color w:val="000000"/>
        </w:rPr>
        <w:t xml:space="preserve">. </w:t>
      </w:r>
    </w:p>
    <w:p w14:paraId="1940C4AD" w14:textId="77777777" w:rsidR="0076011F" w:rsidRPr="00E75345" w:rsidRDefault="0076011F" w:rsidP="00E944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w zakresie zmian </w:t>
      </w:r>
      <w:r w:rsidRPr="00E75345">
        <w:rPr>
          <w:rFonts w:ascii="Calibri" w:hAnsi="Calibri" w:cs="Calibri"/>
          <w:b/>
          <w:bCs/>
          <w:color w:val="000000"/>
        </w:rPr>
        <w:t xml:space="preserve">wysokości wynagrodzenia </w:t>
      </w:r>
      <w:r w:rsidRPr="00E75345">
        <w:rPr>
          <w:rFonts w:ascii="Calibri" w:hAnsi="Calibri" w:cs="Calibri"/>
          <w:color w:val="000000"/>
        </w:rPr>
        <w:t xml:space="preserve">(Wykonawca, którego wynagrodzenie zostało zmienione zobowiązany jest do zmiany wynagrodzenia przysługującego podwykonawcy): </w:t>
      </w:r>
    </w:p>
    <w:p w14:paraId="64C5E1BC" w14:textId="77777777" w:rsidR="0076011F" w:rsidRPr="00E75345" w:rsidRDefault="0076011F" w:rsidP="00E944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zmiany stawki podatku od towarów i usług oraz podatku akcyzowego, z tym zastrzeżeniem, że wartość netto wynagrodzenia wykonawcy nie zmieni się, a wartość brutto wynagrodzenia zostanie wyliczona na podstawie nowych stawek; </w:t>
      </w:r>
    </w:p>
    <w:p w14:paraId="1671CEAD" w14:textId="77777777" w:rsidR="0076011F" w:rsidRPr="00E75345" w:rsidRDefault="0076011F" w:rsidP="00E944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zmiany wysokości minimalnego wynagrodzenia za pracę, z tym zastrzeżeniem, że wynagrodzenie Wykonawcy ulegnie zmianie o wartość wzrostu całkowitego kosztu wykonawcy wynikającą ze zwiększenia wynagrodzeń osób bezpośrednio wykonujących niniejsze zamówienie do wysokości obowiązującego minimalnego wynagrodzenia, z uwzględnieniem wszystkich obciążeń publicznoprawnych od kwoty wzrostu minimalnego wynagrodzenia; </w:t>
      </w:r>
    </w:p>
    <w:p w14:paraId="27129379" w14:textId="77777777" w:rsidR="0076011F" w:rsidRPr="00E75345" w:rsidRDefault="0076011F" w:rsidP="00E944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zmiany zasad podlegania ubezpieczeniom społecznym lub ubezpieczeniu zdrowotnemu lub wysokości stawki składki na ubezpieczenie społeczne lub zdrowotne, z tym zastrzeżeniem, że wynagrodzenie Wykonawcy ulegnie zmianie o wartość wzrostu całkowitego kosztu Wykonawcy, jaką będzie on zobowiązany dodatkowo ponieść w celu uwzględnienia tej zmiany, przy zachowaniu dotychczasowej kwoty netto wynagrodzenia osób bezpośrednio wykonujących niniejsze zamówienie; </w:t>
      </w:r>
    </w:p>
    <w:p w14:paraId="0EB04D85" w14:textId="77777777" w:rsidR="0076011F" w:rsidRPr="00E75345" w:rsidRDefault="0076011F" w:rsidP="00E944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t xml:space="preserve">zmiany zasad gromadzenia i wysokości wpłat do pracowniczych planów kapitałowych, o których mowa w ustawie z dnia 4 października 2018 r. o pracowniczych planach kapitałowych, z tym zastrzeżeniem, że wynagrodzenie Wykonawcy ulegnie zmianie o wartość wzrostu kosztu Wykonawcy, jaką będzie on zobligowany ponieść w przypadku zmiany przepisów dotyczących zasad gromadzenia lub wpłat podstawowych finansowanych przez podmiot zatrudniający do pracowniczych planów kapitałowych w odniesieniu do osób bezpośrednio wykonujących niniejsze zamówienie; </w:t>
      </w:r>
    </w:p>
    <w:p w14:paraId="1C9AA283" w14:textId="77777777" w:rsidR="0076011F" w:rsidRPr="00E75345" w:rsidRDefault="0076011F" w:rsidP="00E944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t xml:space="preserve">w zakresie zmiany </w:t>
      </w:r>
      <w:r w:rsidRPr="00E75345">
        <w:rPr>
          <w:b/>
          <w:bCs/>
        </w:rPr>
        <w:t>terminu realizacji zamówienia</w:t>
      </w:r>
      <w:r w:rsidRPr="00E75345">
        <w:t xml:space="preserve">, jego skrócenie albo przedłużenie może nastąpić w przypadku: </w:t>
      </w:r>
    </w:p>
    <w:p w14:paraId="73594218" w14:textId="77777777" w:rsidR="0076011F" w:rsidRPr="00E75345" w:rsidRDefault="0076011F" w:rsidP="00E94469">
      <w:pPr>
        <w:pStyle w:val="Akapitzlist"/>
        <w:numPr>
          <w:ilvl w:val="0"/>
          <w:numId w:val="22"/>
        </w:numPr>
        <w:spacing w:line="240" w:lineRule="auto"/>
      </w:pPr>
      <w:r w:rsidRPr="00E75345">
        <w:t xml:space="preserve">wystąpienia siły wyższej, to znaczy niezależnego od Stron losowego zdarzenia zewnętrznego, które było niemożliwe do przewidzenia w momencie zawarcia umowy i któremu nie można było zapobiec mimo dochowania należytej staranności, </w:t>
      </w:r>
    </w:p>
    <w:p w14:paraId="04321824" w14:textId="77777777" w:rsidR="0076011F" w:rsidRPr="00E75345" w:rsidRDefault="0076011F" w:rsidP="00E94469">
      <w:pPr>
        <w:pStyle w:val="Akapitzlist"/>
        <w:numPr>
          <w:ilvl w:val="0"/>
          <w:numId w:val="22"/>
        </w:numPr>
        <w:spacing w:line="240" w:lineRule="auto"/>
      </w:pPr>
      <w:r w:rsidRPr="00E75345">
        <w:rPr>
          <w:rFonts w:ascii="Calibri" w:hAnsi="Calibri" w:cs="Calibri"/>
        </w:rPr>
        <w:t xml:space="preserve">podpisania przez strony aneksu do umowy i dokonania zmiany treści niniejszej umowy na podstawie art. 455 ust. 1 pkt 3 ustawy prawo zamówień publicznych, w związku z zaistnieniem sytuacji (przesłanek) opisanej w art. 455 ust. 1 pkt 3 ustawy prawo zamówień publicznych i zlecenia Wykonawcy wykonania dodatkowych usług wykraczających poza Przedmiot niniejszej umowy (przedmiot zamówienia podstawowego) o ile wykonanie tych usług wpływa na termin wykonania przedmiotu niniejszej umowy. </w:t>
      </w:r>
    </w:p>
    <w:p w14:paraId="10D4DB46" w14:textId="77777777" w:rsidR="0076011F" w:rsidRPr="00E75345" w:rsidRDefault="0076011F" w:rsidP="0076011F">
      <w:pPr>
        <w:autoSpaceDE w:val="0"/>
        <w:autoSpaceDN w:val="0"/>
        <w:adjustRightInd w:val="0"/>
        <w:spacing w:line="240" w:lineRule="auto"/>
        <w:ind w:left="360" w:firstLine="0"/>
        <w:rPr>
          <w:rFonts w:ascii="Calibri" w:hAnsi="Calibri" w:cs="Calibri"/>
        </w:rPr>
      </w:pPr>
      <w:r w:rsidRPr="00E75345">
        <w:rPr>
          <w:rFonts w:ascii="Calibri" w:hAnsi="Calibri" w:cs="Calibri"/>
        </w:rPr>
        <w:lastRenderedPageBreak/>
        <w:t xml:space="preserve">W przypadkach określonych powyżej, przedłużenie terminu wykonania przedmiotu umowy może nastąpić o czas niezbędny do jego wykonania, jednak nie dłużej niż okres trwania przyczyny uniemożliwiającej wykonywanie przedmiotu umowy. Przedłużenie terminu Zamawiający warunkuje złożeniem przez Wykonawcę wniosku o sporządzenie aneksu do umowy wraz z powołaniem się na podstawę zmiany umowy i uzasadnieniem wniosku opisującym okoliczności faktyczne. Do wniosku o sporządzenie aneksu do umowy Wykonawca jest zobowiązany przedłożyć również potwierdzone za zgodność z oryginałem kserokopie dokumentów potwierdzających okoliczności faktyczne wskazywane przez Wykonawcę we wniosku. Zamawiający może zażądać od Wykonawcy okazania oryginałów przedstawionych przez Wykonawcę dokumentów. </w:t>
      </w:r>
    </w:p>
    <w:p w14:paraId="50ECB6C3" w14:textId="77777777" w:rsidR="0076011F" w:rsidRPr="00E75345" w:rsidRDefault="0076011F" w:rsidP="00E944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E75345">
        <w:rPr>
          <w:rFonts w:ascii="Calibri" w:hAnsi="Calibri" w:cs="Calibri"/>
        </w:rPr>
        <w:t xml:space="preserve">w zakresie zmiany </w:t>
      </w:r>
      <w:r w:rsidRPr="00E75345">
        <w:rPr>
          <w:rFonts w:ascii="Calibri" w:hAnsi="Calibri" w:cs="Calibri"/>
          <w:b/>
          <w:bCs/>
        </w:rPr>
        <w:t xml:space="preserve">zakresu przedmiotu umowy </w:t>
      </w:r>
      <w:r w:rsidRPr="00E75345">
        <w:rPr>
          <w:rFonts w:ascii="Calibri" w:hAnsi="Calibri" w:cs="Calibri"/>
        </w:rPr>
        <w:t xml:space="preserve">(zmniejszenie lub zwiększenie zakresu – usługi dodatkowe) wraz z ograniczeniem lub zwiększeniem należnego Wykonawcy wynagrodzenia z zastrzeżeniem że w przypadku odstąpienia od części prac określonych w przedmiocie umowy nastąpi odliczenie wartości tej części od ogólnej wartości przedmiotu umowy a zmniejszenie zakresu zamówienia nie może być większe niż 20% wartości umowy. </w:t>
      </w:r>
    </w:p>
    <w:p w14:paraId="51EF0B5E" w14:textId="77777777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E75345">
        <w:rPr>
          <w:rFonts w:ascii="Calibri" w:hAnsi="Calibri" w:cs="Calibri"/>
        </w:rPr>
        <w:t xml:space="preserve">Zmiana postanowień umowy z zastrzeżeniem ust. 1 może nastąpić tylko za zgodą obu stron wyrażoną na piśmie pod rygorem nieważności. </w:t>
      </w:r>
    </w:p>
    <w:p w14:paraId="5A940265" w14:textId="77777777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E75345">
        <w:rPr>
          <w:rFonts w:ascii="Calibri" w:hAnsi="Calibri" w:cs="Calibri"/>
        </w:rPr>
        <w:t xml:space="preserve">Nie stanowi istotnej zmiany umowy zmiana danych teleadresowych oraz osób wskazanych do kontaktów między stronami niniejszej umowy a do jej przeprowadzenia wystarczy poinformowanie drugiej strony umowy na piśmie. </w:t>
      </w:r>
    </w:p>
    <w:p w14:paraId="7B2CB015" w14:textId="77777777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E75345">
        <w:rPr>
          <w:rFonts w:ascii="Calibri" w:hAnsi="Calibri" w:cs="Calibri"/>
        </w:rPr>
        <w:t xml:space="preserve">Z wnioskiem o zmianę treści umowy może wystąpić zarówno Wykonawca, jak i Zamawiający. </w:t>
      </w:r>
    </w:p>
    <w:p w14:paraId="7C6C1C32" w14:textId="4151BEBF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E75345">
        <w:rPr>
          <w:rFonts w:ascii="Calibri" w:hAnsi="Calibri" w:cs="Calibri"/>
        </w:rPr>
        <w:t xml:space="preserve">Zmiany, o których mowa w ust. 2 pkt 2, lit. a-d, mogą być wprowadzone wyłącznie wtedy, gdy mają one wpływ na koszty wykonania zamówienia przez wykonawcę. W przypadku ich wystąpienia Wykonawca może wystąpić do zamawiającego z pisemnym wnioskiem o zmianę wynagrodzenia, przedkładając odpowiednie dokumenty potwierdzające zasadność złożenia takiego wniosku. Wykonawca powinien wykazać ponad wszelką wątpliwość, że zaistniała zmiana ma bezpośredni wpływ na koszty wykonania zamówienia oraz określić stopień, w jakim wpłynie ona na wysokość wynagrodzenia. Wykonawca może złożyć pisemny wniosek o dokonanie zmiany wynagrodzenia najwcześniej w dniu wejścia w życie przepisów wprowadzających zmiany. </w:t>
      </w:r>
      <w:r w:rsidRPr="00E75345">
        <w:rPr>
          <w:rFonts w:ascii="Calibri" w:hAnsi="Calibri" w:cs="Calibri"/>
          <w:b/>
          <w:bCs/>
        </w:rPr>
        <w:t xml:space="preserve">Wykonawca jest zobowiązany skalkulować w wynagrodzeniu wzrost płacy minimalnej obowiązujący od 1 </w:t>
      </w:r>
      <w:r>
        <w:rPr>
          <w:rFonts w:ascii="Calibri" w:hAnsi="Calibri" w:cs="Calibri"/>
          <w:b/>
          <w:bCs/>
        </w:rPr>
        <w:t>stycznia</w:t>
      </w:r>
      <w:r w:rsidRPr="00E75345">
        <w:rPr>
          <w:rFonts w:ascii="Calibri" w:hAnsi="Calibri" w:cs="Calibri"/>
          <w:b/>
          <w:bCs/>
        </w:rPr>
        <w:t xml:space="preserve"> 202</w:t>
      </w:r>
      <w:r>
        <w:rPr>
          <w:rFonts w:ascii="Calibri" w:hAnsi="Calibri" w:cs="Calibri"/>
          <w:b/>
          <w:bCs/>
        </w:rPr>
        <w:t>5</w:t>
      </w:r>
      <w:r w:rsidRPr="00E75345">
        <w:rPr>
          <w:rFonts w:ascii="Calibri" w:hAnsi="Calibri" w:cs="Calibri"/>
          <w:b/>
          <w:bCs/>
        </w:rPr>
        <w:t xml:space="preserve"> r.</w:t>
      </w:r>
    </w:p>
    <w:p w14:paraId="55495534" w14:textId="77777777" w:rsidR="0076011F" w:rsidRDefault="0076011F" w:rsidP="005F78A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F2350A8" w14:textId="66EFB3A5" w:rsidR="0076011F" w:rsidRPr="00044E92" w:rsidRDefault="0076011F" w:rsidP="0076011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44E92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7C04F6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68DA1884" w14:textId="77777777" w:rsidR="0076011F" w:rsidRPr="00CC40ED" w:rsidRDefault="0076011F" w:rsidP="0076011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C40ED">
        <w:rPr>
          <w:rFonts w:asciiTheme="minorHAnsi" w:hAnsiTheme="minorHAnsi" w:cstheme="minorHAnsi"/>
          <w:b/>
          <w:bCs/>
          <w:sz w:val="22"/>
          <w:szCs w:val="22"/>
        </w:rPr>
        <w:t>Pozasądowe rozwiązywanie sporów</w:t>
      </w:r>
    </w:p>
    <w:p w14:paraId="11EB77D7" w14:textId="77777777" w:rsidR="0076011F" w:rsidRPr="00CC40ED" w:rsidRDefault="0076011F" w:rsidP="00E944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W razie powstania ewentualnego sporu na tle wykonywania umowy strony będą dążyć do ugodowego rozstrzygnięcia sporu, tj. w drodze negocjacji i porozumienia. </w:t>
      </w:r>
    </w:p>
    <w:p w14:paraId="11613E90" w14:textId="77777777" w:rsidR="0076011F" w:rsidRPr="00CC40ED" w:rsidRDefault="0076011F" w:rsidP="00E944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W przypadku niemożności ugodowego rozstrzygnięcia sporu sądem właściwym do rozpoznawania sporów powstałych w związku z umową jest właściwy rzeczowo sąd powszechny w Bydgoszczy. </w:t>
      </w:r>
    </w:p>
    <w:p w14:paraId="5AA9CA6A" w14:textId="77777777" w:rsidR="0076011F" w:rsidRPr="00CC40ED" w:rsidRDefault="0076011F" w:rsidP="00E944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</w:rPr>
        <w:t>W sprawach nieuregulowanych w niniejszej umowie będą miały zastosowanie przepisy prawa polskiego w szczególności przepisy ustawy Prawo zamówień publicznych, Kodeksu cywilnego ustawy o prawie autorskim i prawach pokrewnych.</w:t>
      </w:r>
    </w:p>
    <w:p w14:paraId="3EC735E0" w14:textId="77777777" w:rsidR="0076011F" w:rsidRPr="00CC40ED" w:rsidRDefault="0076011F" w:rsidP="0076011F">
      <w:pPr>
        <w:spacing w:line="240" w:lineRule="auto"/>
        <w:ind w:firstLine="0"/>
        <w:rPr>
          <w:rFonts w:eastAsia="Times New Roman" w:cstheme="minorHAnsi"/>
          <w:b/>
          <w:color w:val="000000"/>
          <w:lang w:eastAsia="pl-PL"/>
        </w:rPr>
      </w:pPr>
    </w:p>
    <w:p w14:paraId="6F04EE17" w14:textId="6789D371" w:rsidR="0076011F" w:rsidRPr="00CC40ED" w:rsidRDefault="0076011F" w:rsidP="0076011F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CC40ED">
        <w:rPr>
          <w:rFonts w:eastAsia="Times New Roman" w:cstheme="minorHAnsi"/>
          <w:b/>
          <w:color w:val="000000"/>
          <w:lang w:eastAsia="pl-PL"/>
        </w:rPr>
        <w:t>§ 1</w:t>
      </w:r>
      <w:r w:rsidR="007C04F6">
        <w:rPr>
          <w:rFonts w:eastAsia="Times New Roman" w:cstheme="minorHAnsi"/>
          <w:b/>
          <w:color w:val="000000"/>
          <w:lang w:eastAsia="pl-PL"/>
        </w:rPr>
        <w:t>4</w:t>
      </w:r>
    </w:p>
    <w:p w14:paraId="2B2EE3EA" w14:textId="77777777" w:rsidR="0076011F" w:rsidRPr="00CC40ED" w:rsidRDefault="0076011F" w:rsidP="0076011F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CC40ED">
        <w:rPr>
          <w:rFonts w:eastAsia="Times New Roman" w:cstheme="minorHAnsi"/>
          <w:b/>
          <w:color w:val="000000"/>
          <w:lang w:eastAsia="pl-PL"/>
        </w:rPr>
        <w:t>Postanowienia końcowe</w:t>
      </w:r>
    </w:p>
    <w:p w14:paraId="40EA4FB7" w14:textId="77777777" w:rsidR="0076011F" w:rsidRPr="00CC40ED" w:rsidRDefault="0076011F" w:rsidP="00E9446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lastRenderedPageBreak/>
        <w:t xml:space="preserve">Umowę zawarto w formie pisemnej pod rygorem nieważności. Umowa może być zmieniona wyłącznie w formie pisemnej zastrzeżonej pod rygorem nieważności, chyba że postanowienia samej umowy wyraźnie stanowią inaczej. </w:t>
      </w:r>
    </w:p>
    <w:p w14:paraId="7800F2CC" w14:textId="77777777" w:rsidR="0076011F" w:rsidRPr="00CC40ED" w:rsidRDefault="0076011F" w:rsidP="00E9446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>Umowę sporządzono w trzech jednobrzmiących egzemplarzach, jeden egzemplarz dla Wykonawcy, dwa egzemplarze dla Zamawiającego.</w:t>
      </w:r>
    </w:p>
    <w:p w14:paraId="576F7BB6" w14:textId="77777777" w:rsidR="0076011F" w:rsidRPr="00DB2C28" w:rsidRDefault="0076011F" w:rsidP="0076011F">
      <w:pPr>
        <w:shd w:val="clear" w:color="auto" w:fill="FFFFFF"/>
        <w:tabs>
          <w:tab w:val="left" w:pos="331"/>
        </w:tabs>
        <w:autoSpaceDE w:val="0"/>
        <w:autoSpaceDN w:val="0"/>
        <w:spacing w:after="120" w:line="240" w:lineRule="auto"/>
        <w:ind w:firstLine="0"/>
        <w:rPr>
          <w:rFonts w:eastAsia="Times New Roman" w:cstheme="minorHAnsi"/>
          <w:highlight w:val="yellow"/>
          <w:lang w:eastAsia="ar-SA"/>
        </w:rPr>
      </w:pPr>
    </w:p>
    <w:p w14:paraId="75F01F3D" w14:textId="77777777" w:rsidR="005F78A6" w:rsidRDefault="005F78A6" w:rsidP="008913B9">
      <w:pPr>
        <w:shd w:val="clear" w:color="auto" w:fill="FFFFFF"/>
        <w:tabs>
          <w:tab w:val="left" w:pos="331"/>
        </w:tabs>
        <w:autoSpaceDE w:val="0"/>
        <w:autoSpaceDN w:val="0"/>
        <w:spacing w:after="120"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1491492B" w14:textId="520A7324" w:rsidR="00CE774E" w:rsidRPr="00DB2C28" w:rsidRDefault="008B2E03" w:rsidP="008913B9">
      <w:pPr>
        <w:shd w:val="clear" w:color="auto" w:fill="FFFFFF"/>
        <w:tabs>
          <w:tab w:val="left" w:pos="331"/>
        </w:tabs>
        <w:autoSpaceDE w:val="0"/>
        <w:autoSpaceDN w:val="0"/>
        <w:spacing w:after="120" w:line="240" w:lineRule="auto"/>
        <w:ind w:firstLine="0"/>
        <w:jc w:val="center"/>
        <w:rPr>
          <w:rFonts w:eastAsia="Times New Roman" w:cstheme="minorHAnsi"/>
          <w:b/>
          <w:color w:val="000000"/>
          <w:spacing w:val="-12"/>
          <w:lang w:eastAsia="pl-PL"/>
        </w:rPr>
      </w:pPr>
      <w:r w:rsidRPr="00DB2C28">
        <w:rPr>
          <w:rFonts w:eastAsia="Times New Roman" w:cstheme="minorHAnsi"/>
          <w:b/>
          <w:lang w:eastAsia="ar-SA"/>
        </w:rPr>
        <w:t>Zamawiający:                                                                Wykonawca</w:t>
      </w:r>
      <w:r w:rsidR="002E41EA" w:rsidRPr="00DB2C28">
        <w:rPr>
          <w:rFonts w:eastAsia="Times New Roman" w:cstheme="minorHAnsi"/>
          <w:b/>
          <w:lang w:eastAsia="ar-SA"/>
        </w:rPr>
        <w:t>:</w:t>
      </w:r>
    </w:p>
    <w:p w14:paraId="24B0A1EF" w14:textId="77777777" w:rsidR="00454C8E" w:rsidRPr="00DB2C28" w:rsidRDefault="00454C8E" w:rsidP="00454C8E">
      <w:pPr>
        <w:suppressAutoHyphens/>
        <w:spacing w:line="240" w:lineRule="auto"/>
        <w:rPr>
          <w:rFonts w:eastAsia="Times New Roman" w:cstheme="minorHAnsi"/>
          <w:highlight w:val="yellow"/>
          <w:lang w:eastAsia="ar-SA"/>
        </w:rPr>
      </w:pPr>
    </w:p>
    <w:p w14:paraId="274100DA" w14:textId="4937CABD" w:rsidR="00454C8E" w:rsidRDefault="00454C8E" w:rsidP="00454C8E">
      <w:pPr>
        <w:suppressAutoHyphens/>
        <w:spacing w:line="240" w:lineRule="auto"/>
        <w:rPr>
          <w:rFonts w:eastAsia="Times New Roman" w:cstheme="minorHAnsi"/>
          <w:highlight w:val="yellow"/>
          <w:lang w:eastAsia="ar-SA"/>
        </w:rPr>
      </w:pPr>
    </w:p>
    <w:p w14:paraId="7C69A0EE" w14:textId="7B4FB65B" w:rsidR="0051505D" w:rsidRDefault="0051505D" w:rsidP="00454C8E">
      <w:pPr>
        <w:suppressAutoHyphens/>
        <w:spacing w:line="240" w:lineRule="auto"/>
        <w:rPr>
          <w:rFonts w:eastAsia="Times New Roman" w:cstheme="minorHAnsi"/>
          <w:highlight w:val="yellow"/>
          <w:lang w:eastAsia="ar-SA"/>
        </w:rPr>
      </w:pPr>
    </w:p>
    <w:p w14:paraId="3C13B07A" w14:textId="2D818A31" w:rsidR="0051505D" w:rsidRDefault="0051505D" w:rsidP="00454C8E">
      <w:pPr>
        <w:suppressAutoHyphens/>
        <w:spacing w:line="240" w:lineRule="auto"/>
        <w:rPr>
          <w:rFonts w:eastAsia="Times New Roman" w:cstheme="minorHAnsi"/>
          <w:highlight w:val="yellow"/>
          <w:lang w:eastAsia="ar-SA"/>
        </w:rPr>
      </w:pPr>
    </w:p>
    <w:p w14:paraId="5D9F421B" w14:textId="77777777" w:rsidR="007C04F6" w:rsidRDefault="007C04F6" w:rsidP="00454C8E">
      <w:pPr>
        <w:suppressAutoHyphens/>
        <w:spacing w:line="240" w:lineRule="auto"/>
        <w:rPr>
          <w:rFonts w:eastAsia="Times New Roman" w:cstheme="minorHAnsi"/>
          <w:highlight w:val="yellow"/>
          <w:lang w:eastAsia="ar-SA"/>
        </w:rPr>
      </w:pPr>
    </w:p>
    <w:p w14:paraId="7B33E786" w14:textId="77777777" w:rsidR="007C04F6" w:rsidRDefault="007C04F6" w:rsidP="00A35677">
      <w:pPr>
        <w:suppressAutoHyphens/>
        <w:spacing w:after="120" w:line="240" w:lineRule="auto"/>
        <w:ind w:firstLine="0"/>
        <w:rPr>
          <w:rFonts w:eastAsia="Times New Roman" w:cstheme="minorHAnsi"/>
          <w:highlight w:val="yellow"/>
          <w:lang w:eastAsia="ar-SA"/>
        </w:rPr>
      </w:pPr>
    </w:p>
    <w:p w14:paraId="46D50312" w14:textId="77777777" w:rsidR="007C04F6" w:rsidRDefault="007C04F6" w:rsidP="00A35677">
      <w:pPr>
        <w:suppressAutoHyphens/>
        <w:spacing w:after="120" w:line="240" w:lineRule="auto"/>
        <w:ind w:firstLine="0"/>
        <w:rPr>
          <w:rFonts w:eastAsia="Times New Roman" w:cstheme="minorHAnsi"/>
          <w:b/>
          <w:u w:val="single"/>
          <w:lang w:eastAsia="ar-SA"/>
        </w:rPr>
      </w:pPr>
    </w:p>
    <w:p w14:paraId="78C217B5" w14:textId="11460907" w:rsidR="00454C8E" w:rsidRPr="00DB2C28" w:rsidRDefault="00934367" w:rsidP="00A35677">
      <w:pPr>
        <w:suppressAutoHyphens/>
        <w:spacing w:after="120" w:line="240" w:lineRule="auto"/>
        <w:ind w:firstLine="0"/>
        <w:rPr>
          <w:rFonts w:eastAsia="Times New Roman" w:cstheme="minorHAnsi"/>
          <w:b/>
          <w:u w:val="single"/>
          <w:lang w:eastAsia="ar-SA"/>
        </w:rPr>
      </w:pPr>
      <w:r w:rsidRPr="00DB2C28">
        <w:rPr>
          <w:rFonts w:eastAsia="Times New Roman" w:cstheme="minorHAnsi"/>
          <w:b/>
          <w:u w:val="single"/>
          <w:lang w:eastAsia="ar-SA"/>
        </w:rPr>
        <w:t>Załączniki do U</w:t>
      </w:r>
      <w:r w:rsidR="00454C8E" w:rsidRPr="00DB2C28">
        <w:rPr>
          <w:rFonts w:eastAsia="Times New Roman" w:cstheme="minorHAnsi"/>
          <w:b/>
          <w:u w:val="single"/>
          <w:lang w:eastAsia="ar-SA"/>
        </w:rPr>
        <w:t>mowy:</w:t>
      </w:r>
    </w:p>
    <w:p w14:paraId="62EE5068" w14:textId="77777777" w:rsidR="007C04F6" w:rsidRPr="007C04F6" w:rsidRDefault="005B4267" w:rsidP="007C04F6">
      <w:pPr>
        <w:pStyle w:val="Akapitzlist"/>
        <w:numPr>
          <w:ilvl w:val="0"/>
          <w:numId w:val="3"/>
        </w:numPr>
        <w:suppressAutoHyphens/>
        <w:spacing w:line="240" w:lineRule="auto"/>
        <w:rPr>
          <w:rFonts w:cstheme="minorHAnsi"/>
          <w:b/>
        </w:rPr>
      </w:pPr>
      <w:r w:rsidRPr="007C04F6">
        <w:rPr>
          <w:rFonts w:eastAsia="Times New Roman" w:cstheme="minorHAnsi"/>
          <w:lang w:eastAsia="ar-SA"/>
        </w:rPr>
        <w:t>Oferta</w:t>
      </w:r>
      <w:r w:rsidR="00237F3F" w:rsidRPr="007C04F6">
        <w:rPr>
          <w:rFonts w:eastAsia="Times New Roman" w:cstheme="minorHAnsi"/>
          <w:lang w:eastAsia="ar-SA"/>
        </w:rPr>
        <w:t>.</w:t>
      </w:r>
    </w:p>
    <w:p w14:paraId="47AC8239" w14:textId="1593D20F" w:rsidR="007C04F6" w:rsidRPr="007C04F6" w:rsidRDefault="007C04F6" w:rsidP="007C04F6">
      <w:pPr>
        <w:pStyle w:val="Akapitzlist"/>
        <w:numPr>
          <w:ilvl w:val="0"/>
          <w:numId w:val="3"/>
        </w:numPr>
        <w:suppressAutoHyphens/>
        <w:spacing w:line="240" w:lineRule="auto"/>
        <w:rPr>
          <w:rFonts w:cstheme="minorHAnsi"/>
          <w:b/>
        </w:rPr>
      </w:pPr>
      <w:r w:rsidRPr="007C04F6">
        <w:rPr>
          <w:rFonts w:cstheme="minorHAnsi"/>
        </w:rPr>
        <w:t>Szczegółowa wycena przedmiotu zamówienia.</w:t>
      </w:r>
    </w:p>
    <w:sectPr w:rsidR="007C04F6" w:rsidRPr="007C04F6" w:rsidSect="00AB5DE2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46685" w14:textId="77777777" w:rsidR="00456BD6" w:rsidRDefault="00456BD6" w:rsidP="004A41EF">
      <w:pPr>
        <w:spacing w:line="240" w:lineRule="auto"/>
      </w:pPr>
      <w:r>
        <w:separator/>
      </w:r>
    </w:p>
  </w:endnote>
  <w:endnote w:type="continuationSeparator" w:id="0">
    <w:p w14:paraId="4C65967B" w14:textId="77777777" w:rsidR="00456BD6" w:rsidRDefault="00456BD6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9760246"/>
      <w:docPartObj>
        <w:docPartGallery w:val="Page Numbers (Bottom of Page)"/>
        <w:docPartUnique/>
      </w:docPartObj>
    </w:sdtPr>
    <w:sdtEndPr/>
    <w:sdtContent>
      <w:p w14:paraId="7579D4E0" w14:textId="77777777" w:rsidR="0062151C" w:rsidRDefault="0062151C" w:rsidP="0062151C">
        <w:pPr>
          <w:pBdr>
            <w:left w:val="single" w:sz="12" w:space="11" w:color="4F81BD" w:themeColor="accent1"/>
          </w:pBdr>
          <w:tabs>
            <w:tab w:val="left" w:pos="622"/>
          </w:tabs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</w:pPr>
        <w:r>
          <w:rPr>
            <w:rFonts w:asciiTheme="majorHAnsi" w:eastAsiaTheme="majorEastAsia" w:hAnsiTheme="majorHAnsi" w:cstheme="majorBidi"/>
            <w:noProof/>
            <w:color w:val="365F91" w:themeColor="accent1" w:themeShade="BF"/>
            <w:sz w:val="26"/>
            <w:szCs w:val="26"/>
            <w:lang w:eastAsia="pl-PL"/>
          </w:rPr>
          <w:drawing>
            <wp:anchor distT="0" distB="0" distL="114300" distR="114300" simplePos="0" relativeHeight="251659264" behindDoc="1" locked="0" layoutInCell="0" allowOverlap="1" wp14:anchorId="5DE880AC" wp14:editId="3B9D2485">
              <wp:simplePos x="0" y="0"/>
              <wp:positionH relativeFrom="margin">
                <wp:align>center</wp:align>
              </wp:positionH>
              <wp:positionV relativeFrom="page">
                <wp:posOffset>9856470</wp:posOffset>
              </wp:positionV>
              <wp:extent cx="6480175" cy="669290"/>
              <wp:effectExtent l="0" t="0" r="0" b="0"/>
              <wp:wrapSquare wrapText="bothSides"/>
              <wp:docPr id="7" name="Obraz 7895145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Obraz 78951450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0175" cy="669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  <w:fldChar w:fldCharType="begin"/>
        </w:r>
        <w:r>
          <w:rPr>
            <w:rFonts w:ascii="Calibri Light" w:hAnsi="Calibri Light"/>
            <w:color w:val="365F91" w:themeColor="accent1" w:themeShade="BF"/>
            <w:sz w:val="26"/>
            <w:szCs w:val="26"/>
          </w:rPr>
          <w:instrText xml:space="preserve"> PAGE </w:instrText>
        </w:r>
        <w:r>
          <w:rPr>
            <w:rFonts w:ascii="Calibri Light" w:hAnsi="Calibri Light"/>
            <w:color w:val="365F91" w:themeColor="accent1" w:themeShade="BF"/>
            <w:sz w:val="26"/>
            <w:szCs w:val="26"/>
          </w:rPr>
          <w:fldChar w:fldCharType="separate"/>
        </w:r>
        <w:r>
          <w:rPr>
            <w:rFonts w:ascii="Calibri Light" w:hAnsi="Calibri Light"/>
            <w:color w:val="365F91" w:themeColor="accent1" w:themeShade="BF"/>
            <w:sz w:val="26"/>
            <w:szCs w:val="26"/>
          </w:rPr>
          <w:t>1</w:t>
        </w:r>
        <w:r>
          <w:rPr>
            <w:rFonts w:ascii="Calibri Light" w:hAnsi="Calibri Light"/>
            <w:color w:val="365F91" w:themeColor="accent1" w:themeShade="BF"/>
            <w:sz w:val="26"/>
            <w:szCs w:val="26"/>
          </w:rPr>
          <w:fldChar w:fldCharType="end"/>
        </w:r>
      </w:p>
      <w:p w14:paraId="328405B9" w14:textId="26F3E3E0" w:rsidR="00E87255" w:rsidRDefault="00456BD6">
        <w:pPr>
          <w:pStyle w:val="Stopka"/>
          <w:jc w:val="right"/>
        </w:pPr>
      </w:p>
    </w:sdtContent>
  </w:sdt>
  <w:p w14:paraId="0DDC5CDB" w14:textId="77777777" w:rsidR="00E87255" w:rsidRDefault="00E8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149E2" w14:textId="77777777" w:rsidR="00456BD6" w:rsidRDefault="00456BD6" w:rsidP="004A41EF">
      <w:pPr>
        <w:spacing w:line="240" w:lineRule="auto"/>
      </w:pPr>
      <w:r>
        <w:separator/>
      </w:r>
    </w:p>
  </w:footnote>
  <w:footnote w:type="continuationSeparator" w:id="0">
    <w:p w14:paraId="44174404" w14:textId="77777777" w:rsidR="00456BD6" w:rsidRDefault="00456BD6" w:rsidP="004A41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57C4A" w14:textId="6E9ECF18" w:rsidR="001E23D2" w:rsidRDefault="00890B0C" w:rsidP="00826E16">
    <w:pPr>
      <w:pStyle w:val="Nagwek"/>
      <w:jc w:val="center"/>
    </w:pPr>
    <w:r w:rsidRPr="00891AF9">
      <w:rPr>
        <w:rFonts w:cs="Calibri"/>
        <w:b/>
        <w:noProof/>
        <w:color w:val="144094"/>
        <w:specVanish/>
      </w:rPr>
      <w:drawing>
        <wp:inline distT="0" distB="0" distL="0" distR="0" wp14:anchorId="5D7BAF86" wp14:editId="681268A5">
          <wp:extent cx="5760720" cy="5943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434"/>
        </w:tabs>
        <w:ind w:left="43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001"/>
        </w:tabs>
        <w:ind w:left="100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228"/>
        </w:tabs>
        <w:ind w:left="122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738"/>
        </w:tabs>
        <w:ind w:left="173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475"/>
        </w:tabs>
        <w:ind w:left="2475" w:hanging="567"/>
      </w:pPr>
    </w:lvl>
    <w:lvl w:ilvl="6">
      <w:start w:val="1"/>
      <w:numFmt w:val="decimal"/>
      <w:lvlText w:val="%7."/>
      <w:lvlJc w:val="left"/>
      <w:pPr>
        <w:tabs>
          <w:tab w:val="num" w:pos="2418"/>
        </w:tabs>
        <w:ind w:left="2418" w:hanging="510"/>
      </w:pPr>
    </w:lvl>
    <w:lvl w:ilvl="7">
      <w:start w:val="1"/>
      <w:numFmt w:val="lowerLetter"/>
      <w:lvlText w:val="%8."/>
      <w:lvlJc w:val="left"/>
      <w:pPr>
        <w:tabs>
          <w:tab w:val="num" w:pos="3155"/>
        </w:tabs>
        <w:ind w:left="3155" w:hanging="793"/>
      </w:pPr>
    </w:lvl>
    <w:lvl w:ilvl="8">
      <w:start w:val="1"/>
      <w:numFmt w:val="lowerRoman"/>
      <w:lvlText w:val="%9."/>
      <w:lvlJc w:val="right"/>
      <w:pPr>
        <w:tabs>
          <w:tab w:val="num" w:pos="3609"/>
        </w:tabs>
        <w:ind w:left="3609" w:hanging="454"/>
      </w:pPr>
    </w:lvl>
  </w:abstractNum>
  <w:abstractNum w:abstractNumId="1" w15:restartNumberingAfterBreak="0">
    <w:nsid w:val="00000005"/>
    <w:multiLevelType w:val="multilevel"/>
    <w:tmpl w:val="739ED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741CE07E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/>
        <w:bCs/>
        <w:szCs w:val="24"/>
      </w:rPr>
    </w:lvl>
  </w:abstractNum>
  <w:abstractNum w:abstractNumId="3" w15:restartNumberingAfterBreak="0">
    <w:nsid w:val="00000013"/>
    <w:multiLevelType w:val="singleLevel"/>
    <w:tmpl w:val="ECD898F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/>
        <w:bCs/>
        <w:szCs w:val="24"/>
      </w:rPr>
    </w:lvl>
  </w:abstractNum>
  <w:abstractNum w:abstractNumId="4" w15:restartNumberingAfterBreak="0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 w15:restartNumberingAfterBreak="0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 w15:restartNumberingAfterBreak="0">
    <w:nsid w:val="0000001C"/>
    <w:multiLevelType w:val="singleLevel"/>
    <w:tmpl w:val="1B608454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/>
        <w:color w:val="000000"/>
        <w:szCs w:val="24"/>
      </w:rPr>
    </w:lvl>
  </w:abstractNum>
  <w:abstractNum w:abstractNumId="7" w15:restartNumberingAfterBreak="0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 w15:restartNumberingAfterBreak="0">
    <w:nsid w:val="001B4304"/>
    <w:multiLevelType w:val="hybridMultilevel"/>
    <w:tmpl w:val="FE2EB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982BD1"/>
    <w:multiLevelType w:val="hybridMultilevel"/>
    <w:tmpl w:val="1932E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B0AE2"/>
    <w:multiLevelType w:val="hybridMultilevel"/>
    <w:tmpl w:val="3B048184"/>
    <w:lvl w:ilvl="0" w:tplc="06149D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E04DCF"/>
    <w:multiLevelType w:val="hybridMultilevel"/>
    <w:tmpl w:val="7A54485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805AF"/>
    <w:multiLevelType w:val="hybridMultilevel"/>
    <w:tmpl w:val="9230B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380"/>
        </w:tabs>
        <w:ind w:left="638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5D94ED3"/>
    <w:multiLevelType w:val="hybridMultilevel"/>
    <w:tmpl w:val="8CD06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D93F4A"/>
    <w:multiLevelType w:val="hybridMultilevel"/>
    <w:tmpl w:val="33BE8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6E47B1"/>
    <w:multiLevelType w:val="hybridMultilevel"/>
    <w:tmpl w:val="3EBAB2FE"/>
    <w:lvl w:ilvl="0" w:tplc="EDFC8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/>
      </w:rPr>
    </w:lvl>
    <w:lvl w:ilvl="1" w:tplc="667E78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AB95B32"/>
    <w:multiLevelType w:val="hybridMultilevel"/>
    <w:tmpl w:val="C39A73AE"/>
    <w:lvl w:ilvl="0" w:tplc="6F6861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F900BB"/>
    <w:multiLevelType w:val="hybridMultilevel"/>
    <w:tmpl w:val="73BA44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13825EC"/>
    <w:multiLevelType w:val="hybridMultilevel"/>
    <w:tmpl w:val="1AB281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1B37DC6"/>
    <w:multiLevelType w:val="multilevel"/>
    <w:tmpl w:val="931AF6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45C1669"/>
    <w:multiLevelType w:val="hybridMultilevel"/>
    <w:tmpl w:val="D9E6F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726DB0"/>
    <w:multiLevelType w:val="hybridMultilevel"/>
    <w:tmpl w:val="8C60E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DC6B56"/>
    <w:multiLevelType w:val="hybridMultilevel"/>
    <w:tmpl w:val="F30836D2"/>
    <w:lvl w:ilvl="0" w:tplc="948AF24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1366AB4"/>
    <w:multiLevelType w:val="multilevel"/>
    <w:tmpl w:val="800CD9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 w15:restartNumberingAfterBreak="0">
    <w:nsid w:val="5CF61196"/>
    <w:multiLevelType w:val="hybridMultilevel"/>
    <w:tmpl w:val="521EB338"/>
    <w:lvl w:ilvl="0" w:tplc="F11C69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C580C"/>
    <w:multiLevelType w:val="hybridMultilevel"/>
    <w:tmpl w:val="04F4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14ED8"/>
    <w:multiLevelType w:val="multilevel"/>
    <w:tmpl w:val="145EA6CE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4" w15:restartNumberingAfterBreak="0">
    <w:nsid w:val="6F206FFD"/>
    <w:multiLevelType w:val="hybridMultilevel"/>
    <w:tmpl w:val="04021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29"/>
  </w:num>
  <w:num w:numId="5">
    <w:abstractNumId w:val="31"/>
  </w:num>
  <w:num w:numId="6">
    <w:abstractNumId w:val="12"/>
  </w:num>
  <w:num w:numId="7">
    <w:abstractNumId w:val="20"/>
  </w:num>
  <w:num w:numId="8">
    <w:abstractNumId w:val="27"/>
  </w:num>
  <w:num w:numId="9">
    <w:abstractNumId w:val="1"/>
  </w:num>
  <w:num w:numId="10">
    <w:abstractNumId w:val="2"/>
  </w:num>
  <w:num w:numId="11">
    <w:abstractNumId w:val="3"/>
  </w:num>
  <w:num w:numId="12">
    <w:abstractNumId w:val="35"/>
  </w:num>
  <w:num w:numId="13">
    <w:abstractNumId w:val="14"/>
  </w:num>
  <w:num w:numId="14">
    <w:abstractNumId w:val="30"/>
  </w:num>
  <w:num w:numId="15">
    <w:abstractNumId w:val="10"/>
  </w:num>
  <w:num w:numId="16">
    <w:abstractNumId w:val="28"/>
  </w:num>
  <w:num w:numId="17">
    <w:abstractNumId w:val="23"/>
  </w:num>
  <w:num w:numId="18">
    <w:abstractNumId w:val="33"/>
  </w:num>
  <w:num w:numId="19">
    <w:abstractNumId w:val="13"/>
  </w:num>
  <w:num w:numId="20">
    <w:abstractNumId w:val="17"/>
  </w:num>
  <w:num w:numId="21">
    <w:abstractNumId w:val="21"/>
  </w:num>
  <w:num w:numId="22">
    <w:abstractNumId w:val="11"/>
  </w:num>
  <w:num w:numId="23">
    <w:abstractNumId w:val="8"/>
  </w:num>
  <w:num w:numId="24">
    <w:abstractNumId w:val="9"/>
  </w:num>
  <w:num w:numId="25">
    <w:abstractNumId w:val="22"/>
  </w:num>
  <w:num w:numId="26">
    <w:abstractNumId w:val="25"/>
  </w:num>
  <w:num w:numId="27">
    <w:abstractNumId w:val="16"/>
  </w:num>
  <w:num w:numId="28">
    <w:abstractNumId w:val="34"/>
  </w:num>
  <w:num w:numId="29">
    <w:abstractNumId w:val="24"/>
  </w:num>
  <w:num w:numId="30">
    <w:abstractNumId w:val="32"/>
  </w:num>
  <w:num w:numId="31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28"/>
    <w:rsid w:val="000040E8"/>
    <w:rsid w:val="000052C4"/>
    <w:rsid w:val="00007B0B"/>
    <w:rsid w:val="00007B6E"/>
    <w:rsid w:val="00014BBD"/>
    <w:rsid w:val="00017018"/>
    <w:rsid w:val="00017521"/>
    <w:rsid w:val="00020AE7"/>
    <w:rsid w:val="00024F25"/>
    <w:rsid w:val="0003019B"/>
    <w:rsid w:val="000306AF"/>
    <w:rsid w:val="00031CCB"/>
    <w:rsid w:val="00033E65"/>
    <w:rsid w:val="0003446B"/>
    <w:rsid w:val="00037FA3"/>
    <w:rsid w:val="0004130C"/>
    <w:rsid w:val="00044E92"/>
    <w:rsid w:val="000458BA"/>
    <w:rsid w:val="0004717D"/>
    <w:rsid w:val="000514A6"/>
    <w:rsid w:val="00053A69"/>
    <w:rsid w:val="0005636A"/>
    <w:rsid w:val="00056C49"/>
    <w:rsid w:val="00060380"/>
    <w:rsid w:val="00060B2A"/>
    <w:rsid w:val="00063680"/>
    <w:rsid w:val="000638AF"/>
    <w:rsid w:val="00065AB3"/>
    <w:rsid w:val="00065ABF"/>
    <w:rsid w:val="00067175"/>
    <w:rsid w:val="000707EB"/>
    <w:rsid w:val="00071F3D"/>
    <w:rsid w:val="000731B2"/>
    <w:rsid w:val="000753B2"/>
    <w:rsid w:val="00080CFF"/>
    <w:rsid w:val="00081746"/>
    <w:rsid w:val="00081754"/>
    <w:rsid w:val="000856ED"/>
    <w:rsid w:val="000865CC"/>
    <w:rsid w:val="000912FD"/>
    <w:rsid w:val="00091412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7134"/>
    <w:rsid w:val="000E2597"/>
    <w:rsid w:val="000E3DD1"/>
    <w:rsid w:val="000E7AEB"/>
    <w:rsid w:val="000F07CA"/>
    <w:rsid w:val="000F5414"/>
    <w:rsid w:val="000F6C95"/>
    <w:rsid w:val="000F762F"/>
    <w:rsid w:val="00101A88"/>
    <w:rsid w:val="00102899"/>
    <w:rsid w:val="00107006"/>
    <w:rsid w:val="001102CE"/>
    <w:rsid w:val="00114AD6"/>
    <w:rsid w:val="0011541E"/>
    <w:rsid w:val="00115903"/>
    <w:rsid w:val="00116980"/>
    <w:rsid w:val="00117DAB"/>
    <w:rsid w:val="00132305"/>
    <w:rsid w:val="00137DB2"/>
    <w:rsid w:val="00141E35"/>
    <w:rsid w:val="00147945"/>
    <w:rsid w:val="00147BFB"/>
    <w:rsid w:val="001546DF"/>
    <w:rsid w:val="00157ED8"/>
    <w:rsid w:val="0016142C"/>
    <w:rsid w:val="001627F7"/>
    <w:rsid w:val="001644AA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B21C0"/>
    <w:rsid w:val="001B2B7A"/>
    <w:rsid w:val="001B42A9"/>
    <w:rsid w:val="001B49E7"/>
    <w:rsid w:val="001B4F06"/>
    <w:rsid w:val="001C44BE"/>
    <w:rsid w:val="001C49AA"/>
    <w:rsid w:val="001D0BF2"/>
    <w:rsid w:val="001D3D50"/>
    <w:rsid w:val="001D3FCB"/>
    <w:rsid w:val="001D40ED"/>
    <w:rsid w:val="001D70D0"/>
    <w:rsid w:val="001E23D2"/>
    <w:rsid w:val="001E2663"/>
    <w:rsid w:val="001E2785"/>
    <w:rsid w:val="001E3A87"/>
    <w:rsid w:val="001E43EB"/>
    <w:rsid w:val="001F0E00"/>
    <w:rsid w:val="001F0F83"/>
    <w:rsid w:val="001F2BDF"/>
    <w:rsid w:val="001F4C50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105E8"/>
    <w:rsid w:val="002113D9"/>
    <w:rsid w:val="00211519"/>
    <w:rsid w:val="00211662"/>
    <w:rsid w:val="00215B78"/>
    <w:rsid w:val="00217022"/>
    <w:rsid w:val="002176D7"/>
    <w:rsid w:val="00221C97"/>
    <w:rsid w:val="0022396C"/>
    <w:rsid w:val="0022428B"/>
    <w:rsid w:val="0022461B"/>
    <w:rsid w:val="00227B48"/>
    <w:rsid w:val="00227EBD"/>
    <w:rsid w:val="002309DE"/>
    <w:rsid w:val="0023179D"/>
    <w:rsid w:val="00233AF4"/>
    <w:rsid w:val="00236F32"/>
    <w:rsid w:val="00237F3F"/>
    <w:rsid w:val="00240FDB"/>
    <w:rsid w:val="002413C1"/>
    <w:rsid w:val="002418AF"/>
    <w:rsid w:val="002427EA"/>
    <w:rsid w:val="00244463"/>
    <w:rsid w:val="00244D59"/>
    <w:rsid w:val="002466CC"/>
    <w:rsid w:val="002467FC"/>
    <w:rsid w:val="00246A5E"/>
    <w:rsid w:val="0025146B"/>
    <w:rsid w:val="0025158E"/>
    <w:rsid w:val="0025357A"/>
    <w:rsid w:val="002566BD"/>
    <w:rsid w:val="00264C1C"/>
    <w:rsid w:val="00265506"/>
    <w:rsid w:val="00265F80"/>
    <w:rsid w:val="00270E3D"/>
    <w:rsid w:val="0028118D"/>
    <w:rsid w:val="002831C0"/>
    <w:rsid w:val="0029126A"/>
    <w:rsid w:val="00293BC3"/>
    <w:rsid w:val="002A0BD5"/>
    <w:rsid w:val="002A33D0"/>
    <w:rsid w:val="002A3AF8"/>
    <w:rsid w:val="002B0B4E"/>
    <w:rsid w:val="002B1AD0"/>
    <w:rsid w:val="002B30F9"/>
    <w:rsid w:val="002B37A9"/>
    <w:rsid w:val="002B3BF5"/>
    <w:rsid w:val="002B50CE"/>
    <w:rsid w:val="002C3AA0"/>
    <w:rsid w:val="002D0839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09"/>
    <w:rsid w:val="002F62CC"/>
    <w:rsid w:val="00303175"/>
    <w:rsid w:val="00304201"/>
    <w:rsid w:val="00305EEC"/>
    <w:rsid w:val="0031275A"/>
    <w:rsid w:val="003204D1"/>
    <w:rsid w:val="00321727"/>
    <w:rsid w:val="003225E4"/>
    <w:rsid w:val="00324D2C"/>
    <w:rsid w:val="00326CD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FE6"/>
    <w:rsid w:val="0035365F"/>
    <w:rsid w:val="00362395"/>
    <w:rsid w:val="003702ED"/>
    <w:rsid w:val="00370B36"/>
    <w:rsid w:val="003739D1"/>
    <w:rsid w:val="003744B5"/>
    <w:rsid w:val="0038037F"/>
    <w:rsid w:val="003826A1"/>
    <w:rsid w:val="00384CCA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D6271"/>
    <w:rsid w:val="003E49DE"/>
    <w:rsid w:val="003E5087"/>
    <w:rsid w:val="003E590E"/>
    <w:rsid w:val="003E78E4"/>
    <w:rsid w:val="003F1370"/>
    <w:rsid w:val="003F53B8"/>
    <w:rsid w:val="003F6AA5"/>
    <w:rsid w:val="003F6B69"/>
    <w:rsid w:val="004002A5"/>
    <w:rsid w:val="004004E2"/>
    <w:rsid w:val="00404DA0"/>
    <w:rsid w:val="004056DD"/>
    <w:rsid w:val="00405CAD"/>
    <w:rsid w:val="00416493"/>
    <w:rsid w:val="00417DFA"/>
    <w:rsid w:val="00421B9F"/>
    <w:rsid w:val="004259CD"/>
    <w:rsid w:val="00425F5B"/>
    <w:rsid w:val="00427885"/>
    <w:rsid w:val="00431001"/>
    <w:rsid w:val="00431049"/>
    <w:rsid w:val="004314A4"/>
    <w:rsid w:val="00431E6A"/>
    <w:rsid w:val="004328B6"/>
    <w:rsid w:val="0043418C"/>
    <w:rsid w:val="00437190"/>
    <w:rsid w:val="00441E51"/>
    <w:rsid w:val="00443BFC"/>
    <w:rsid w:val="0044440D"/>
    <w:rsid w:val="004446CD"/>
    <w:rsid w:val="0044477A"/>
    <w:rsid w:val="00444D16"/>
    <w:rsid w:val="00451145"/>
    <w:rsid w:val="00451836"/>
    <w:rsid w:val="00452BCD"/>
    <w:rsid w:val="004538BE"/>
    <w:rsid w:val="00454C8E"/>
    <w:rsid w:val="00455A1E"/>
    <w:rsid w:val="004564E7"/>
    <w:rsid w:val="00456BD6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B5E"/>
    <w:rsid w:val="004A0FD6"/>
    <w:rsid w:val="004A41EF"/>
    <w:rsid w:val="004A6897"/>
    <w:rsid w:val="004B2BFC"/>
    <w:rsid w:val="004B2C92"/>
    <w:rsid w:val="004B337F"/>
    <w:rsid w:val="004B47C0"/>
    <w:rsid w:val="004B564C"/>
    <w:rsid w:val="004C0F8C"/>
    <w:rsid w:val="004C6FC2"/>
    <w:rsid w:val="004D42AC"/>
    <w:rsid w:val="004D61A4"/>
    <w:rsid w:val="004D7268"/>
    <w:rsid w:val="004D7874"/>
    <w:rsid w:val="004E0732"/>
    <w:rsid w:val="004E13E2"/>
    <w:rsid w:val="004E5F93"/>
    <w:rsid w:val="004F0947"/>
    <w:rsid w:val="004F09DE"/>
    <w:rsid w:val="004F5FE5"/>
    <w:rsid w:val="0050398B"/>
    <w:rsid w:val="00504D20"/>
    <w:rsid w:val="00512D7E"/>
    <w:rsid w:val="0051505D"/>
    <w:rsid w:val="0051523E"/>
    <w:rsid w:val="00517A69"/>
    <w:rsid w:val="005207AC"/>
    <w:rsid w:val="00520936"/>
    <w:rsid w:val="0052577A"/>
    <w:rsid w:val="005264CA"/>
    <w:rsid w:val="0052663C"/>
    <w:rsid w:val="00526682"/>
    <w:rsid w:val="00527609"/>
    <w:rsid w:val="00530449"/>
    <w:rsid w:val="005357C9"/>
    <w:rsid w:val="00537129"/>
    <w:rsid w:val="00543EE0"/>
    <w:rsid w:val="00545A9F"/>
    <w:rsid w:val="00550B78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2F83"/>
    <w:rsid w:val="0058401B"/>
    <w:rsid w:val="0058700C"/>
    <w:rsid w:val="00587F1A"/>
    <w:rsid w:val="00590F59"/>
    <w:rsid w:val="00592293"/>
    <w:rsid w:val="00592B4F"/>
    <w:rsid w:val="0059720D"/>
    <w:rsid w:val="00597F70"/>
    <w:rsid w:val="005A0601"/>
    <w:rsid w:val="005A37CB"/>
    <w:rsid w:val="005A3FDB"/>
    <w:rsid w:val="005A5A98"/>
    <w:rsid w:val="005B2642"/>
    <w:rsid w:val="005B2D40"/>
    <w:rsid w:val="005B2E08"/>
    <w:rsid w:val="005B2EA0"/>
    <w:rsid w:val="005B3A47"/>
    <w:rsid w:val="005B4267"/>
    <w:rsid w:val="005B5937"/>
    <w:rsid w:val="005C31C8"/>
    <w:rsid w:val="005C48DC"/>
    <w:rsid w:val="005C4B40"/>
    <w:rsid w:val="005C530F"/>
    <w:rsid w:val="005C5F94"/>
    <w:rsid w:val="005C6C38"/>
    <w:rsid w:val="005D18FD"/>
    <w:rsid w:val="005D19EE"/>
    <w:rsid w:val="005D1DB8"/>
    <w:rsid w:val="005D56CF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5F78A6"/>
    <w:rsid w:val="006027C2"/>
    <w:rsid w:val="006039D3"/>
    <w:rsid w:val="00603E66"/>
    <w:rsid w:val="00606525"/>
    <w:rsid w:val="00606FDF"/>
    <w:rsid w:val="00607C7B"/>
    <w:rsid w:val="00610EA9"/>
    <w:rsid w:val="0061280D"/>
    <w:rsid w:val="00615E55"/>
    <w:rsid w:val="00616696"/>
    <w:rsid w:val="0062151C"/>
    <w:rsid w:val="00623DAE"/>
    <w:rsid w:val="0062633C"/>
    <w:rsid w:val="00627BC5"/>
    <w:rsid w:val="00630122"/>
    <w:rsid w:val="00632DBD"/>
    <w:rsid w:val="006347AC"/>
    <w:rsid w:val="00635303"/>
    <w:rsid w:val="00636F91"/>
    <w:rsid w:val="0064073A"/>
    <w:rsid w:val="00645B80"/>
    <w:rsid w:val="00650618"/>
    <w:rsid w:val="00654836"/>
    <w:rsid w:val="006651C6"/>
    <w:rsid w:val="00665660"/>
    <w:rsid w:val="0066571B"/>
    <w:rsid w:val="00665DD5"/>
    <w:rsid w:val="00666511"/>
    <w:rsid w:val="00666E64"/>
    <w:rsid w:val="006734C5"/>
    <w:rsid w:val="0067358F"/>
    <w:rsid w:val="006739F0"/>
    <w:rsid w:val="00676DA0"/>
    <w:rsid w:val="00681DFA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B110C"/>
    <w:rsid w:val="006B187D"/>
    <w:rsid w:val="006B73AE"/>
    <w:rsid w:val="006C3206"/>
    <w:rsid w:val="006C5389"/>
    <w:rsid w:val="006C76CF"/>
    <w:rsid w:val="006C77D8"/>
    <w:rsid w:val="006C7A82"/>
    <w:rsid w:val="006D24F6"/>
    <w:rsid w:val="006D6376"/>
    <w:rsid w:val="006D64F5"/>
    <w:rsid w:val="006D7642"/>
    <w:rsid w:val="006E5C41"/>
    <w:rsid w:val="006E607A"/>
    <w:rsid w:val="006F43DD"/>
    <w:rsid w:val="006F5F01"/>
    <w:rsid w:val="00702A7B"/>
    <w:rsid w:val="00704FA7"/>
    <w:rsid w:val="00706CD3"/>
    <w:rsid w:val="007215F6"/>
    <w:rsid w:val="00722622"/>
    <w:rsid w:val="00722E18"/>
    <w:rsid w:val="00723211"/>
    <w:rsid w:val="0072358A"/>
    <w:rsid w:val="00724E54"/>
    <w:rsid w:val="0072617C"/>
    <w:rsid w:val="00727DB6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550DD"/>
    <w:rsid w:val="00757177"/>
    <w:rsid w:val="0076011F"/>
    <w:rsid w:val="007606BB"/>
    <w:rsid w:val="007621E1"/>
    <w:rsid w:val="0076396F"/>
    <w:rsid w:val="007641C2"/>
    <w:rsid w:val="00765530"/>
    <w:rsid w:val="00767EC9"/>
    <w:rsid w:val="00773157"/>
    <w:rsid w:val="00773863"/>
    <w:rsid w:val="00774800"/>
    <w:rsid w:val="00776E55"/>
    <w:rsid w:val="007773B0"/>
    <w:rsid w:val="00777ED7"/>
    <w:rsid w:val="00781C1A"/>
    <w:rsid w:val="00781FEC"/>
    <w:rsid w:val="00782831"/>
    <w:rsid w:val="00782E76"/>
    <w:rsid w:val="00785A53"/>
    <w:rsid w:val="0078722D"/>
    <w:rsid w:val="00797A0D"/>
    <w:rsid w:val="007A4A68"/>
    <w:rsid w:val="007A50E3"/>
    <w:rsid w:val="007A6F41"/>
    <w:rsid w:val="007B0412"/>
    <w:rsid w:val="007B1BEB"/>
    <w:rsid w:val="007B206D"/>
    <w:rsid w:val="007B234B"/>
    <w:rsid w:val="007B5A77"/>
    <w:rsid w:val="007C0367"/>
    <w:rsid w:val="007C04F6"/>
    <w:rsid w:val="007D4196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13D45"/>
    <w:rsid w:val="008267F3"/>
    <w:rsid w:val="0082688A"/>
    <w:rsid w:val="00826E16"/>
    <w:rsid w:val="00833E90"/>
    <w:rsid w:val="0084116C"/>
    <w:rsid w:val="00841801"/>
    <w:rsid w:val="00847EA2"/>
    <w:rsid w:val="00851DA0"/>
    <w:rsid w:val="0085329F"/>
    <w:rsid w:val="0085616D"/>
    <w:rsid w:val="008563E6"/>
    <w:rsid w:val="00860395"/>
    <w:rsid w:val="00861A55"/>
    <w:rsid w:val="00861A96"/>
    <w:rsid w:val="00864600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0B0C"/>
    <w:rsid w:val="008913B9"/>
    <w:rsid w:val="008A16AA"/>
    <w:rsid w:val="008A34A9"/>
    <w:rsid w:val="008A4096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03C2"/>
    <w:rsid w:val="008D23CB"/>
    <w:rsid w:val="008D44F3"/>
    <w:rsid w:val="008D556D"/>
    <w:rsid w:val="008D5D62"/>
    <w:rsid w:val="008D7A5E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46A7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13BE"/>
    <w:rsid w:val="00941B71"/>
    <w:rsid w:val="0094359A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5BDD"/>
    <w:rsid w:val="009B1627"/>
    <w:rsid w:val="009B2021"/>
    <w:rsid w:val="009B4922"/>
    <w:rsid w:val="009C025C"/>
    <w:rsid w:val="009C530D"/>
    <w:rsid w:val="009C68AE"/>
    <w:rsid w:val="009C6FCE"/>
    <w:rsid w:val="009D07A9"/>
    <w:rsid w:val="009D0BBE"/>
    <w:rsid w:val="009D1808"/>
    <w:rsid w:val="009D3187"/>
    <w:rsid w:val="009D75F7"/>
    <w:rsid w:val="009E3BC3"/>
    <w:rsid w:val="009E53FD"/>
    <w:rsid w:val="009F0FBB"/>
    <w:rsid w:val="009F1E19"/>
    <w:rsid w:val="009F2440"/>
    <w:rsid w:val="009F68A2"/>
    <w:rsid w:val="009F79D0"/>
    <w:rsid w:val="00A05F0E"/>
    <w:rsid w:val="00A12979"/>
    <w:rsid w:val="00A14082"/>
    <w:rsid w:val="00A142DA"/>
    <w:rsid w:val="00A14DD4"/>
    <w:rsid w:val="00A15AE5"/>
    <w:rsid w:val="00A22AE5"/>
    <w:rsid w:val="00A26164"/>
    <w:rsid w:val="00A323A7"/>
    <w:rsid w:val="00A32D18"/>
    <w:rsid w:val="00A35677"/>
    <w:rsid w:val="00A361AC"/>
    <w:rsid w:val="00A53C10"/>
    <w:rsid w:val="00A63E56"/>
    <w:rsid w:val="00A64B14"/>
    <w:rsid w:val="00A665B4"/>
    <w:rsid w:val="00A66782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5DE2"/>
    <w:rsid w:val="00AB6F7E"/>
    <w:rsid w:val="00AB7E4C"/>
    <w:rsid w:val="00AC02C6"/>
    <w:rsid w:val="00AC0A06"/>
    <w:rsid w:val="00AC200B"/>
    <w:rsid w:val="00AC2AE7"/>
    <w:rsid w:val="00AC3C27"/>
    <w:rsid w:val="00AC4B90"/>
    <w:rsid w:val="00AC525C"/>
    <w:rsid w:val="00AD5CEB"/>
    <w:rsid w:val="00AE11AA"/>
    <w:rsid w:val="00AE20EC"/>
    <w:rsid w:val="00AE2A36"/>
    <w:rsid w:val="00AE3034"/>
    <w:rsid w:val="00AE5185"/>
    <w:rsid w:val="00AE5218"/>
    <w:rsid w:val="00AE5BD1"/>
    <w:rsid w:val="00AF434F"/>
    <w:rsid w:val="00AF579F"/>
    <w:rsid w:val="00B014BD"/>
    <w:rsid w:val="00B02A25"/>
    <w:rsid w:val="00B0375F"/>
    <w:rsid w:val="00B155B8"/>
    <w:rsid w:val="00B17E53"/>
    <w:rsid w:val="00B32F95"/>
    <w:rsid w:val="00B36B8F"/>
    <w:rsid w:val="00B41041"/>
    <w:rsid w:val="00B418E3"/>
    <w:rsid w:val="00B42323"/>
    <w:rsid w:val="00B43392"/>
    <w:rsid w:val="00B45E14"/>
    <w:rsid w:val="00B45FDA"/>
    <w:rsid w:val="00B51C9B"/>
    <w:rsid w:val="00B52D8D"/>
    <w:rsid w:val="00B5385D"/>
    <w:rsid w:val="00B53ECF"/>
    <w:rsid w:val="00B61AD7"/>
    <w:rsid w:val="00B66316"/>
    <w:rsid w:val="00B66A19"/>
    <w:rsid w:val="00B66D19"/>
    <w:rsid w:val="00B67ECD"/>
    <w:rsid w:val="00B70175"/>
    <w:rsid w:val="00B70759"/>
    <w:rsid w:val="00B70A79"/>
    <w:rsid w:val="00B74B9B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7146"/>
    <w:rsid w:val="00BB4463"/>
    <w:rsid w:val="00BB5252"/>
    <w:rsid w:val="00BC217B"/>
    <w:rsid w:val="00BC6D83"/>
    <w:rsid w:val="00BC715F"/>
    <w:rsid w:val="00BD119E"/>
    <w:rsid w:val="00BD1FB4"/>
    <w:rsid w:val="00BD23AA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972"/>
    <w:rsid w:val="00C36D66"/>
    <w:rsid w:val="00C41323"/>
    <w:rsid w:val="00C43EB5"/>
    <w:rsid w:val="00C45604"/>
    <w:rsid w:val="00C505E9"/>
    <w:rsid w:val="00C5125D"/>
    <w:rsid w:val="00C56F31"/>
    <w:rsid w:val="00C60A63"/>
    <w:rsid w:val="00C631DE"/>
    <w:rsid w:val="00C633B2"/>
    <w:rsid w:val="00C63FCE"/>
    <w:rsid w:val="00C65F6B"/>
    <w:rsid w:val="00C6757D"/>
    <w:rsid w:val="00C678C7"/>
    <w:rsid w:val="00C711ED"/>
    <w:rsid w:val="00C712A5"/>
    <w:rsid w:val="00C74521"/>
    <w:rsid w:val="00C76B9F"/>
    <w:rsid w:val="00C76E41"/>
    <w:rsid w:val="00C80495"/>
    <w:rsid w:val="00C8100F"/>
    <w:rsid w:val="00C81725"/>
    <w:rsid w:val="00C838C2"/>
    <w:rsid w:val="00C838E8"/>
    <w:rsid w:val="00C93949"/>
    <w:rsid w:val="00C94B85"/>
    <w:rsid w:val="00C94CE2"/>
    <w:rsid w:val="00C9609E"/>
    <w:rsid w:val="00CA0143"/>
    <w:rsid w:val="00CA2902"/>
    <w:rsid w:val="00CA447B"/>
    <w:rsid w:val="00CA5079"/>
    <w:rsid w:val="00CA65C2"/>
    <w:rsid w:val="00CA7B20"/>
    <w:rsid w:val="00CB2C54"/>
    <w:rsid w:val="00CB3758"/>
    <w:rsid w:val="00CC084A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5D5A"/>
    <w:rsid w:val="00CE741C"/>
    <w:rsid w:val="00CE774E"/>
    <w:rsid w:val="00CF1182"/>
    <w:rsid w:val="00CF2910"/>
    <w:rsid w:val="00CF46C4"/>
    <w:rsid w:val="00CF4F3B"/>
    <w:rsid w:val="00D00BE0"/>
    <w:rsid w:val="00D030F9"/>
    <w:rsid w:val="00D05464"/>
    <w:rsid w:val="00D0697F"/>
    <w:rsid w:val="00D070F9"/>
    <w:rsid w:val="00D136C5"/>
    <w:rsid w:val="00D13763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3DB3"/>
    <w:rsid w:val="00D43FE8"/>
    <w:rsid w:val="00D53827"/>
    <w:rsid w:val="00D544D3"/>
    <w:rsid w:val="00D56696"/>
    <w:rsid w:val="00D57F09"/>
    <w:rsid w:val="00D605A5"/>
    <w:rsid w:val="00D649C9"/>
    <w:rsid w:val="00D64F42"/>
    <w:rsid w:val="00D651E8"/>
    <w:rsid w:val="00D653F5"/>
    <w:rsid w:val="00D720DA"/>
    <w:rsid w:val="00D73DD7"/>
    <w:rsid w:val="00D74E8C"/>
    <w:rsid w:val="00D805BA"/>
    <w:rsid w:val="00D80936"/>
    <w:rsid w:val="00D8247D"/>
    <w:rsid w:val="00D82909"/>
    <w:rsid w:val="00D842C7"/>
    <w:rsid w:val="00D85750"/>
    <w:rsid w:val="00D85B4B"/>
    <w:rsid w:val="00D90A18"/>
    <w:rsid w:val="00D90C97"/>
    <w:rsid w:val="00D91E0A"/>
    <w:rsid w:val="00D9634E"/>
    <w:rsid w:val="00DA2D8C"/>
    <w:rsid w:val="00DA550B"/>
    <w:rsid w:val="00DA55EA"/>
    <w:rsid w:val="00DA6A67"/>
    <w:rsid w:val="00DB2C28"/>
    <w:rsid w:val="00DB4BB4"/>
    <w:rsid w:val="00DB6233"/>
    <w:rsid w:val="00DB7DCC"/>
    <w:rsid w:val="00DC1170"/>
    <w:rsid w:val="00DC48FA"/>
    <w:rsid w:val="00DC7879"/>
    <w:rsid w:val="00DC7BDF"/>
    <w:rsid w:val="00DE1E5C"/>
    <w:rsid w:val="00DE36A2"/>
    <w:rsid w:val="00DE3C8D"/>
    <w:rsid w:val="00DE464D"/>
    <w:rsid w:val="00DE4B14"/>
    <w:rsid w:val="00DF0C5B"/>
    <w:rsid w:val="00DF1993"/>
    <w:rsid w:val="00DF40C7"/>
    <w:rsid w:val="00DF632A"/>
    <w:rsid w:val="00DF66EB"/>
    <w:rsid w:val="00E015CA"/>
    <w:rsid w:val="00E12E26"/>
    <w:rsid w:val="00E15A66"/>
    <w:rsid w:val="00E17985"/>
    <w:rsid w:val="00E24CD9"/>
    <w:rsid w:val="00E259B8"/>
    <w:rsid w:val="00E27C1F"/>
    <w:rsid w:val="00E37DF3"/>
    <w:rsid w:val="00E51376"/>
    <w:rsid w:val="00E524AD"/>
    <w:rsid w:val="00E53E15"/>
    <w:rsid w:val="00E55C1E"/>
    <w:rsid w:val="00E55D79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4F36"/>
    <w:rsid w:val="00E8521D"/>
    <w:rsid w:val="00E8532E"/>
    <w:rsid w:val="00E86610"/>
    <w:rsid w:val="00E87255"/>
    <w:rsid w:val="00E90AC0"/>
    <w:rsid w:val="00E9313A"/>
    <w:rsid w:val="00E94469"/>
    <w:rsid w:val="00E95754"/>
    <w:rsid w:val="00E97ECC"/>
    <w:rsid w:val="00EA1D19"/>
    <w:rsid w:val="00EA2157"/>
    <w:rsid w:val="00EA3AE1"/>
    <w:rsid w:val="00EA4DAC"/>
    <w:rsid w:val="00EA5F7A"/>
    <w:rsid w:val="00EA6D8A"/>
    <w:rsid w:val="00EB47ED"/>
    <w:rsid w:val="00EC1622"/>
    <w:rsid w:val="00EC2DC3"/>
    <w:rsid w:val="00EC310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7632"/>
    <w:rsid w:val="00F11655"/>
    <w:rsid w:val="00F16EB5"/>
    <w:rsid w:val="00F170E6"/>
    <w:rsid w:val="00F26BA9"/>
    <w:rsid w:val="00F32904"/>
    <w:rsid w:val="00F341FE"/>
    <w:rsid w:val="00F3577B"/>
    <w:rsid w:val="00F412B5"/>
    <w:rsid w:val="00F44A14"/>
    <w:rsid w:val="00F45A82"/>
    <w:rsid w:val="00F475F8"/>
    <w:rsid w:val="00F50404"/>
    <w:rsid w:val="00F506C5"/>
    <w:rsid w:val="00F53107"/>
    <w:rsid w:val="00F53BC3"/>
    <w:rsid w:val="00F56E04"/>
    <w:rsid w:val="00F5764D"/>
    <w:rsid w:val="00F60511"/>
    <w:rsid w:val="00F60B3E"/>
    <w:rsid w:val="00F61907"/>
    <w:rsid w:val="00F65085"/>
    <w:rsid w:val="00F6728A"/>
    <w:rsid w:val="00F675E3"/>
    <w:rsid w:val="00F72296"/>
    <w:rsid w:val="00F73094"/>
    <w:rsid w:val="00F82159"/>
    <w:rsid w:val="00F854A9"/>
    <w:rsid w:val="00F86974"/>
    <w:rsid w:val="00F86BDD"/>
    <w:rsid w:val="00F87081"/>
    <w:rsid w:val="00F90202"/>
    <w:rsid w:val="00F9177E"/>
    <w:rsid w:val="00F929FA"/>
    <w:rsid w:val="00F94312"/>
    <w:rsid w:val="00F95A4A"/>
    <w:rsid w:val="00FA67E3"/>
    <w:rsid w:val="00FA69B2"/>
    <w:rsid w:val="00FB2517"/>
    <w:rsid w:val="00FB6CBE"/>
    <w:rsid w:val="00FC10AC"/>
    <w:rsid w:val="00FC265B"/>
    <w:rsid w:val="00FC2F14"/>
    <w:rsid w:val="00FC7468"/>
    <w:rsid w:val="00FD1FB8"/>
    <w:rsid w:val="00FD2C79"/>
    <w:rsid w:val="00FD2D91"/>
    <w:rsid w:val="00FD7837"/>
    <w:rsid w:val="00FE3079"/>
    <w:rsid w:val="00FE37D6"/>
    <w:rsid w:val="00FE3CAD"/>
    <w:rsid w:val="00FE57CD"/>
    <w:rsid w:val="00FE59DB"/>
    <w:rsid w:val="00FE7410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0D12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qFormat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aliases w:val="CW_Lista,Numerowanie,L1,Akapit z listą5,Akapit normalny,List Paragraph,Akapit z listą BS,Kolorowa lista — akcent 11,BulletC,Wyliczanie,Obiekt,normalny tekst,2 heading,A_wyliczenie,K-P_odwolanie,maz_wyliczenie,opis dzialania,Nagłowek 3,lp1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,Akapit z listą BS Znak,Kolorowa lista — akcent 11 Znak,BulletC Znak,Wyliczanie Znak,Obiekt Znak,normalny tekst Znak,2 heading Znak"/>
    <w:link w:val="Akapitzlist"/>
    <w:uiPriority w:val="34"/>
    <w:qFormat/>
    <w:rsid w:val="00C41323"/>
  </w:style>
  <w:style w:type="character" w:styleId="Nierozpoznanawzmianka">
    <w:name w:val="Unresolved Mention"/>
    <w:basedOn w:val="Domylnaczcionkaakapitu"/>
    <w:uiPriority w:val="99"/>
    <w:semiHidden/>
    <w:unhideWhenUsed/>
    <w:rsid w:val="00244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7DD7-CD12-44D2-8723-E23B88D5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3202</Words>
  <Characters>19213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Maria Szadkowska</cp:lastModifiedBy>
  <cp:revision>8</cp:revision>
  <cp:lastPrinted>2017-01-07T18:18:00Z</cp:lastPrinted>
  <dcterms:created xsi:type="dcterms:W3CDTF">2024-08-29T17:16:00Z</dcterms:created>
  <dcterms:modified xsi:type="dcterms:W3CDTF">2024-10-31T08:47:00Z</dcterms:modified>
</cp:coreProperties>
</file>