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7F6D" w14:textId="15EEDAA6" w:rsidR="003B7A22" w:rsidRPr="00DB2C28" w:rsidRDefault="004A41EF" w:rsidP="002F542E">
      <w:pPr>
        <w:ind w:left="5664" w:firstLine="708"/>
        <w:jc w:val="right"/>
        <w:rPr>
          <w:rFonts w:cstheme="minorHAnsi"/>
        </w:rPr>
      </w:pPr>
      <w:r w:rsidRPr="00DB2C28">
        <w:rPr>
          <w:rFonts w:cstheme="minorHAnsi"/>
        </w:rPr>
        <w:t xml:space="preserve">Załącznik nr </w:t>
      </w:r>
      <w:r w:rsidR="0051523E">
        <w:rPr>
          <w:rFonts w:cstheme="minorHAnsi"/>
        </w:rPr>
        <w:t>2</w:t>
      </w:r>
      <w:r w:rsidR="006347AC" w:rsidRPr="00DB2C28">
        <w:rPr>
          <w:rFonts w:cstheme="minorHAnsi"/>
        </w:rPr>
        <w:t xml:space="preserve"> do S</w:t>
      </w:r>
      <w:r w:rsidRPr="00DB2C28">
        <w:rPr>
          <w:rFonts w:cstheme="minorHAnsi"/>
        </w:rPr>
        <w:t>WZ</w:t>
      </w:r>
    </w:p>
    <w:p w14:paraId="4C62ECC5" w14:textId="77777777" w:rsidR="00AB5DE2" w:rsidRPr="00DB2C28" w:rsidRDefault="00AB5DE2" w:rsidP="006347AC">
      <w:pPr>
        <w:pStyle w:val="Default"/>
        <w:spacing w:after="240"/>
        <w:jc w:val="center"/>
        <w:rPr>
          <w:rFonts w:asciiTheme="minorHAnsi" w:hAnsiTheme="minorHAnsi" w:cstheme="minorHAnsi"/>
          <w:b/>
          <w:bCs/>
          <w:color w:val="auto"/>
          <w:sz w:val="22"/>
          <w:szCs w:val="22"/>
        </w:rPr>
      </w:pPr>
    </w:p>
    <w:p w14:paraId="28E24C4B" w14:textId="653F6718" w:rsidR="004A41EF" w:rsidRPr="00DB2C28" w:rsidRDefault="006347AC" w:rsidP="006347AC">
      <w:pPr>
        <w:pStyle w:val="Default"/>
        <w:spacing w:after="240"/>
        <w:jc w:val="center"/>
        <w:rPr>
          <w:rFonts w:asciiTheme="minorHAnsi" w:hAnsiTheme="minorHAnsi" w:cstheme="minorHAnsi"/>
          <w:color w:val="auto"/>
        </w:rPr>
      </w:pPr>
      <w:r w:rsidRPr="00DB2C28">
        <w:rPr>
          <w:rFonts w:asciiTheme="minorHAnsi" w:hAnsiTheme="minorHAnsi" w:cstheme="minorHAnsi"/>
          <w:b/>
          <w:bCs/>
          <w:color w:val="auto"/>
        </w:rPr>
        <w:t xml:space="preserve">PROJEKTOWANE POSTANOWIENIA </w:t>
      </w:r>
      <w:r w:rsidR="00D26269" w:rsidRPr="00DB2C28">
        <w:rPr>
          <w:rFonts w:asciiTheme="minorHAnsi" w:hAnsiTheme="minorHAnsi" w:cstheme="minorHAnsi"/>
          <w:b/>
          <w:bCs/>
          <w:color w:val="auto"/>
        </w:rPr>
        <w:t>UMOWY</w:t>
      </w:r>
      <w:r w:rsidRPr="00DB2C28">
        <w:rPr>
          <w:rFonts w:asciiTheme="minorHAnsi" w:hAnsiTheme="minorHAnsi" w:cstheme="minorHAnsi"/>
          <w:b/>
          <w:bCs/>
          <w:color w:val="auto"/>
        </w:rPr>
        <w:t xml:space="preserve"> W SPRAWIE ZAMÓWIENIA PUBLICZNEGO</w:t>
      </w:r>
    </w:p>
    <w:p w14:paraId="0C95AEF8" w14:textId="77777777" w:rsidR="006347AC" w:rsidRPr="00DB2C28" w:rsidRDefault="004A41EF"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zawarta w dniu………………….</w:t>
      </w:r>
    </w:p>
    <w:p w14:paraId="65660BC6" w14:textId="58B7FABA" w:rsidR="004A41EF" w:rsidRPr="00DB2C28" w:rsidRDefault="00AE5218"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p</w:t>
      </w:r>
      <w:r w:rsidR="004A41EF" w:rsidRPr="00DB2C28">
        <w:rPr>
          <w:rFonts w:asciiTheme="minorHAnsi" w:hAnsiTheme="minorHAnsi" w:cstheme="minorHAnsi"/>
          <w:color w:val="auto"/>
          <w:sz w:val="22"/>
          <w:szCs w:val="22"/>
        </w:rPr>
        <w:t>omię</w:t>
      </w:r>
      <w:r w:rsidRPr="00DB2C28">
        <w:rPr>
          <w:rFonts w:asciiTheme="minorHAnsi" w:hAnsiTheme="minorHAnsi" w:cstheme="minorHAnsi"/>
          <w:color w:val="auto"/>
          <w:sz w:val="22"/>
          <w:szCs w:val="22"/>
        </w:rPr>
        <w:t xml:space="preserve">dzy </w:t>
      </w:r>
      <w:r w:rsidR="00AB5DE2" w:rsidRPr="00DB2C28">
        <w:rPr>
          <w:rFonts w:asciiTheme="minorHAnsi" w:hAnsiTheme="minorHAnsi" w:cstheme="minorHAnsi"/>
          <w:b/>
          <w:bCs/>
          <w:color w:val="auto"/>
          <w:sz w:val="22"/>
          <w:szCs w:val="22"/>
        </w:rPr>
        <w:t xml:space="preserve">Miastem i Gminą Chodecz </w:t>
      </w:r>
      <w:r w:rsidR="00AB5DE2" w:rsidRPr="00DB2C28">
        <w:rPr>
          <w:rFonts w:asciiTheme="minorHAnsi" w:hAnsiTheme="minorHAnsi" w:cstheme="minorHAnsi"/>
          <w:bCs/>
          <w:color w:val="auto"/>
          <w:sz w:val="22"/>
          <w:szCs w:val="22"/>
        </w:rPr>
        <w:t>z siedzibą przy ul. Kaliska 2, 87-860 Chodecz,</w:t>
      </w:r>
      <w:r w:rsidR="00AB5DE2" w:rsidRPr="00DB2C28">
        <w:rPr>
          <w:rFonts w:asciiTheme="minorHAnsi" w:hAnsiTheme="minorHAnsi" w:cstheme="minorHAnsi"/>
          <w:b/>
          <w:bCs/>
          <w:color w:val="auto"/>
          <w:sz w:val="22"/>
          <w:szCs w:val="22"/>
        </w:rPr>
        <w:t xml:space="preserve"> </w:t>
      </w:r>
      <w:r w:rsidRPr="00DB2C28">
        <w:rPr>
          <w:rFonts w:asciiTheme="minorHAnsi" w:hAnsiTheme="minorHAnsi" w:cstheme="minorHAnsi"/>
          <w:color w:val="auto"/>
          <w:sz w:val="22"/>
          <w:szCs w:val="22"/>
        </w:rPr>
        <w:t>NIP: 888-</w:t>
      </w:r>
      <w:r w:rsidR="00AB5DE2" w:rsidRPr="00DB2C28">
        <w:rPr>
          <w:rFonts w:asciiTheme="minorHAnsi" w:hAnsiTheme="minorHAnsi" w:cstheme="minorHAnsi"/>
          <w:color w:val="auto"/>
          <w:sz w:val="22"/>
          <w:szCs w:val="22"/>
        </w:rPr>
        <w:t>28-94-988</w:t>
      </w:r>
      <w:r w:rsidR="004A41EF" w:rsidRPr="00DB2C28">
        <w:rPr>
          <w:rFonts w:asciiTheme="minorHAnsi" w:hAnsiTheme="minorHAnsi" w:cstheme="minorHAnsi"/>
          <w:color w:val="auto"/>
          <w:sz w:val="22"/>
          <w:szCs w:val="22"/>
        </w:rPr>
        <w:t xml:space="preserve">, reprezentowaną przez: </w:t>
      </w:r>
    </w:p>
    <w:p w14:paraId="16DEA72A" w14:textId="776947E5" w:rsidR="004A41EF" w:rsidRPr="00DB2C28" w:rsidRDefault="00AB5DE2"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Jarosława Grabczyńskiego</w:t>
      </w:r>
      <w:r w:rsidR="004A41EF" w:rsidRPr="00DB2C28">
        <w:rPr>
          <w:rFonts w:asciiTheme="minorHAnsi" w:hAnsiTheme="minorHAnsi" w:cstheme="minorHAnsi"/>
          <w:b/>
          <w:bCs/>
          <w:color w:val="auto"/>
          <w:sz w:val="22"/>
          <w:szCs w:val="22"/>
        </w:rPr>
        <w:t xml:space="preserve"> – Burmistrza </w:t>
      </w:r>
      <w:r w:rsidRPr="00DB2C28">
        <w:rPr>
          <w:rFonts w:asciiTheme="minorHAnsi" w:hAnsiTheme="minorHAnsi" w:cstheme="minorHAnsi"/>
          <w:b/>
          <w:bCs/>
          <w:color w:val="auto"/>
          <w:sz w:val="22"/>
          <w:szCs w:val="22"/>
        </w:rPr>
        <w:t>Chodcza</w:t>
      </w:r>
      <w:r w:rsidR="004A41EF" w:rsidRPr="00DB2C28">
        <w:rPr>
          <w:rFonts w:asciiTheme="minorHAnsi" w:hAnsiTheme="minorHAnsi" w:cstheme="minorHAnsi"/>
          <w:color w:val="auto"/>
          <w:sz w:val="22"/>
          <w:szCs w:val="22"/>
        </w:rPr>
        <w:t xml:space="preserve">, </w:t>
      </w:r>
    </w:p>
    <w:p w14:paraId="76BFAFE0" w14:textId="77777777" w:rsidR="004A41EF" w:rsidRPr="00DB2C28" w:rsidRDefault="004A41EF"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color w:val="auto"/>
          <w:sz w:val="22"/>
          <w:szCs w:val="22"/>
        </w:rPr>
        <w:t xml:space="preserve">przy kontrasygnacie: </w:t>
      </w:r>
    </w:p>
    <w:p w14:paraId="32CB185D" w14:textId="4C58F1F7" w:rsidR="004A41EF" w:rsidRPr="00DB2C28" w:rsidRDefault="00AB5DE2" w:rsidP="00AE5218">
      <w:pPr>
        <w:pStyle w:val="Default"/>
        <w:spacing w:after="120"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Moniki Matuszewskiej</w:t>
      </w:r>
      <w:r w:rsidR="004A41EF" w:rsidRPr="00DB2C28">
        <w:rPr>
          <w:rFonts w:asciiTheme="minorHAnsi" w:hAnsiTheme="minorHAnsi" w:cstheme="minorHAnsi"/>
          <w:b/>
          <w:bCs/>
          <w:color w:val="auto"/>
          <w:sz w:val="22"/>
          <w:szCs w:val="22"/>
        </w:rPr>
        <w:t xml:space="preserve"> – Skarbnika </w:t>
      </w:r>
      <w:r w:rsidRPr="00DB2C28">
        <w:rPr>
          <w:rFonts w:asciiTheme="minorHAnsi" w:hAnsiTheme="minorHAnsi" w:cstheme="minorHAnsi"/>
          <w:b/>
          <w:bCs/>
          <w:color w:val="auto"/>
          <w:sz w:val="22"/>
          <w:szCs w:val="22"/>
        </w:rPr>
        <w:t xml:space="preserve">Miasta i </w:t>
      </w:r>
      <w:r w:rsidR="004A41EF" w:rsidRPr="00DB2C28">
        <w:rPr>
          <w:rFonts w:asciiTheme="minorHAnsi" w:hAnsiTheme="minorHAnsi" w:cstheme="minorHAnsi"/>
          <w:b/>
          <w:bCs/>
          <w:color w:val="auto"/>
          <w:sz w:val="22"/>
          <w:szCs w:val="22"/>
        </w:rPr>
        <w:t>Gminy</w:t>
      </w:r>
      <w:r w:rsidRPr="00DB2C28">
        <w:rPr>
          <w:rFonts w:asciiTheme="minorHAnsi" w:hAnsiTheme="minorHAnsi" w:cstheme="minorHAnsi"/>
          <w:b/>
          <w:bCs/>
          <w:color w:val="auto"/>
          <w:sz w:val="22"/>
          <w:szCs w:val="22"/>
        </w:rPr>
        <w:t xml:space="preserve"> Chodecz</w:t>
      </w:r>
      <w:r w:rsidR="004A41EF" w:rsidRPr="00DB2C28">
        <w:rPr>
          <w:rFonts w:asciiTheme="minorHAnsi" w:hAnsiTheme="minorHAnsi" w:cstheme="minorHAnsi"/>
          <w:color w:val="auto"/>
          <w:sz w:val="22"/>
          <w:szCs w:val="22"/>
        </w:rPr>
        <w:t xml:space="preserve">, </w:t>
      </w:r>
    </w:p>
    <w:p w14:paraId="34728885" w14:textId="77777777" w:rsidR="004A41EF" w:rsidRPr="00DB2C28" w:rsidRDefault="00A87FEC" w:rsidP="00D85750">
      <w:pPr>
        <w:ind w:firstLine="0"/>
        <w:rPr>
          <w:rFonts w:cstheme="minorHAnsi"/>
        </w:rPr>
      </w:pPr>
      <w:r w:rsidRPr="00DB2C28">
        <w:rPr>
          <w:rFonts w:cstheme="minorHAnsi"/>
        </w:rPr>
        <w:t>zwaną</w:t>
      </w:r>
      <w:r w:rsidR="004A41EF" w:rsidRPr="00DB2C28">
        <w:rPr>
          <w:rFonts w:cstheme="minorHAnsi"/>
        </w:rPr>
        <w:t xml:space="preserve"> w dalszej treści umowy „</w:t>
      </w:r>
      <w:r w:rsidR="004A41EF" w:rsidRPr="00DB2C28">
        <w:rPr>
          <w:rFonts w:cstheme="minorHAnsi"/>
          <w:i/>
          <w:iCs/>
        </w:rPr>
        <w:t>Zamawiającym</w:t>
      </w:r>
      <w:r w:rsidR="004A41EF" w:rsidRPr="00DB2C28">
        <w:rPr>
          <w:rFonts w:cstheme="minorHAnsi"/>
        </w:rPr>
        <w:t>”,</w:t>
      </w:r>
    </w:p>
    <w:p w14:paraId="28EC1CE7"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xml:space="preserve">a  </w:t>
      </w:r>
    </w:p>
    <w:p w14:paraId="051D8172"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z siedzibą w .......................................................... działającą na podstawie......................................................................................................................................</w:t>
      </w:r>
    </w:p>
    <w:p w14:paraId="57FB9661"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NIP:  …………………………………………………………………………………………….</w:t>
      </w:r>
    </w:p>
    <w:p w14:paraId="69C4E845"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zwaną dalej „Wykonawcą”,</w:t>
      </w:r>
    </w:p>
    <w:p w14:paraId="420F8186"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reprezentowaną przez:</w:t>
      </w:r>
    </w:p>
    <w:p w14:paraId="67E8BF14"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w:t>
      </w:r>
    </w:p>
    <w:p w14:paraId="66F75474" w14:textId="5108310C" w:rsidR="006347AC" w:rsidRPr="00DB2C28" w:rsidRDefault="00C81725" w:rsidP="006347AC">
      <w:pPr>
        <w:spacing w:line="240" w:lineRule="auto"/>
        <w:ind w:firstLine="0"/>
        <w:rPr>
          <w:rFonts w:cstheme="minorHAnsi"/>
        </w:rPr>
      </w:pPr>
      <w:r w:rsidRPr="00DB2C28">
        <w:rPr>
          <w:rFonts w:cstheme="minorHAnsi"/>
        </w:rPr>
        <w:t xml:space="preserve">zwana dalej </w:t>
      </w:r>
      <w:r w:rsidRPr="00DB2C28">
        <w:rPr>
          <w:rFonts w:cstheme="minorHAnsi"/>
          <w:b/>
        </w:rPr>
        <w:t>„Umową”</w:t>
      </w:r>
      <w:r w:rsidRPr="00DB2C28">
        <w:rPr>
          <w:rFonts w:cstheme="minorHAnsi"/>
        </w:rPr>
        <w:t xml:space="preserve"> </w:t>
      </w:r>
      <w:r w:rsidR="006347AC" w:rsidRPr="00DB2C28">
        <w:rPr>
          <w:rFonts w:cstheme="minorHAnsi"/>
        </w:rPr>
        <w:t>w wyniku przeprowadzonego postępowania o udzielenie zamówienia klasycznego prowadzonego w trybie podstawowym bez przeprowadzenia negocjacji na podstawie art. 275 ust.1 ustawy z dnia 11 września 2019 r. Prawo zamówień publicznych (</w:t>
      </w:r>
      <w:bookmarkStart w:id="0" w:name="_Hlk124035112"/>
      <w:r w:rsidR="002427EA" w:rsidRPr="00DE14EC">
        <w:rPr>
          <w:rFonts w:cstheme="minorHAnsi"/>
        </w:rPr>
        <w:t>Dz. U. z 202</w:t>
      </w:r>
      <w:r w:rsidR="00165F33">
        <w:rPr>
          <w:rFonts w:cstheme="minorHAnsi"/>
        </w:rPr>
        <w:t xml:space="preserve">4 </w:t>
      </w:r>
      <w:r w:rsidR="002427EA" w:rsidRPr="00DE14EC">
        <w:rPr>
          <w:rFonts w:cstheme="minorHAnsi"/>
        </w:rPr>
        <w:t>r. poz. 1</w:t>
      </w:r>
      <w:r w:rsidR="00165F33">
        <w:rPr>
          <w:rFonts w:cstheme="minorHAnsi"/>
        </w:rPr>
        <w:t xml:space="preserve">320 </w:t>
      </w:r>
      <w:r w:rsidR="002427EA" w:rsidRPr="00DE14EC">
        <w:rPr>
          <w:rFonts w:cstheme="minorHAnsi"/>
        </w:rPr>
        <w:t>ze zm.</w:t>
      </w:r>
      <w:bookmarkEnd w:id="0"/>
      <w:r w:rsidR="006347AC" w:rsidRPr="00DB2C28">
        <w:rPr>
          <w:rFonts w:cstheme="minorHAnsi"/>
        </w:rPr>
        <w:t>),</w:t>
      </w:r>
      <w:r w:rsidR="00C12998" w:rsidRPr="00DB2C28">
        <w:rPr>
          <w:rFonts w:cstheme="minorHAnsi"/>
        </w:rPr>
        <w:t xml:space="preserve"> zwana dalej </w:t>
      </w:r>
      <w:r w:rsidR="006347AC" w:rsidRPr="00DB2C28">
        <w:rPr>
          <w:rFonts w:cstheme="minorHAnsi"/>
        </w:rPr>
        <w:t xml:space="preserve"> </w:t>
      </w:r>
      <w:r w:rsidR="00C12998" w:rsidRPr="00DB2C28">
        <w:rPr>
          <w:rFonts w:cstheme="minorHAnsi"/>
        </w:rPr>
        <w:t xml:space="preserve">„pzp” o </w:t>
      </w:r>
      <w:r w:rsidR="006347AC" w:rsidRPr="00DB2C28">
        <w:rPr>
          <w:rFonts w:cstheme="minorHAnsi"/>
        </w:rPr>
        <w:t xml:space="preserve">następującej treści: </w:t>
      </w:r>
    </w:p>
    <w:p w14:paraId="4F82412F" w14:textId="77777777" w:rsidR="00AB5DE2" w:rsidRPr="00DB2C28" w:rsidRDefault="00AB5DE2" w:rsidP="00AE5218">
      <w:pPr>
        <w:spacing w:line="240" w:lineRule="auto"/>
        <w:ind w:firstLine="0"/>
        <w:jc w:val="center"/>
        <w:rPr>
          <w:rFonts w:eastAsia="Times New Roman" w:cstheme="minorHAnsi"/>
          <w:b/>
          <w:color w:val="000000"/>
          <w:lang w:eastAsia="pl-PL"/>
        </w:rPr>
      </w:pPr>
    </w:p>
    <w:p w14:paraId="396FDF73" w14:textId="0B4775E3" w:rsidR="00D26269" w:rsidRPr="00DB2C28" w:rsidRDefault="00D26269"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1</w:t>
      </w:r>
    </w:p>
    <w:p w14:paraId="13DC1B8B"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Przedmiot zamówienia</w:t>
      </w:r>
    </w:p>
    <w:p w14:paraId="7E195206" w14:textId="6F3661CC" w:rsidR="00C12998" w:rsidRPr="00165F33" w:rsidRDefault="00D26269" w:rsidP="00165F33">
      <w:pPr>
        <w:pStyle w:val="Akapitzlist"/>
        <w:widowControl w:val="0"/>
        <w:numPr>
          <w:ilvl w:val="0"/>
          <w:numId w:val="1"/>
        </w:numPr>
        <w:autoSpaceDE w:val="0"/>
        <w:autoSpaceDN w:val="0"/>
        <w:adjustRightInd w:val="0"/>
        <w:spacing w:line="240" w:lineRule="auto"/>
        <w:rPr>
          <w:rFonts w:cstheme="minorHAnsi"/>
          <w:b/>
        </w:rPr>
      </w:pPr>
      <w:r w:rsidRPr="00165F33">
        <w:rPr>
          <w:rFonts w:eastAsia="Times New Roman" w:cstheme="minorHAnsi"/>
          <w:color w:val="000000"/>
          <w:lang w:eastAsia="pl-PL"/>
        </w:rPr>
        <w:t>Zamawiający zleca, a Wykonawca przyjmuje do realizacji zadanie</w:t>
      </w:r>
      <w:r w:rsidR="00D842C7" w:rsidRPr="00165F33">
        <w:rPr>
          <w:rFonts w:eastAsia="Times New Roman" w:cstheme="minorHAnsi"/>
          <w:color w:val="000000"/>
          <w:lang w:eastAsia="pl-PL"/>
        </w:rPr>
        <w:t xml:space="preserve"> pn.</w:t>
      </w:r>
      <w:r w:rsidR="00C12998" w:rsidRPr="00165F33">
        <w:rPr>
          <w:rFonts w:eastAsia="Times New Roman" w:cstheme="minorHAnsi"/>
          <w:color w:val="000000"/>
          <w:lang w:eastAsia="pl-PL"/>
        </w:rPr>
        <w:t>:</w:t>
      </w:r>
      <w:r w:rsidR="00165F33" w:rsidRPr="00165F33">
        <w:rPr>
          <w:rFonts w:cstheme="minorHAnsi"/>
          <w:b/>
        </w:rPr>
        <w:t xml:space="preserve"> „Przebudowa drogi gminnej w m. Ignalin  (dz. nr ewid. 22 i 23 obr. Chodeczek) o długości 713 m” </w:t>
      </w:r>
      <w:r w:rsidR="00C12998" w:rsidRPr="00165F33">
        <w:rPr>
          <w:rFonts w:eastAsia="Times New Roman" w:cstheme="minorHAnsi"/>
          <w:spacing w:val="-4"/>
          <w:kern w:val="24"/>
          <w:lang w:eastAsia="pl-PL"/>
        </w:rPr>
        <w:t>– zwane dalej „Przedmiotem zamówienia” lub „Zadaniem”.</w:t>
      </w:r>
    </w:p>
    <w:p w14:paraId="2C6CA8AA" w14:textId="6D23E44F" w:rsidR="00D26269" w:rsidRPr="00C41323" w:rsidRDefault="00C12998" w:rsidP="00D26269">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Wykonawca wykona Zadanie zgodnie ze S</w:t>
      </w:r>
      <w:r w:rsidR="00D26269" w:rsidRPr="00DB2C28">
        <w:rPr>
          <w:rFonts w:eastAsia="Times New Roman" w:cstheme="minorHAnsi"/>
          <w:color w:val="000000"/>
          <w:lang w:eastAsia="pl-PL"/>
        </w:rPr>
        <w:t xml:space="preserve">pecyfikacją </w:t>
      </w:r>
      <w:r w:rsidRPr="00DB2C28">
        <w:rPr>
          <w:rFonts w:eastAsia="Times New Roman" w:cstheme="minorHAnsi"/>
          <w:color w:val="000000"/>
          <w:lang w:eastAsia="pl-PL"/>
        </w:rPr>
        <w:t>Warunków Z</w:t>
      </w:r>
      <w:r w:rsidR="00C81725" w:rsidRPr="00DB2C28">
        <w:rPr>
          <w:rFonts w:eastAsia="Times New Roman" w:cstheme="minorHAnsi"/>
          <w:color w:val="000000"/>
          <w:lang w:eastAsia="pl-PL"/>
        </w:rPr>
        <w:t>amówienia</w:t>
      </w:r>
      <w:r w:rsidR="007550DD" w:rsidRPr="00DB2C28">
        <w:rPr>
          <w:rFonts w:eastAsia="Times New Roman" w:cstheme="minorHAnsi"/>
          <w:color w:val="000000"/>
          <w:lang w:eastAsia="pl-PL"/>
        </w:rPr>
        <w:t>,</w:t>
      </w:r>
      <w:r w:rsidRPr="00DB2C28">
        <w:rPr>
          <w:rFonts w:eastAsia="Times New Roman" w:cstheme="minorHAnsi"/>
          <w:color w:val="000000"/>
          <w:lang w:eastAsia="pl-PL"/>
        </w:rPr>
        <w:t xml:space="preserve"> zwaną dalej </w:t>
      </w:r>
      <w:r w:rsidRPr="00DB2C28">
        <w:rPr>
          <w:rFonts w:eastAsia="Times New Roman" w:cstheme="minorHAnsi"/>
          <w:b/>
          <w:color w:val="000000"/>
          <w:lang w:eastAsia="pl-PL"/>
        </w:rPr>
        <w:t>„SWZ”</w:t>
      </w:r>
      <w:r w:rsidRPr="00DB2C28">
        <w:rPr>
          <w:rFonts w:eastAsia="Times New Roman" w:cstheme="minorHAnsi"/>
          <w:color w:val="000000"/>
          <w:lang w:eastAsia="pl-PL"/>
        </w:rPr>
        <w:t>,</w:t>
      </w:r>
      <w:r w:rsidR="00D26269" w:rsidRPr="00DB2C28">
        <w:rPr>
          <w:rFonts w:eastAsia="Times New Roman" w:cstheme="minorHAnsi"/>
          <w:color w:val="000000"/>
          <w:lang w:eastAsia="pl-PL"/>
        </w:rPr>
        <w:t xml:space="preserve"> </w:t>
      </w:r>
      <w:r w:rsidR="00D26269" w:rsidRPr="00DB2C28">
        <w:rPr>
          <w:rFonts w:eastAsia="Times New Roman" w:cstheme="minorHAnsi"/>
          <w:color w:val="000000" w:themeColor="text1"/>
          <w:lang w:eastAsia="pl-PL"/>
        </w:rPr>
        <w:t xml:space="preserve">przekazaną dokumentacją </w:t>
      </w:r>
      <w:r w:rsidR="00A14DD4" w:rsidRPr="00DB2C28">
        <w:rPr>
          <w:rFonts w:eastAsia="Times New Roman" w:cstheme="minorHAnsi"/>
          <w:color w:val="000000" w:themeColor="text1"/>
          <w:lang w:eastAsia="pl-PL"/>
        </w:rPr>
        <w:t>projektową</w:t>
      </w:r>
      <w:r w:rsidR="004C0F8C" w:rsidRPr="00DB2C28">
        <w:rPr>
          <w:rFonts w:eastAsia="Times New Roman" w:cstheme="minorHAnsi"/>
          <w:color w:val="000000" w:themeColor="text1"/>
          <w:lang w:eastAsia="pl-PL"/>
        </w:rPr>
        <w:t xml:space="preserve">, </w:t>
      </w:r>
      <w:r w:rsidR="00C41323">
        <w:rPr>
          <w:rFonts w:eastAsia="Times New Roman" w:cstheme="minorHAnsi"/>
          <w:color w:val="000000" w:themeColor="text1"/>
          <w:lang w:eastAsia="pl-PL"/>
        </w:rPr>
        <w:t>organizacją ruchu</w:t>
      </w:r>
      <w:r w:rsidR="0031630D">
        <w:rPr>
          <w:rFonts w:eastAsia="Times New Roman" w:cstheme="minorHAnsi"/>
          <w:color w:val="000000" w:themeColor="text1"/>
          <w:lang w:eastAsia="pl-PL"/>
        </w:rPr>
        <w:t xml:space="preserve">,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„Dokumentacją”</w:t>
      </w:r>
      <w:r w:rsidRPr="00DB2C28">
        <w:rPr>
          <w:rFonts w:eastAsia="Times New Roman" w:cstheme="minorHAnsi"/>
          <w:color w:val="000000"/>
          <w:lang w:eastAsia="pl-PL"/>
        </w:rPr>
        <w:t xml:space="preserve"> oraz złożoną </w:t>
      </w:r>
      <w:r w:rsidR="00C81725" w:rsidRPr="00DB2C28">
        <w:rPr>
          <w:rFonts w:eastAsia="Times New Roman" w:cstheme="minorHAnsi"/>
          <w:color w:val="000000"/>
          <w:lang w:eastAsia="pl-PL"/>
        </w:rPr>
        <w:t xml:space="preserve">ofertą (zał. nr </w:t>
      </w:r>
      <w:r w:rsidR="0031630D">
        <w:rPr>
          <w:rFonts w:eastAsia="Times New Roman" w:cstheme="minorHAnsi"/>
          <w:color w:val="000000"/>
          <w:lang w:eastAsia="pl-PL"/>
        </w:rPr>
        <w:t>1</w:t>
      </w:r>
      <w:r w:rsidR="00C81725" w:rsidRPr="00DB2C28">
        <w:rPr>
          <w:rFonts w:eastAsia="Times New Roman" w:cstheme="minorHAnsi"/>
          <w:color w:val="000000"/>
          <w:lang w:eastAsia="pl-PL"/>
        </w:rPr>
        <w:t xml:space="preserve"> do U</w:t>
      </w:r>
      <w:r w:rsidR="00D26269" w:rsidRPr="00DB2C28">
        <w:rPr>
          <w:rFonts w:eastAsia="Times New Roman" w:cstheme="minorHAnsi"/>
          <w:color w:val="000000"/>
          <w:lang w:eastAsia="pl-PL"/>
        </w:rPr>
        <w:t xml:space="preserve">mowy),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„Ofertą”</w:t>
      </w:r>
      <w:r w:rsidRPr="00DB2C28">
        <w:rPr>
          <w:rFonts w:eastAsia="Times New Roman" w:cstheme="minorHAnsi"/>
          <w:color w:val="000000"/>
          <w:lang w:eastAsia="pl-PL"/>
        </w:rPr>
        <w:t xml:space="preserve"> oraz zgodnie z </w:t>
      </w:r>
      <w:r w:rsidR="00D26269" w:rsidRPr="00DB2C28">
        <w:rPr>
          <w:rFonts w:eastAsia="Times New Roman" w:cstheme="minorHAnsi"/>
          <w:color w:val="000000"/>
          <w:lang w:eastAsia="pl-PL"/>
        </w:rPr>
        <w:t>obowiązującymi przepisami i normami.</w:t>
      </w:r>
    </w:p>
    <w:p w14:paraId="5CC33163" w14:textId="72194284" w:rsidR="00C41323" w:rsidRPr="00DB2C28" w:rsidRDefault="00C41323" w:rsidP="00D26269">
      <w:pPr>
        <w:numPr>
          <w:ilvl w:val="0"/>
          <w:numId w:val="1"/>
        </w:numPr>
        <w:tabs>
          <w:tab w:val="left" w:pos="284"/>
        </w:tabs>
        <w:spacing w:line="240" w:lineRule="auto"/>
        <w:ind w:left="284" w:hanging="284"/>
        <w:rPr>
          <w:rFonts w:eastAsia="Times New Roman" w:cstheme="minorHAnsi"/>
          <w:b/>
          <w:color w:val="000000"/>
          <w:lang w:eastAsia="pl-PL"/>
        </w:rPr>
      </w:pPr>
      <w:r>
        <w:rPr>
          <w:rFonts w:eastAsia="Times New Roman" w:cstheme="minorHAnsi"/>
          <w:b/>
          <w:color w:val="000000"/>
          <w:lang w:eastAsia="pl-PL"/>
        </w:rPr>
        <w:t xml:space="preserve">Zadanie dofinansowane </w:t>
      </w:r>
      <w:r w:rsidR="009A3430" w:rsidRPr="00FB0CEB">
        <w:rPr>
          <w:rFonts w:cstheme="minorHAnsi"/>
          <w:b/>
        </w:rPr>
        <w:t xml:space="preserve">z środków </w:t>
      </w:r>
      <w:r w:rsidR="00C45F1A">
        <w:rPr>
          <w:rFonts w:cstheme="minorHAnsi"/>
          <w:b/>
        </w:rPr>
        <w:t>Rządowego Funduszu Rozwoju Dróg</w:t>
      </w:r>
      <w:r w:rsidR="00C05C97">
        <w:rPr>
          <w:rFonts w:cstheme="minorHAnsi"/>
          <w:b/>
          <w:bCs/>
        </w:rPr>
        <w:t>.</w:t>
      </w:r>
    </w:p>
    <w:p w14:paraId="5F8F5E98" w14:textId="77777777" w:rsidR="00D26269" w:rsidRPr="00DB2C28" w:rsidRDefault="00D26269" w:rsidP="00C12998">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 xml:space="preserve">Wykonawca oświadcza, że zapoznał się z terenem i zakresem prac stanowiących przedmiot </w:t>
      </w:r>
      <w:r w:rsidR="00C12998" w:rsidRPr="00DB2C28">
        <w:rPr>
          <w:rFonts w:eastAsia="Times New Roman" w:cstheme="minorHAnsi"/>
          <w:color w:val="000000"/>
          <w:lang w:eastAsia="pl-PL"/>
        </w:rPr>
        <w:t>Zadania</w:t>
      </w:r>
      <w:r w:rsidRPr="00DB2C28">
        <w:rPr>
          <w:rFonts w:eastAsia="Times New Roman" w:cstheme="minorHAnsi"/>
          <w:color w:val="000000"/>
          <w:lang w:eastAsia="pl-PL"/>
        </w:rPr>
        <w:t>.</w:t>
      </w:r>
    </w:p>
    <w:p w14:paraId="3E4394E4" w14:textId="77777777" w:rsidR="00DB2C28" w:rsidRDefault="00DB2C28" w:rsidP="00AE5218">
      <w:pPr>
        <w:spacing w:line="240" w:lineRule="auto"/>
        <w:ind w:firstLine="0"/>
        <w:jc w:val="center"/>
        <w:rPr>
          <w:rFonts w:eastAsia="Times New Roman" w:cstheme="minorHAnsi"/>
          <w:b/>
          <w:color w:val="000000"/>
          <w:lang w:eastAsia="pl-PL"/>
        </w:rPr>
      </w:pPr>
    </w:p>
    <w:p w14:paraId="1A2CC915" w14:textId="45B4A5A5"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2</w:t>
      </w:r>
    </w:p>
    <w:p w14:paraId="432AF8A1"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Termin wykonania zamówienia</w:t>
      </w:r>
    </w:p>
    <w:p w14:paraId="629115B3" w14:textId="4CCF1B3B" w:rsidR="00AE5218" w:rsidRPr="00DB2C28" w:rsidRDefault="00AE5218" w:rsidP="00AE5218">
      <w:pPr>
        <w:numPr>
          <w:ilvl w:val="1"/>
          <w:numId w:val="1"/>
        </w:numPr>
        <w:tabs>
          <w:tab w:val="num"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 xml:space="preserve">Wykonawca zobowiązuje się </w:t>
      </w:r>
      <w:r w:rsidR="00D85750" w:rsidRPr="00DB2C28">
        <w:rPr>
          <w:rFonts w:eastAsia="Times New Roman" w:cstheme="minorHAnsi"/>
          <w:color w:val="000000"/>
          <w:lang w:eastAsia="pl-PL"/>
        </w:rPr>
        <w:t>zrealizować</w:t>
      </w:r>
      <w:r w:rsidRPr="00DB2C28">
        <w:rPr>
          <w:rFonts w:eastAsia="Times New Roman" w:cstheme="minorHAnsi"/>
          <w:color w:val="000000"/>
          <w:lang w:eastAsia="pl-PL"/>
        </w:rPr>
        <w:t xml:space="preserve"> </w:t>
      </w:r>
      <w:r w:rsidR="00444D16" w:rsidRPr="00DB2C28">
        <w:rPr>
          <w:rFonts w:eastAsia="Times New Roman" w:cstheme="minorHAnsi"/>
          <w:color w:val="000000"/>
          <w:lang w:eastAsia="pl-PL"/>
        </w:rPr>
        <w:t>Przedmiot zamówienia</w:t>
      </w:r>
      <w:r w:rsidRPr="00DB2C28">
        <w:rPr>
          <w:rFonts w:eastAsia="Times New Roman" w:cstheme="minorHAnsi"/>
          <w:color w:val="000000"/>
          <w:lang w:eastAsia="pl-PL"/>
        </w:rPr>
        <w:t xml:space="preserve"> w terminie </w:t>
      </w:r>
      <w:r w:rsidR="00165F33" w:rsidRPr="00165F33">
        <w:rPr>
          <w:rFonts w:eastAsia="Times New Roman" w:cstheme="minorHAnsi"/>
          <w:b/>
          <w:color w:val="000000"/>
          <w:highlight w:val="yellow"/>
          <w:lang w:eastAsia="pl-PL"/>
        </w:rPr>
        <w:t>5</w:t>
      </w:r>
      <w:r w:rsidR="00C12998" w:rsidRPr="00165F33">
        <w:rPr>
          <w:rFonts w:eastAsia="Times New Roman" w:cstheme="minorHAnsi"/>
          <w:b/>
          <w:color w:val="000000"/>
          <w:highlight w:val="yellow"/>
          <w:lang w:eastAsia="pl-PL"/>
        </w:rPr>
        <w:t xml:space="preserve"> miesięcy</w:t>
      </w:r>
      <w:r w:rsidR="00C12998" w:rsidRPr="00DB2C28">
        <w:rPr>
          <w:rFonts w:eastAsia="Times New Roman" w:cstheme="minorHAnsi"/>
          <w:color w:val="000000"/>
          <w:lang w:eastAsia="pl-PL"/>
        </w:rPr>
        <w:t xml:space="preserve"> </w:t>
      </w:r>
      <w:r w:rsidR="00C12998" w:rsidRPr="00DB2C28">
        <w:rPr>
          <w:rFonts w:eastAsia="Times New Roman" w:cstheme="minorHAnsi"/>
          <w:b/>
          <w:color w:val="000000"/>
          <w:lang w:eastAsia="pl-PL"/>
        </w:rPr>
        <w:t>od dnia zawarcia umowy, to jest do dnia ………………………</w:t>
      </w:r>
    </w:p>
    <w:p w14:paraId="72FA4C5D" w14:textId="77777777" w:rsidR="00F56E04" w:rsidRPr="00DB2C28" w:rsidRDefault="00C81725" w:rsidP="00C12998">
      <w:pPr>
        <w:numPr>
          <w:ilvl w:val="1"/>
          <w:numId w:val="1"/>
        </w:numPr>
        <w:tabs>
          <w:tab w:val="num" w:pos="284"/>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Przez zakończenie P</w:t>
      </w:r>
      <w:r w:rsidR="00AE5218" w:rsidRPr="00DB2C28">
        <w:rPr>
          <w:rFonts w:eastAsia="Times New Roman" w:cstheme="minorHAnsi"/>
          <w:color w:val="000000"/>
          <w:lang w:eastAsia="pl-PL"/>
        </w:rPr>
        <w:t xml:space="preserve">rzedmiotu </w:t>
      </w:r>
      <w:r w:rsidRPr="00DB2C28">
        <w:rPr>
          <w:rFonts w:eastAsia="Times New Roman" w:cstheme="minorHAnsi"/>
          <w:color w:val="000000"/>
          <w:lang w:eastAsia="pl-PL"/>
        </w:rPr>
        <w:t>zamówienia</w:t>
      </w:r>
      <w:r w:rsidR="00AE5218" w:rsidRPr="00DB2C28">
        <w:rPr>
          <w:rFonts w:eastAsia="Times New Roman" w:cstheme="minorHAnsi"/>
          <w:color w:val="000000"/>
          <w:lang w:eastAsia="pl-PL"/>
        </w:rPr>
        <w:t xml:space="preserve"> rozumie się pisemne zgłoszenie przez Wykonawcę gotowości do odbioru końcowego i potwierdzenie wykonania wszystkich robót przez inspektora nadzoru stosownym wpisem w dzienniku budowy.   </w:t>
      </w:r>
    </w:p>
    <w:p w14:paraId="075091E9" w14:textId="77777777" w:rsidR="002309DE" w:rsidRPr="00DB2C28" w:rsidRDefault="002309DE" w:rsidP="00AE5218">
      <w:pPr>
        <w:spacing w:line="240" w:lineRule="auto"/>
        <w:ind w:firstLine="0"/>
        <w:jc w:val="center"/>
        <w:rPr>
          <w:rFonts w:eastAsia="Times New Roman" w:cstheme="minorHAnsi"/>
          <w:b/>
          <w:color w:val="000000"/>
          <w:lang w:eastAsia="pl-PL"/>
        </w:rPr>
      </w:pPr>
    </w:p>
    <w:p w14:paraId="283A6466" w14:textId="77777777" w:rsidR="00DB2C28" w:rsidRDefault="00DB2C28" w:rsidP="00AE5218">
      <w:pPr>
        <w:spacing w:line="240" w:lineRule="auto"/>
        <w:ind w:firstLine="0"/>
        <w:jc w:val="center"/>
        <w:rPr>
          <w:rFonts w:eastAsia="Times New Roman" w:cstheme="minorHAnsi"/>
          <w:b/>
          <w:color w:val="000000"/>
          <w:lang w:eastAsia="pl-PL"/>
        </w:rPr>
      </w:pPr>
    </w:p>
    <w:p w14:paraId="38FA5084" w14:textId="41B3C286"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lastRenderedPageBreak/>
        <w:t>§ 3</w:t>
      </w:r>
    </w:p>
    <w:p w14:paraId="75EFAC9E"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Wynagrodzenie </w:t>
      </w:r>
    </w:p>
    <w:p w14:paraId="28BF6314" w14:textId="77777777" w:rsidR="00A361AC" w:rsidRDefault="00AE5218" w:rsidP="00A361AC">
      <w:pPr>
        <w:numPr>
          <w:ilvl w:val="0"/>
          <w:numId w:val="2"/>
        </w:numPr>
        <w:tabs>
          <w:tab w:val="num" w:pos="284"/>
          <w:tab w:val="left" w:pos="4536"/>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Strony ustalają wynagrodzenie ryczałtowe</w:t>
      </w:r>
      <w:r w:rsidR="00C12998" w:rsidRPr="00DB2C28">
        <w:rPr>
          <w:rFonts w:eastAsia="Times New Roman" w:cstheme="minorHAnsi"/>
          <w:color w:val="000000"/>
          <w:lang w:eastAsia="pl-PL"/>
        </w:rPr>
        <w:t xml:space="preserve">, zwane dalej </w:t>
      </w:r>
      <w:r w:rsidR="00C12998" w:rsidRPr="00DB2C28">
        <w:rPr>
          <w:rFonts w:eastAsia="Times New Roman" w:cstheme="minorHAnsi"/>
          <w:b/>
          <w:color w:val="000000"/>
          <w:lang w:eastAsia="pl-PL"/>
        </w:rPr>
        <w:t>„Wynagrodzeniem”</w:t>
      </w:r>
      <w:r w:rsidRPr="00DB2C28">
        <w:rPr>
          <w:rFonts w:eastAsia="Times New Roman" w:cstheme="minorHAnsi"/>
          <w:color w:val="000000"/>
          <w:lang w:eastAsia="pl-PL"/>
        </w:rPr>
        <w:t>,</w:t>
      </w:r>
      <w:r w:rsidR="00444D16" w:rsidRPr="00DB2C28">
        <w:rPr>
          <w:rFonts w:eastAsia="Times New Roman" w:cstheme="minorHAnsi"/>
          <w:color w:val="000000"/>
          <w:lang w:eastAsia="pl-PL"/>
        </w:rPr>
        <w:t xml:space="preserve"> niezmienne w okresie ważności U</w:t>
      </w:r>
      <w:r w:rsidRPr="00DB2C28">
        <w:rPr>
          <w:rFonts w:eastAsia="Times New Roman" w:cstheme="minorHAnsi"/>
          <w:color w:val="000000"/>
          <w:lang w:eastAsia="pl-PL"/>
        </w:rPr>
        <w:t>mowy, zgodnie z</w:t>
      </w:r>
      <w:r w:rsidR="00C12998" w:rsidRPr="00DB2C28">
        <w:rPr>
          <w:rFonts w:eastAsia="Times New Roman" w:cstheme="minorHAnsi"/>
          <w:color w:val="000000"/>
          <w:lang w:eastAsia="pl-PL"/>
        </w:rPr>
        <w:t xml:space="preserve"> SWZ,</w:t>
      </w:r>
      <w:r w:rsidRPr="00DB2C28">
        <w:rPr>
          <w:rFonts w:eastAsia="Times New Roman" w:cstheme="minorHAnsi"/>
          <w:color w:val="000000"/>
          <w:lang w:eastAsia="pl-PL"/>
        </w:rPr>
        <w:t xml:space="preserve"> wybraną </w:t>
      </w:r>
      <w:r w:rsidR="00C12998" w:rsidRPr="00DB2C28">
        <w:rPr>
          <w:rFonts w:eastAsia="Times New Roman" w:cstheme="minorHAnsi"/>
          <w:color w:val="000000"/>
          <w:lang w:eastAsia="pl-PL"/>
        </w:rPr>
        <w:t xml:space="preserve">Ofertą oraz </w:t>
      </w:r>
      <w:r w:rsidRPr="00DB2C28">
        <w:rPr>
          <w:rFonts w:eastAsia="Times New Roman" w:cstheme="minorHAnsi"/>
          <w:color w:val="000000"/>
          <w:lang w:eastAsia="pl-PL"/>
        </w:rPr>
        <w:t xml:space="preserve">kosztorysem (zał. nr 4 do umowy), </w:t>
      </w:r>
      <w:r w:rsidR="00C12998" w:rsidRPr="00DB2C28">
        <w:rPr>
          <w:rFonts w:eastAsia="Times New Roman" w:cstheme="minorHAnsi"/>
          <w:color w:val="000000"/>
          <w:lang w:eastAsia="pl-PL"/>
        </w:rPr>
        <w:t xml:space="preserve">zwanym dalej </w:t>
      </w:r>
      <w:r w:rsidR="00C12998" w:rsidRPr="00DB2C28">
        <w:rPr>
          <w:rFonts w:eastAsia="Times New Roman" w:cstheme="minorHAnsi"/>
          <w:b/>
          <w:color w:val="000000"/>
          <w:lang w:eastAsia="pl-PL"/>
        </w:rPr>
        <w:t>„Kosztorysem”</w:t>
      </w:r>
      <w:r w:rsidR="00C12998" w:rsidRPr="00DB2C28">
        <w:rPr>
          <w:rFonts w:eastAsia="Times New Roman" w:cstheme="minorHAnsi"/>
          <w:color w:val="000000"/>
          <w:lang w:eastAsia="pl-PL"/>
        </w:rPr>
        <w:t xml:space="preserve"> </w:t>
      </w:r>
      <w:r w:rsidRPr="00DB2C28">
        <w:rPr>
          <w:rFonts w:eastAsia="Times New Roman" w:cstheme="minorHAnsi"/>
          <w:color w:val="000000"/>
          <w:lang w:eastAsia="pl-PL"/>
        </w:rPr>
        <w:t xml:space="preserve">wyrażające się kwotą: </w:t>
      </w:r>
      <w:r w:rsidRPr="00DB2C28">
        <w:rPr>
          <w:rFonts w:eastAsia="Times New Roman" w:cstheme="minorHAnsi"/>
          <w:color w:val="000000"/>
          <w:lang w:eastAsia="pl-PL"/>
        </w:rPr>
        <w:br/>
        <w:t>brutto: ................... zł (słownie: ........................................................................................)</w:t>
      </w:r>
    </w:p>
    <w:p w14:paraId="0E6282A8" w14:textId="77777777" w:rsidR="00723211" w:rsidRPr="00245CE2" w:rsidRDefault="00723211" w:rsidP="00723211">
      <w:pPr>
        <w:numPr>
          <w:ilvl w:val="0"/>
          <w:numId w:val="2"/>
        </w:numPr>
        <w:tabs>
          <w:tab w:val="num" w:pos="284"/>
        </w:tabs>
        <w:spacing w:line="240" w:lineRule="auto"/>
        <w:ind w:left="284" w:hanging="284"/>
        <w:rPr>
          <w:rFonts w:eastAsia="Times New Roman" w:cstheme="minorHAnsi"/>
          <w:color w:val="000000"/>
          <w:lang w:eastAsia="pl-PL"/>
        </w:rPr>
      </w:pPr>
      <w:r w:rsidRPr="00245CE2">
        <w:rPr>
          <w:rFonts w:eastAsia="Times New Roman" w:cstheme="minorHAnsi"/>
          <w:color w:val="000000"/>
          <w:lang w:eastAsia="pl-PL"/>
        </w:rPr>
        <w:t>Podstawą do określenia ww. ceny jest Dokumentacja i ilości robót z niej wynikające. Przedmiar robót ma charakter pomocniczy.</w:t>
      </w:r>
    </w:p>
    <w:p w14:paraId="743B2ECF" w14:textId="77777777" w:rsidR="00723211" w:rsidRPr="00DB2C28" w:rsidRDefault="00723211" w:rsidP="00723211">
      <w:pPr>
        <w:numPr>
          <w:ilvl w:val="0"/>
          <w:numId w:val="2"/>
        </w:numPr>
        <w:tabs>
          <w:tab w:val="num" w:pos="284"/>
        </w:tabs>
        <w:spacing w:line="240" w:lineRule="auto"/>
        <w:ind w:left="284" w:hanging="284"/>
        <w:rPr>
          <w:rFonts w:eastAsia="Times New Roman" w:cstheme="minorHAnsi"/>
          <w:lang w:eastAsia="pl-PL"/>
        </w:rPr>
      </w:pPr>
      <w:r w:rsidRPr="00DB2C28">
        <w:rPr>
          <w:rFonts w:eastAsia="Times New Roman" w:cstheme="minorHAnsi"/>
          <w:lang w:eastAsia="pl-PL"/>
        </w:rPr>
        <w:t xml:space="preserve">Kwota Wynagrodzenia zawiera wszelkie koszty związane z realizacją Zadania wynikające wprost z Dokumentacji i inne koszty niezbędne do jego wykonania, w szczególności: podatek od towarów i usług VAT, </w:t>
      </w:r>
      <w:r w:rsidRPr="00DB2C28">
        <w:rPr>
          <w:rFonts w:cstheme="minorHAnsi"/>
        </w:rPr>
        <w:t>koszty pracy, których wartość przyjęta do ustalenia ceny nie może być niższa od minimalnego wynagrodzenia za pracę albo minimalnej stawki godzinowej, ustalonych na podstawie przepisów ustawy z dnia 10 października 2002 r. o minimalnym wynagrodzeniu za pracę</w:t>
      </w:r>
      <w:r w:rsidRPr="00DB2C28">
        <w:rPr>
          <w:rFonts w:eastAsia="Times New Roman" w:cstheme="minorHAnsi"/>
          <w:lang w:eastAsia="pl-PL"/>
        </w:rPr>
        <w:t>, koszty materiałów budowlanych, wszelkie roboty przygotowawcze, porządkowe, zagospodarowanie placu budowy, koszty utrzymania zaplecza (naprawy, woda, energia elektryczna, telefon, dozorowanie budowy, ubezpieczenie budowy), utrzymanie dróg dojazdowych do placu budowy, koszt budowy dróg tymczasowych, roboty związane z zabezpieczeniem placu budowy od strony istniejących już budynków, koszty oznakowania robót na czas budowy, badania kontrolne wskazane w SST, badania laboratoryjne, bieżącą obsługę geodezyjną robót, koszty dokumentacji powykonawczej, inwentaryzacji geodezyjnej powykonawczej, koszty udzielonej gwarancji i rękojmi.</w:t>
      </w:r>
    </w:p>
    <w:p w14:paraId="08D8053A" w14:textId="70F5D6CA" w:rsidR="00723211" w:rsidRPr="00723211" w:rsidRDefault="00723211" w:rsidP="00723211">
      <w:pPr>
        <w:numPr>
          <w:ilvl w:val="0"/>
          <w:numId w:val="2"/>
        </w:numPr>
        <w:tabs>
          <w:tab w:val="num" w:pos="284"/>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Niedoszacowanie, pominiecie oraz brak rozpoznania zakresu Przedmiotu zamówienia nie może być podstawą do żądania zmiany Wynagrodzenia przez wykonawcę.</w:t>
      </w:r>
    </w:p>
    <w:p w14:paraId="2337BC60" w14:textId="77777777" w:rsidR="00147BFB" w:rsidRPr="00DB2C28" w:rsidRDefault="00147BFB" w:rsidP="002467FC">
      <w:pPr>
        <w:spacing w:line="240" w:lineRule="auto"/>
        <w:ind w:firstLine="0"/>
        <w:jc w:val="center"/>
        <w:rPr>
          <w:rFonts w:eastAsia="Times New Roman" w:cstheme="minorHAnsi"/>
          <w:b/>
          <w:color w:val="000000"/>
          <w:lang w:eastAsia="pl-PL"/>
        </w:rPr>
      </w:pPr>
    </w:p>
    <w:p w14:paraId="758AE998" w14:textId="2C427097" w:rsidR="002467FC" w:rsidRPr="00DB2C28" w:rsidRDefault="002467FC"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4</w:t>
      </w:r>
    </w:p>
    <w:p w14:paraId="6D3061C7" w14:textId="77777777" w:rsidR="00D85750" w:rsidRPr="00DB2C28" w:rsidRDefault="00D85750"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Obowiązki stron</w:t>
      </w:r>
    </w:p>
    <w:p w14:paraId="74240F58" w14:textId="77777777" w:rsidR="002467FC" w:rsidRPr="00DB2C28" w:rsidRDefault="002467FC" w:rsidP="007B5A77">
      <w:pPr>
        <w:numPr>
          <w:ilvl w:val="0"/>
          <w:numId w:val="4"/>
        </w:numPr>
        <w:tabs>
          <w:tab w:val="num" w:pos="284"/>
        </w:tabs>
        <w:spacing w:line="240" w:lineRule="auto"/>
        <w:ind w:hanging="720"/>
        <w:jc w:val="left"/>
        <w:rPr>
          <w:rFonts w:eastAsia="Times New Roman" w:cstheme="minorHAnsi"/>
          <w:b/>
          <w:color w:val="000000"/>
          <w:lang w:eastAsia="pl-PL"/>
        </w:rPr>
      </w:pPr>
      <w:r w:rsidRPr="00DB2C28">
        <w:rPr>
          <w:rFonts w:eastAsia="Times New Roman" w:cstheme="minorHAnsi"/>
          <w:b/>
          <w:color w:val="000000"/>
          <w:lang w:eastAsia="pl-PL"/>
        </w:rPr>
        <w:t>Do obowiązków Zamawiającego należy:</w:t>
      </w:r>
    </w:p>
    <w:p w14:paraId="266D8D25" w14:textId="77777777" w:rsidR="002467FC" w:rsidRPr="00DB2C28" w:rsidRDefault="00A14DD4"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przekazanie </w:t>
      </w:r>
      <w:r w:rsidR="00FE3CAD" w:rsidRPr="00DB2C28">
        <w:rPr>
          <w:rFonts w:eastAsia="Times New Roman" w:cstheme="minorHAnsi"/>
          <w:color w:val="000000"/>
          <w:lang w:eastAsia="pl-PL"/>
        </w:rPr>
        <w:t>Dokumentacji</w:t>
      </w:r>
      <w:r w:rsidR="00444D16" w:rsidRPr="00DB2C28">
        <w:rPr>
          <w:rFonts w:eastAsia="Times New Roman" w:cstheme="minorHAnsi"/>
          <w:color w:val="000000"/>
          <w:lang w:eastAsia="pl-PL"/>
        </w:rPr>
        <w:t xml:space="preserve"> w dniu zawarcia U</w:t>
      </w:r>
      <w:r w:rsidRPr="00DB2C28">
        <w:rPr>
          <w:rFonts w:eastAsia="Times New Roman" w:cstheme="minorHAnsi"/>
          <w:color w:val="000000"/>
          <w:lang w:eastAsia="pl-PL"/>
        </w:rPr>
        <w:t>mowy,</w:t>
      </w:r>
    </w:p>
    <w:p w14:paraId="53CC86C1" w14:textId="77777777" w:rsidR="002467FC" w:rsidRPr="00DB2C28" w:rsidRDefault="002467FC"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protokolarne przekazanie terenu budowy w dni</w:t>
      </w:r>
      <w:r w:rsidR="00FE3CAD" w:rsidRPr="00DB2C28">
        <w:rPr>
          <w:rFonts w:eastAsia="Times New Roman" w:cstheme="minorHAnsi"/>
          <w:color w:val="000000"/>
          <w:lang w:eastAsia="pl-PL"/>
        </w:rPr>
        <w:t>u</w:t>
      </w:r>
      <w:r w:rsidR="00444D16" w:rsidRPr="00DB2C28">
        <w:rPr>
          <w:rFonts w:eastAsia="Times New Roman" w:cstheme="minorHAnsi"/>
          <w:color w:val="000000"/>
          <w:lang w:eastAsia="pl-PL"/>
        </w:rPr>
        <w:t xml:space="preserve"> zawarcia U</w:t>
      </w:r>
      <w:r w:rsidRPr="00DB2C28">
        <w:rPr>
          <w:rFonts w:eastAsia="Times New Roman" w:cstheme="minorHAnsi"/>
          <w:color w:val="000000"/>
          <w:lang w:eastAsia="pl-PL"/>
        </w:rPr>
        <w:t>mowy,</w:t>
      </w:r>
    </w:p>
    <w:p w14:paraId="685A6A6F" w14:textId="77777777" w:rsidR="002467FC" w:rsidRPr="00DB2C28" w:rsidRDefault="002467FC" w:rsidP="007B5A77">
      <w:pPr>
        <w:numPr>
          <w:ilvl w:val="0"/>
          <w:numId w:val="3"/>
        </w:numPr>
        <w:spacing w:line="240" w:lineRule="auto"/>
        <w:jc w:val="left"/>
        <w:rPr>
          <w:rFonts w:eastAsia="Times New Roman" w:cstheme="minorHAnsi"/>
          <w:lang w:eastAsia="pl-PL"/>
        </w:rPr>
      </w:pPr>
      <w:r w:rsidRPr="00DB2C28">
        <w:rPr>
          <w:rFonts w:eastAsia="Times New Roman" w:cstheme="minorHAnsi"/>
          <w:lang w:eastAsia="pl-PL"/>
        </w:rPr>
        <w:t>przekazanie dziennika budowy w dni</w:t>
      </w:r>
      <w:r w:rsidR="00FE3CAD" w:rsidRPr="00DB2C28">
        <w:rPr>
          <w:rFonts w:eastAsia="Times New Roman" w:cstheme="minorHAnsi"/>
          <w:lang w:eastAsia="pl-PL"/>
        </w:rPr>
        <w:t>u</w:t>
      </w:r>
      <w:r w:rsidR="00444D16" w:rsidRPr="00DB2C28">
        <w:rPr>
          <w:rFonts w:eastAsia="Times New Roman" w:cstheme="minorHAnsi"/>
          <w:lang w:eastAsia="pl-PL"/>
        </w:rPr>
        <w:t xml:space="preserve"> zawarcia U</w:t>
      </w:r>
      <w:r w:rsidRPr="00DB2C28">
        <w:rPr>
          <w:rFonts w:eastAsia="Times New Roman" w:cstheme="minorHAnsi"/>
          <w:lang w:eastAsia="pl-PL"/>
        </w:rPr>
        <w:t>mowy,</w:t>
      </w:r>
    </w:p>
    <w:p w14:paraId="6FB219BC"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sprawowanie nadzoru inwestorskiego do dnia odbioru,</w:t>
      </w:r>
    </w:p>
    <w:p w14:paraId="1E923357"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uczestniczenie w naradach zwoływanych przez Wykonawcę,</w:t>
      </w:r>
    </w:p>
    <w:p w14:paraId="69C855C3" w14:textId="77777777" w:rsidR="002467FC" w:rsidRPr="00DB2C28" w:rsidRDefault="002467FC" w:rsidP="007B5A77">
      <w:pPr>
        <w:numPr>
          <w:ilvl w:val="0"/>
          <w:numId w:val="3"/>
        </w:numPr>
        <w:spacing w:after="120" w:line="240" w:lineRule="auto"/>
        <w:ind w:left="714" w:hanging="357"/>
        <w:jc w:val="left"/>
        <w:rPr>
          <w:rFonts w:eastAsia="Times New Roman" w:cstheme="minorHAnsi"/>
          <w:color w:val="000000"/>
          <w:lang w:eastAsia="pl-PL"/>
        </w:rPr>
      </w:pPr>
      <w:r w:rsidRPr="00DB2C28">
        <w:rPr>
          <w:rFonts w:eastAsia="Times New Roman" w:cstheme="minorHAnsi"/>
          <w:color w:val="000000"/>
          <w:lang w:eastAsia="pl-PL"/>
        </w:rPr>
        <w:t xml:space="preserve">dokonanie odbioru </w:t>
      </w:r>
      <w:r w:rsidR="00FE3CAD" w:rsidRPr="00DB2C28">
        <w:rPr>
          <w:rFonts w:eastAsia="Times New Roman" w:cstheme="minorHAnsi"/>
          <w:color w:val="000000"/>
          <w:lang w:eastAsia="pl-PL"/>
        </w:rPr>
        <w:t>Zadania i zapłata umówionego W</w:t>
      </w:r>
      <w:r w:rsidRPr="00DB2C28">
        <w:rPr>
          <w:rFonts w:eastAsia="Times New Roman" w:cstheme="minorHAnsi"/>
          <w:color w:val="000000"/>
          <w:lang w:eastAsia="pl-PL"/>
        </w:rPr>
        <w:t>ynagrodzenia.</w:t>
      </w:r>
    </w:p>
    <w:p w14:paraId="458F0CC8" w14:textId="77777777" w:rsidR="002467FC" w:rsidRPr="00DB2C28" w:rsidRDefault="002467FC" w:rsidP="00194115">
      <w:pPr>
        <w:spacing w:line="240" w:lineRule="auto"/>
        <w:ind w:firstLine="0"/>
        <w:rPr>
          <w:rFonts w:eastAsia="Times New Roman" w:cstheme="minorHAnsi"/>
          <w:b/>
          <w:color w:val="000000"/>
          <w:lang w:eastAsia="pl-PL"/>
        </w:rPr>
      </w:pPr>
      <w:r w:rsidRPr="00DB2C28">
        <w:rPr>
          <w:rFonts w:eastAsia="Times New Roman" w:cstheme="minorHAnsi"/>
          <w:b/>
          <w:color w:val="000000"/>
          <w:lang w:eastAsia="pl-PL"/>
        </w:rPr>
        <w:t>2.   Do obowiązków Wykonawcy w szczególności należy:</w:t>
      </w:r>
    </w:p>
    <w:p w14:paraId="1BEA2090" w14:textId="632A6F19"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wykonanie r</w:t>
      </w:r>
      <w:r w:rsidR="00444D16" w:rsidRPr="00DB2C28">
        <w:rPr>
          <w:rFonts w:eastAsia="Times New Roman" w:cstheme="minorHAnsi"/>
          <w:kern w:val="1"/>
          <w:lang w:eastAsia="ar-SA"/>
        </w:rPr>
        <w:t>obót budowlanych, stanowiących P</w:t>
      </w:r>
      <w:r w:rsidRPr="00DB2C28">
        <w:rPr>
          <w:rFonts w:eastAsia="Times New Roman" w:cstheme="minorHAnsi"/>
          <w:kern w:val="1"/>
          <w:lang w:eastAsia="ar-SA"/>
        </w:rPr>
        <w:t xml:space="preserve">rzedmiot </w:t>
      </w:r>
      <w:r w:rsidR="00444D16" w:rsidRPr="00DB2C28">
        <w:rPr>
          <w:rFonts w:eastAsia="Times New Roman" w:cstheme="minorHAnsi"/>
          <w:kern w:val="1"/>
          <w:lang w:eastAsia="ar-SA"/>
        </w:rPr>
        <w:t>z</w:t>
      </w:r>
      <w:r w:rsidRPr="00DB2C28">
        <w:rPr>
          <w:rFonts w:eastAsia="Times New Roman" w:cstheme="minorHAnsi"/>
          <w:kern w:val="1"/>
          <w:lang w:eastAsia="ar-SA"/>
        </w:rPr>
        <w:t xml:space="preserve">amówienia, zgodnie z Dokumentacją, zasadami wiedzy technicznej, sztuką budowlaną, polskimi normami oraz innymi obowiązującymi przepisami, ze szczególną ostrożnością, zachowaniem przepisów BHP oraz przepisów p. poż. i poszanowaniem mienia, </w:t>
      </w:r>
    </w:p>
    <w:p w14:paraId="7FEFE7DC" w14:textId="2BEAA9C0" w:rsidR="00D136C5"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lang w:eastAsia="ar-SA"/>
        </w:rPr>
        <w:t xml:space="preserve">zapewnienie na czas trwania robót kierownika budowy posiadającego stosowne uprawnienia </w:t>
      </w:r>
      <w:r w:rsidR="003519AE" w:rsidRPr="00DB2C28">
        <w:rPr>
          <w:rFonts w:eastAsia="Times New Roman" w:cstheme="minorHAnsi"/>
          <w:lang w:eastAsia="ar-SA"/>
        </w:rPr>
        <w:t>(o których mowa w art. 12 ust. 1 pkt 2 ustawy z dnia 7 lipca 1994 r. Prawo budowlane (Dz. U. z 202</w:t>
      </w:r>
      <w:r w:rsidR="00165F33">
        <w:rPr>
          <w:rFonts w:eastAsia="Times New Roman" w:cstheme="minorHAnsi"/>
          <w:lang w:eastAsia="ar-SA"/>
        </w:rPr>
        <w:t xml:space="preserve">4 </w:t>
      </w:r>
      <w:r w:rsidR="003519AE" w:rsidRPr="00DB2C28">
        <w:rPr>
          <w:rFonts w:eastAsia="Times New Roman" w:cstheme="minorHAnsi"/>
          <w:lang w:eastAsia="ar-SA"/>
        </w:rPr>
        <w:t xml:space="preserve">r. poz. </w:t>
      </w:r>
      <w:r w:rsidR="00165F33">
        <w:rPr>
          <w:rFonts w:eastAsia="Times New Roman" w:cstheme="minorHAnsi"/>
          <w:lang w:eastAsia="ar-SA"/>
        </w:rPr>
        <w:t>725</w:t>
      </w:r>
      <w:r w:rsidR="003519AE" w:rsidRPr="00DB2C28">
        <w:rPr>
          <w:rFonts w:eastAsia="Times New Roman" w:cstheme="minorHAnsi"/>
          <w:lang w:eastAsia="ar-SA"/>
        </w:rPr>
        <w:t xml:space="preserve"> ze zm.) </w:t>
      </w:r>
      <w:r w:rsidRPr="00DB2C28">
        <w:rPr>
          <w:rFonts w:eastAsia="Times New Roman" w:cstheme="minorHAnsi"/>
          <w:b/>
          <w:lang w:eastAsia="ar-SA"/>
        </w:rPr>
        <w:t xml:space="preserve">do kierowania robotami budowlanymi, </w:t>
      </w:r>
      <w:r w:rsidR="003519AE" w:rsidRPr="00DB2C28">
        <w:rPr>
          <w:rFonts w:eastAsia="Times New Roman" w:cstheme="minorHAnsi"/>
          <w:b/>
          <w:lang w:eastAsia="ar-SA"/>
        </w:rPr>
        <w:t xml:space="preserve">w specjalności inżynieryjnej drogowej i pełnienia funkcji kierownika budowy </w:t>
      </w:r>
      <w:r w:rsidRPr="00DB2C28">
        <w:rPr>
          <w:rFonts w:eastAsia="Times New Roman" w:cstheme="minorHAnsi"/>
          <w:color w:val="000000"/>
          <w:lang w:eastAsia="pl-PL"/>
        </w:rPr>
        <w:t xml:space="preserve">oraz złożenie do Zamawiającego oświadczenia o podjęciu obowiązków przez kierownika budowy/kierownika robót w dniu zawarcia </w:t>
      </w:r>
      <w:r w:rsidR="00CA2902" w:rsidRPr="00DB2C28">
        <w:rPr>
          <w:rFonts w:eastAsia="Times New Roman" w:cstheme="minorHAnsi"/>
          <w:color w:val="000000"/>
          <w:lang w:eastAsia="pl-PL"/>
        </w:rPr>
        <w:t>U</w:t>
      </w:r>
      <w:r w:rsidR="00D136C5" w:rsidRPr="00DB2C28">
        <w:rPr>
          <w:rFonts w:eastAsia="Times New Roman" w:cstheme="minorHAnsi"/>
          <w:color w:val="000000"/>
          <w:lang w:eastAsia="pl-PL"/>
        </w:rPr>
        <w:t>mowy (Zamawiający nie przekaże terenu budowy do czasu wypełnienia przez Wykonawcę powyższego obowiązku),</w:t>
      </w:r>
    </w:p>
    <w:p w14:paraId="319EE1ED"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opracowanie i przekazanie inspektorowi nadzoru i Zamawiającemu do akceptacji planu bezpieczeństwa i ochrony zdrowia (art. 21a ustawy Prawo budowlane i § 6 pkt 1 Rozporządzenia Ministra Infrastruktury z dnia 23 czerwca 2003. w sprawie informacji dotyczącej bezpieczeństwa i ochrony zdrowia oraz planu bezpieczeństwa i ochrony zdrowia – Dz. U. z 2003 r. poz. 120, 1126) w dniu zawarcia niniejszej umowy</w:t>
      </w:r>
      <w:r w:rsidR="00D136C5" w:rsidRPr="00DB2C28">
        <w:rPr>
          <w:rFonts w:eastAsia="Times New Roman" w:cstheme="minorHAnsi"/>
          <w:color w:val="000000"/>
          <w:lang w:eastAsia="pl-PL"/>
        </w:rPr>
        <w:t xml:space="preserve"> (Zamawiający nie przekaże terenu budowy do czasu wypełnienia przez Wykonawcę powyższego obowiązku)</w:t>
      </w:r>
      <w:r w:rsidRPr="00DB2C28">
        <w:rPr>
          <w:rFonts w:eastAsia="Times New Roman" w:cstheme="minorHAnsi"/>
          <w:color w:val="000000"/>
          <w:lang w:eastAsia="pl-PL"/>
        </w:rPr>
        <w:t>,</w:t>
      </w:r>
    </w:p>
    <w:p w14:paraId="49BFC29E"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nadzór i przestrzeganie przepisów bhp i p. poż.,</w:t>
      </w:r>
    </w:p>
    <w:p w14:paraId="5C9A11DF"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 xml:space="preserve">dostarczenie i zabezpieczenie na własny koszt materiałów niezbędnych do realizacji przedmiotu umowy oraz pokrycie kosztów związanych z urządzeniem i organizacją zaplecza dla potrzeb </w:t>
      </w:r>
      <w:r w:rsidRPr="00DB2C28">
        <w:rPr>
          <w:rFonts w:eastAsia="Times New Roman" w:cstheme="minorHAnsi"/>
          <w:color w:val="000000"/>
          <w:lang w:eastAsia="pl-PL"/>
        </w:rPr>
        <w:lastRenderedPageBreak/>
        <w:t>budowy, ochrona mienia zaplecza i terenu budowy oraz użytkowanie przekazanego przez Zamawiającego terenu budowy zgodnie z obowiązującymi przepisami,</w:t>
      </w:r>
    </w:p>
    <w:p w14:paraId="1DAC7620" w14:textId="5C5F4A0F"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składowanie zdemontowanych urządzeń i materiałów w miejsce wskazane przez Zamawiającego, jeśli będzie taka potrzeba,</w:t>
      </w:r>
    </w:p>
    <w:p w14:paraId="4EA9192F" w14:textId="6FC724CB"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poniesienia kosztów wywozu nadmiaru ziemi w miejsce wyznaczone przez Zamawiającego,</w:t>
      </w:r>
    </w:p>
    <w:p w14:paraId="7C3C627E"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utrzymanie w należytej sprawności oznakowania i zabezpieczenia placu budowy, a także w trakcie prowadzenia robót – zabezpieczenie i uniemożliwienie dostępu na plac budowy osobom postronnym, oraz zabezpieczenie ruchu pieszych w strefie zagrożenia,</w:t>
      </w:r>
    </w:p>
    <w:p w14:paraId="339B76CF"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naprawa uszkodzeń sieci uzbrojenia nadziemnego i podziemnego oraz budowli/urządzeń/elementów zagospodarowania terenu znajdujących się w bezpośrednim sąsiedztwie placu budowy, o ile uszkodzenie wynika z prowadzonych działań lub zaniechań,</w:t>
      </w:r>
    </w:p>
    <w:p w14:paraId="6E29A090" w14:textId="67EB591D"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naprawienie na własny koszt po zakończeniu robót ewentualnych uszkodzeń dróg dojazdowych oraz innych szkód wynikłych w trakcie realizacji przedmiotu zamówienia, jak również przywrócenie do stanu sprzed rozpoczęcia robót elementów nieobjętych ich zakresem oraz terenu przyległego do terenu budowy,</w:t>
      </w:r>
    </w:p>
    <w:p w14:paraId="40C23754" w14:textId="26BE4B88"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ponoszenie kosztów niezbędnych mediów dla potrzeb realizacji przedmiotu umowy, w tym: energii elektrycznej, wody, itp. na podstawie refaktury wystawionej przez Zmawiającego za faktycznie zużyte media,</w:t>
      </w:r>
    </w:p>
    <w:p w14:paraId="21F66AC3" w14:textId="25501F6F" w:rsidR="00FC2F14" w:rsidRPr="002E42A1" w:rsidRDefault="00FC2F14" w:rsidP="00FC2F14">
      <w:pPr>
        <w:pStyle w:val="Akapitzlist"/>
        <w:numPr>
          <w:ilvl w:val="0"/>
          <w:numId w:val="20"/>
        </w:numPr>
        <w:tabs>
          <w:tab w:val="left" w:pos="851"/>
        </w:tabs>
        <w:spacing w:line="240" w:lineRule="auto"/>
        <w:rPr>
          <w:rFonts w:cstheme="minorHAnsi"/>
        </w:rPr>
      </w:pPr>
      <w:r w:rsidRPr="002E42A1">
        <w:rPr>
          <w:rFonts w:cstheme="minorHAnsi"/>
        </w:rPr>
        <w:t xml:space="preserve">oznakowania terenu budowy, m.in. umieszczenie tablicy informacyjnej wynikającej z ustawy Prawo budowlane, oraz </w:t>
      </w:r>
      <w:r w:rsidR="0031630D">
        <w:rPr>
          <w:rFonts w:cstheme="minorHAnsi"/>
        </w:rPr>
        <w:t>2</w:t>
      </w:r>
      <w:r w:rsidRPr="002E42A1">
        <w:rPr>
          <w:rFonts w:cstheme="minorHAnsi"/>
        </w:rPr>
        <w:t xml:space="preserve"> szt. tablic informacyjnych o dofinansowaniu projektu zawierające treść </w:t>
      </w:r>
      <w:r>
        <w:rPr>
          <w:rFonts w:cstheme="minorHAnsi"/>
        </w:rPr>
        <w:t>ustaloną z Zamawiającym</w:t>
      </w:r>
      <w:r w:rsidR="002B4D4D">
        <w:rPr>
          <w:rFonts w:cstheme="minorHAnsi"/>
        </w:rPr>
        <w:t xml:space="preserve"> (</w:t>
      </w:r>
      <w:r w:rsidR="0031630D">
        <w:rPr>
          <w:rFonts w:cstheme="minorHAnsi"/>
        </w:rPr>
        <w:t>1</w:t>
      </w:r>
      <w:r w:rsidR="002B4D4D">
        <w:rPr>
          <w:rFonts w:cstheme="minorHAnsi"/>
        </w:rPr>
        <w:t xml:space="preserve"> tablic</w:t>
      </w:r>
      <w:r w:rsidR="0031630D">
        <w:rPr>
          <w:rFonts w:cstheme="minorHAnsi"/>
        </w:rPr>
        <w:t>a</w:t>
      </w:r>
      <w:r w:rsidR="002B4D4D">
        <w:rPr>
          <w:rFonts w:cstheme="minorHAnsi"/>
        </w:rPr>
        <w:t xml:space="preserve"> przed rozpoczęciem prac i </w:t>
      </w:r>
      <w:r w:rsidR="0031630D">
        <w:rPr>
          <w:rFonts w:cstheme="minorHAnsi"/>
        </w:rPr>
        <w:t>1</w:t>
      </w:r>
      <w:r w:rsidR="002B4D4D">
        <w:rPr>
          <w:rFonts w:cstheme="minorHAnsi"/>
        </w:rPr>
        <w:t xml:space="preserve"> szt. po zakończeniu)</w:t>
      </w:r>
      <w:r w:rsidRPr="002E42A1">
        <w:rPr>
          <w:rFonts w:cstheme="minorHAnsi"/>
        </w:rPr>
        <w:t>,</w:t>
      </w:r>
    </w:p>
    <w:p w14:paraId="4AC69EAD" w14:textId="2FCDF40A"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zapewnienie i pokrycie kosztów obsługi geodezyjnej obejmującej wytyczenie oraz wyznaczenie granicy pasa drogowego przed rozpoczęciem robót a także bieżącą inwentaryzację powykonawczą,</w:t>
      </w:r>
    </w:p>
    <w:p w14:paraId="4E01AB73"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uporządkowanie terenu po wykonanych robotach w terminie nie późniejszym niż termin odbioru końcowego wykonanych robót,</w:t>
      </w:r>
    </w:p>
    <w:p w14:paraId="311B2D6D"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prowadzenie robót w systemie wielozmianowym oraz w dniach wolnych od pracy, jeśli zajdzie taka potrzeba,</w:t>
      </w:r>
    </w:p>
    <w:p w14:paraId="7AAA6F7B"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niezwłoczne powiadamianie inspektora nadzoru i Zamawiającego o wykonaniu robót zanikających,</w:t>
      </w:r>
    </w:p>
    <w:p w14:paraId="7783CD6C"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informowanie inspektora nadzoru i Zamawiającego o konieczności wykonania robót dodatkowych lub zamiennych w terminie dwóch dni od daty stwierdzenia konieczności ich wykonania,</w:t>
      </w:r>
    </w:p>
    <w:p w14:paraId="166C9F4C"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dostarczenie certyfikatów, atestów, deklaracji zgodności na materiały wbudowane przez Wykonawcę,</w:t>
      </w:r>
    </w:p>
    <w:p w14:paraId="6027F236" w14:textId="2E506B93"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uczestniczenie we wszystkich naradach zwoływanych przez inspektora nadzoru lub Zamawiającego dot</w:t>
      </w:r>
      <w:r w:rsidR="00AE3034" w:rsidRPr="00DB2C28">
        <w:rPr>
          <w:rFonts w:eastAsia="Times New Roman" w:cstheme="minorHAnsi"/>
          <w:color w:val="000000"/>
          <w:lang w:eastAsia="pl-PL"/>
        </w:rPr>
        <w:t>yczących realizacji przedmiotu U</w:t>
      </w:r>
      <w:r w:rsidRPr="00DB2C28">
        <w:rPr>
          <w:rFonts w:eastAsia="Times New Roman" w:cstheme="minorHAnsi"/>
          <w:color w:val="000000"/>
          <w:lang w:eastAsia="pl-PL"/>
        </w:rPr>
        <w:t>mowy,</w:t>
      </w:r>
    </w:p>
    <w:p w14:paraId="5E3BBF91" w14:textId="46580C95"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dokonanie uzgodnień, uzyskanie wszelkich opinii niezbędnych do wykonania przedmiotu umowy i przekazania go do użytku,</w:t>
      </w:r>
    </w:p>
    <w:p w14:paraId="7783E605"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lang w:eastAsia="pl-PL"/>
        </w:rPr>
        <w:t>zgłoszenie wykonania robót do odbioru wraz z przedłożeniem wszelkich dokumentów odbiorowych, w tym w szczególności: atestów, certyfikatów, deklaracji zgodności, dokumentacji powykonawczej, kosztorysu powykonawczego, geodezyjnej inwentaryzacji powykonawczej, wyników pomiarów, badań oraz innych dokumentów wymaganych przez inspektor</w:t>
      </w:r>
      <w:r w:rsidR="008F2CC9" w:rsidRPr="00DB2C28">
        <w:rPr>
          <w:rFonts w:eastAsia="Times New Roman" w:cstheme="minorHAnsi"/>
          <w:lang w:eastAsia="pl-PL"/>
        </w:rPr>
        <w:t>a</w:t>
      </w:r>
      <w:r w:rsidRPr="00DB2C28">
        <w:rPr>
          <w:rFonts w:eastAsia="Times New Roman" w:cstheme="minorHAnsi"/>
          <w:lang w:eastAsia="pl-PL"/>
        </w:rPr>
        <w:t xml:space="preserve"> nadzoru </w:t>
      </w:r>
      <w:r w:rsidR="008F2CC9" w:rsidRPr="00DB2C28">
        <w:rPr>
          <w:rFonts w:eastAsia="Times New Roman" w:cstheme="minorHAnsi"/>
          <w:lang w:eastAsia="pl-PL"/>
        </w:rPr>
        <w:t xml:space="preserve">– zwanymi dalej </w:t>
      </w:r>
      <w:r w:rsidR="008F2CC9" w:rsidRPr="00DB2C28">
        <w:rPr>
          <w:rFonts w:eastAsia="Times New Roman" w:cstheme="minorHAnsi"/>
          <w:b/>
          <w:lang w:eastAsia="pl-PL"/>
        </w:rPr>
        <w:t>„Dokumentami odbiorowymi”</w:t>
      </w:r>
    </w:p>
    <w:p w14:paraId="1A1C36F2" w14:textId="77777777" w:rsidR="0004717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usuwanie usterek i wad stwierdzonych w czasie realizacji robót oraz ujawnionych w okresie rękojmi i gwarancji,</w:t>
      </w:r>
    </w:p>
    <w:p w14:paraId="47748F65" w14:textId="77777777" w:rsidR="0004717D" w:rsidRPr="00DB2C28" w:rsidRDefault="0004717D" w:rsidP="00681DFA">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r w:rsidR="002566BD" w:rsidRPr="00DB2C28">
        <w:rPr>
          <w:rFonts w:cstheme="minorHAnsi"/>
        </w:rPr>
        <w:t xml:space="preserve"> (przedkładający może poświadczyć za zgodność z oryginałem kopię umowy o podwykonawstwo)</w:t>
      </w:r>
      <w:r w:rsidRPr="00DB2C28">
        <w:rPr>
          <w:rFonts w:cstheme="minorHAnsi"/>
        </w:rPr>
        <w:t>,</w:t>
      </w:r>
    </w:p>
    <w:p w14:paraId="5DADF958" w14:textId="77777777" w:rsidR="0004717D" w:rsidRPr="00DB2C28" w:rsidRDefault="0004717D" w:rsidP="00681DFA">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poświadczonej za zgodność z oryginałem kopii zawartych umów o podwykonawstwo, których przedmiotem są dostawy lub usługi, oraz ich zmian</w:t>
      </w:r>
      <w:r w:rsidR="00520936" w:rsidRPr="00DB2C28">
        <w:rPr>
          <w:rFonts w:cstheme="minorHAnsi"/>
        </w:rPr>
        <w:t xml:space="preserve"> (przedkładający może poświadczyć za zgodność z oryginałem kopię umowy o podwykonawstwo)</w:t>
      </w:r>
      <w:r w:rsidRPr="00DB2C28">
        <w:rPr>
          <w:rFonts w:cstheme="minorHAnsi"/>
        </w:rPr>
        <w:t>,</w:t>
      </w:r>
    </w:p>
    <w:p w14:paraId="76439522" w14:textId="130C3E0C" w:rsidR="00201346" w:rsidRPr="00632DBD" w:rsidRDefault="0004717D" w:rsidP="00681DFA">
      <w:pPr>
        <w:numPr>
          <w:ilvl w:val="0"/>
          <w:numId w:val="20"/>
        </w:numPr>
        <w:suppressAutoHyphens/>
        <w:spacing w:line="240" w:lineRule="auto"/>
        <w:rPr>
          <w:rFonts w:eastAsia="Times New Roman" w:cstheme="minorHAnsi"/>
          <w:kern w:val="1"/>
          <w:lang w:eastAsia="ar-SA"/>
        </w:rPr>
      </w:pPr>
      <w:r w:rsidRPr="00632DBD">
        <w:rPr>
          <w:rFonts w:cstheme="minorHAnsi"/>
        </w:rPr>
        <w:t xml:space="preserve">zatrudnienia </w:t>
      </w:r>
      <w:r w:rsidR="003F6B69" w:rsidRPr="00632DBD">
        <w:rPr>
          <w:rFonts w:cstheme="minorHAnsi"/>
        </w:rPr>
        <w:t xml:space="preserve">przez wykonawcę lub podwykonawcę </w:t>
      </w:r>
      <w:r w:rsidRPr="00632DBD">
        <w:rPr>
          <w:rFonts w:cstheme="minorHAnsi"/>
        </w:rPr>
        <w:t xml:space="preserve">na podstawie stosunku pracy osób wykonujących czynności w zakresie realizacji zamówienia, jeżeli wykonanie tych czynności polega na wykonywaniu pracy w sposób określony w art. 22 § 1 ustawy z dnia 26 czerwca 1974 r. - Kodeks </w:t>
      </w:r>
      <w:r w:rsidRPr="00632DBD">
        <w:rPr>
          <w:rFonts w:cstheme="minorHAnsi"/>
        </w:rPr>
        <w:lastRenderedPageBreak/>
        <w:t>pracy (Dz. U. z 20</w:t>
      </w:r>
      <w:r w:rsidR="00165F33">
        <w:rPr>
          <w:rFonts w:cstheme="minorHAnsi"/>
        </w:rPr>
        <w:t>25</w:t>
      </w:r>
      <w:r w:rsidRPr="00632DBD">
        <w:rPr>
          <w:rFonts w:cstheme="minorHAnsi"/>
        </w:rPr>
        <w:t xml:space="preserve"> r. poz. </w:t>
      </w:r>
      <w:r w:rsidR="00165F33">
        <w:rPr>
          <w:rFonts w:cstheme="minorHAnsi"/>
        </w:rPr>
        <w:t>277</w:t>
      </w:r>
      <w:r w:rsidRPr="00632DBD">
        <w:rPr>
          <w:rFonts w:cstheme="minorHAnsi"/>
        </w:rPr>
        <w:t xml:space="preserve">) dotyczącego pracowników fizycznych wykonujących przy realizacji Zadania </w:t>
      </w:r>
      <w:r w:rsidR="00632DBD" w:rsidRPr="00632DBD">
        <w:rPr>
          <w:rFonts w:cstheme="minorHAnsi"/>
          <w:color w:val="000000"/>
        </w:rPr>
        <w:t>roboty nawierzchniowe – operatorzy rozkładarki mas bitumicznych</w:t>
      </w:r>
      <w:r w:rsidR="00632DBD">
        <w:rPr>
          <w:rFonts w:cstheme="minorHAnsi"/>
          <w:color w:val="000000"/>
        </w:rPr>
        <w:t>,</w:t>
      </w:r>
    </w:p>
    <w:p w14:paraId="19BD3656" w14:textId="77777777" w:rsidR="00201346" w:rsidRPr="00DB2C28" w:rsidRDefault="00D136C5" w:rsidP="00681DFA">
      <w:pPr>
        <w:numPr>
          <w:ilvl w:val="0"/>
          <w:numId w:val="20"/>
        </w:numPr>
        <w:suppressAutoHyphens/>
        <w:spacing w:after="120" w:line="240" w:lineRule="auto"/>
        <w:contextualSpacing/>
        <w:jc w:val="left"/>
        <w:rPr>
          <w:rFonts w:eastAsia="Times New Roman" w:cstheme="minorHAnsi"/>
          <w:kern w:val="1"/>
          <w:lang w:eastAsia="ar-SA"/>
        </w:rPr>
      </w:pPr>
      <w:r w:rsidRPr="00DB2C28">
        <w:rPr>
          <w:rFonts w:eastAsia="Times New Roman" w:cstheme="minorHAnsi"/>
          <w:kern w:val="1"/>
          <w:lang w:eastAsia="ar-SA"/>
        </w:rPr>
        <w:t>złożenie dokumentów celem weryfikacji zat</w:t>
      </w:r>
      <w:r w:rsidR="00201346" w:rsidRPr="00DB2C28">
        <w:rPr>
          <w:rFonts w:eastAsia="Times New Roman" w:cstheme="minorHAnsi"/>
          <w:kern w:val="1"/>
          <w:lang w:eastAsia="ar-SA"/>
        </w:rPr>
        <w:t>rudnienia osób na umowę o pracę:</w:t>
      </w:r>
    </w:p>
    <w:p w14:paraId="0ADA33D3"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 xml:space="preserve">W celu weryfikacji zatrudniania, przez wykonawcę lub podwykonawcę, na podstawie umowy o pracę, osób wykonujących wskazane przez zamawiającego czynności w zakresie realizacji zamówienia, Zamawiający żąda przedstawienia w szczególności: oświadczenia wykonawcy lub podwykonawcy o zatrudnieniu pracownika na podstawie umowy o pracę, zawierającego informacje, w tym dane osobowe, niezbędne do weryfikacji zatrudnienia na podstawie umowy o pracę, w szczególności imię i nazwisko zatrudnionego pracownika, datę zawarcia umowy o pracę, rodzaj umowy o pracę i zakres obowiązków pracownika. </w:t>
      </w:r>
    </w:p>
    <w:p w14:paraId="7002CA11"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Powyższe zostanie przekazane Zamawiając</w:t>
      </w:r>
      <w:r w:rsidR="00AE3034" w:rsidRPr="00DB2C28">
        <w:rPr>
          <w:rFonts w:eastAsia="Times New Roman" w:cstheme="minorHAnsi"/>
          <w:lang w:eastAsia="pl-PL"/>
        </w:rPr>
        <w:t>emu najpóźniej w dniu zawarcia U</w:t>
      </w:r>
      <w:r w:rsidRPr="00DB2C28">
        <w:rPr>
          <w:rFonts w:eastAsia="Times New Roman" w:cstheme="minorHAnsi"/>
          <w:lang w:eastAsia="pl-PL"/>
        </w:rPr>
        <w:t xml:space="preserve">mowy. Zamawiający zastrzega sobie prawo do żądania od wykonawcy w każdym czasie realizacji przedmiotu zamówienia poświadczonych za zgodność z oryginałem kopii umowy o pracę zatrudnionego pracownika. </w:t>
      </w:r>
    </w:p>
    <w:p w14:paraId="360ED2A8"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 xml:space="preserve">W przypadku konieczności wprowadzenia zmian w składzie zespołu wykonującego prace Wykonawca powiadomi o tym fakcie Zamawiającego. </w:t>
      </w:r>
    </w:p>
    <w:p w14:paraId="71B440D5" w14:textId="77777777" w:rsidR="00201346" w:rsidRPr="00DB2C28" w:rsidRDefault="00201346" w:rsidP="00201346">
      <w:pPr>
        <w:spacing w:after="120" w:line="240" w:lineRule="auto"/>
        <w:ind w:left="357" w:firstLine="0"/>
        <w:contextualSpacing/>
        <w:rPr>
          <w:rFonts w:eastAsia="Times New Roman" w:cstheme="minorHAnsi"/>
          <w:lang w:eastAsia="ar-SA"/>
        </w:rPr>
      </w:pPr>
      <w:r w:rsidRPr="00DB2C28">
        <w:rPr>
          <w:rFonts w:eastAsia="Times New Roman" w:cstheme="minorHAnsi"/>
          <w:lang w:eastAsia="ar-SA"/>
        </w:rPr>
        <w:t xml:space="preserve">W trakcie realizacji zamówienia Zamawiający uprawniony jest do wykonywania czynności kontrolnych wobec wykonawcy lub podwykonawcy, odnośnie spełnienia przez wykonawcę lub podwykonawcę wymogu zatrudnienia na podstawie umowy o pracę osób wykonujących czynności wskazane powyżej. </w:t>
      </w:r>
    </w:p>
    <w:p w14:paraId="2B28285C"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ar-SA"/>
        </w:rPr>
        <w:t>W przypadku uzasadnionych wątpliwości, co do przestrzegania prawa pracy przez wykonawcę lub podwykonawcę, Zamawiający może zwrócić się o przeprowadzenie kontroli przez Państwową Inspekcję Pracy.</w:t>
      </w:r>
    </w:p>
    <w:p w14:paraId="3EA12A5D" w14:textId="77777777" w:rsidR="00C15BF0" w:rsidRPr="00DB2C28" w:rsidRDefault="00C15BF0" w:rsidP="00681DFA">
      <w:pPr>
        <w:numPr>
          <w:ilvl w:val="0"/>
          <w:numId w:val="20"/>
        </w:numPr>
        <w:suppressAutoHyphens/>
        <w:spacing w:line="240" w:lineRule="auto"/>
        <w:ind w:left="357" w:hanging="357"/>
        <w:rPr>
          <w:rFonts w:eastAsia="Times New Roman" w:cstheme="minorHAnsi"/>
          <w:kern w:val="1"/>
          <w:lang w:eastAsia="ar-SA"/>
        </w:rPr>
      </w:pPr>
      <w:r w:rsidRPr="00DB2C28">
        <w:rPr>
          <w:rFonts w:cstheme="minorHAnsi"/>
          <w:bCs/>
        </w:rPr>
        <w:t xml:space="preserve">udokumentowanie sposobu gospodarowania odpadami </w:t>
      </w:r>
      <w:r w:rsidRPr="00DB2C28">
        <w:rPr>
          <w:rFonts w:eastAsia="Times New Roman" w:cstheme="minorHAnsi"/>
          <w:kern w:val="1"/>
          <w:lang w:eastAsia="ar-SA"/>
        </w:rPr>
        <w:t xml:space="preserve">jako warunek dokonania odbioru końcowego Zadania, z uwagi na fakt, że Wykonawca jest wytwórcą odpadów w rozumieniu przepisów ustawy z dnia 14 grudnia 2012 r. o odpadach (Dz. U. z 2020 r. poz. 797 ze zm.). </w:t>
      </w:r>
    </w:p>
    <w:p w14:paraId="64248410" w14:textId="77777777" w:rsidR="00240FDB" w:rsidRPr="00DB2C28" w:rsidRDefault="00240FDB" w:rsidP="00D40BA8">
      <w:pPr>
        <w:spacing w:line="240" w:lineRule="auto"/>
        <w:ind w:firstLine="0"/>
        <w:jc w:val="center"/>
        <w:rPr>
          <w:rFonts w:eastAsia="Times New Roman" w:cstheme="minorHAnsi"/>
          <w:b/>
          <w:color w:val="000000"/>
          <w:lang w:eastAsia="pl-PL"/>
        </w:rPr>
      </w:pPr>
    </w:p>
    <w:p w14:paraId="47E2FC90" w14:textId="7C4E551F" w:rsidR="000B5003" w:rsidRPr="00DB2C28" w:rsidRDefault="002F1644"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5</w:t>
      </w:r>
    </w:p>
    <w:p w14:paraId="6A0004CA" w14:textId="77777777" w:rsidR="00D85750" w:rsidRPr="00DB2C28" w:rsidRDefault="00D85750"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Rozliczenie </w:t>
      </w:r>
    </w:p>
    <w:p w14:paraId="116AA834" w14:textId="77777777" w:rsidR="00C05C97" w:rsidRPr="00DB2C28" w:rsidRDefault="00C05C97" w:rsidP="00C05C97">
      <w:pPr>
        <w:numPr>
          <w:ilvl w:val="0"/>
          <w:numId w:val="21"/>
        </w:numPr>
        <w:suppressAutoHyphens/>
        <w:spacing w:line="240" w:lineRule="auto"/>
        <w:rPr>
          <w:rFonts w:eastAsia="Times New Roman" w:cstheme="minorHAnsi"/>
          <w:lang w:eastAsia="ar-SA"/>
        </w:rPr>
      </w:pPr>
      <w:r w:rsidRPr="00DB2C28">
        <w:rPr>
          <w:rFonts w:eastAsia="Times New Roman" w:cstheme="minorHAnsi"/>
          <w:lang w:eastAsia="pl-PL"/>
        </w:rPr>
        <w:t xml:space="preserve">Strony postanawiają, że rozliczenie za wykonanie Przedmiotu zamówienia nastąpi </w:t>
      </w:r>
      <w:r w:rsidRPr="00DB2C28">
        <w:rPr>
          <w:rFonts w:eastAsia="Times New Roman" w:cstheme="minorHAnsi"/>
          <w:b/>
          <w:lang w:eastAsia="pl-PL"/>
        </w:rPr>
        <w:t>1 fakturą</w:t>
      </w:r>
      <w:r w:rsidRPr="00DB2C28">
        <w:rPr>
          <w:rFonts w:eastAsia="Times New Roman" w:cstheme="minorHAnsi"/>
          <w:lang w:eastAsia="pl-PL"/>
        </w:rPr>
        <w:t xml:space="preserve"> - złożoną zgodnie z wybranym przez wykonawcę sposobem: w tradycyjnej formie pisemnej lub ustrukturyzowaną fakturą elektroniczną</w:t>
      </w:r>
      <w:r w:rsidRPr="00DB2C28">
        <w:rPr>
          <w:rFonts w:eastAsia="Times New Roman" w:cstheme="minorHAnsi"/>
          <w:kern w:val="1"/>
          <w:lang w:eastAsia="ar-SA"/>
        </w:rPr>
        <w:t xml:space="preserve">, </w:t>
      </w:r>
      <w:r w:rsidRPr="00DB2C28">
        <w:rPr>
          <w:rFonts w:eastAsia="Times New Roman" w:cstheme="minorHAnsi"/>
          <w:lang w:eastAsia="ar-SA"/>
        </w:rPr>
        <w:t>płatną w terminie do 30 dni od dnia właściwie złożonej faktury</w:t>
      </w:r>
      <w:r w:rsidRPr="00DB2C28">
        <w:rPr>
          <w:rFonts w:eastAsia="Times New Roman" w:cstheme="minorHAnsi"/>
          <w:shd w:val="clear" w:color="auto" w:fill="FFFFFF"/>
        </w:rPr>
        <w:t xml:space="preserve"> wraz z kompletem dokumentów, o których mowa w ust. 4 </w:t>
      </w:r>
      <w:r w:rsidRPr="00DB2C28">
        <w:rPr>
          <w:rFonts w:eastAsia="Times New Roman" w:cstheme="minorHAnsi"/>
          <w:kern w:val="1"/>
          <w:lang w:eastAsia="ar-SA"/>
        </w:rPr>
        <w:t>na podstawie protokołu odbioru końcowego.</w:t>
      </w:r>
    </w:p>
    <w:p w14:paraId="43C39A13" w14:textId="77777777" w:rsidR="00C05C97" w:rsidRPr="00DB2C28" w:rsidRDefault="00C05C97" w:rsidP="00C05C97">
      <w:pPr>
        <w:numPr>
          <w:ilvl w:val="0"/>
          <w:numId w:val="21"/>
        </w:numPr>
        <w:suppressAutoHyphens/>
        <w:spacing w:line="240" w:lineRule="auto"/>
        <w:rPr>
          <w:rFonts w:eastAsia="Times New Roman" w:cstheme="minorHAnsi"/>
          <w:b/>
          <w:lang w:eastAsia="ar-SA"/>
        </w:rPr>
      </w:pPr>
      <w:r w:rsidRPr="00DB2C28">
        <w:rPr>
          <w:rFonts w:cstheme="minorHAnsi"/>
          <w:b/>
          <w:lang w:eastAsia="pl-PL"/>
        </w:rPr>
        <w:t>Faktura będzie wystawiona na:</w:t>
      </w:r>
    </w:p>
    <w:p w14:paraId="41FA93CF" w14:textId="77777777" w:rsidR="00C05C97" w:rsidRPr="00DB2C28" w:rsidRDefault="00C05C97" w:rsidP="00C05C97">
      <w:pPr>
        <w:spacing w:line="240" w:lineRule="auto"/>
        <w:ind w:left="360"/>
        <w:rPr>
          <w:rFonts w:cstheme="minorHAnsi"/>
          <w:lang w:eastAsia="pl-PL"/>
        </w:rPr>
      </w:pPr>
      <w:r w:rsidRPr="00DB2C28">
        <w:rPr>
          <w:rFonts w:cstheme="minorHAnsi"/>
          <w:b/>
          <w:lang w:eastAsia="pl-PL"/>
        </w:rPr>
        <w:t>- Nabywcę:</w:t>
      </w:r>
      <w:r w:rsidRPr="00DB2C28">
        <w:rPr>
          <w:rFonts w:cstheme="minorHAnsi"/>
          <w:lang w:eastAsia="pl-PL"/>
        </w:rPr>
        <w:t xml:space="preserve"> </w:t>
      </w:r>
      <w:bookmarkStart w:id="1" w:name="_Hlk46917684"/>
    </w:p>
    <w:bookmarkEnd w:id="1"/>
    <w:p w14:paraId="74D8B0C3" w14:textId="65C0B30C" w:rsidR="00C05C97" w:rsidRPr="00DB2C28" w:rsidRDefault="00C05C97" w:rsidP="00C05C97">
      <w:pPr>
        <w:spacing w:line="240" w:lineRule="auto"/>
        <w:ind w:left="360"/>
        <w:rPr>
          <w:rStyle w:val="Uwydatnienie"/>
          <w:rFonts w:cstheme="minorHAnsi"/>
          <w:i w:val="0"/>
          <w:iCs w:val="0"/>
          <w:lang w:eastAsia="pl-PL"/>
        </w:rPr>
      </w:pPr>
      <w:r w:rsidRPr="00DB2C28">
        <w:rPr>
          <w:rStyle w:val="Uwydatnienie"/>
          <w:rFonts w:cstheme="minorHAnsi"/>
          <w:b/>
        </w:rPr>
        <w:t>Miasto i Gmina Chodecz, ul. Kaliska 2, 87-860 Chode</w:t>
      </w:r>
      <w:r w:rsidRPr="00245CE2">
        <w:rPr>
          <w:rStyle w:val="Uwydatnienie"/>
          <w:rFonts w:cstheme="minorHAnsi"/>
          <w:b/>
          <w:i w:val="0"/>
        </w:rPr>
        <w:t>cz,</w:t>
      </w:r>
      <w:r w:rsidR="00245CE2" w:rsidRPr="00245CE2">
        <w:rPr>
          <w:rStyle w:val="Uwydatnienie"/>
          <w:rFonts w:cstheme="minorHAnsi"/>
          <w:b/>
          <w:i w:val="0"/>
        </w:rPr>
        <w:t xml:space="preserve"> </w:t>
      </w:r>
      <w:r w:rsidRPr="00245CE2">
        <w:rPr>
          <w:rFonts w:cstheme="minorHAnsi"/>
          <w:b/>
          <w:i/>
          <w:iCs/>
          <w:lang w:eastAsia="pl-PL"/>
        </w:rPr>
        <w:t>NIP: 888-28-94-988</w:t>
      </w:r>
    </w:p>
    <w:p w14:paraId="3802157D" w14:textId="77777777" w:rsidR="00C05C97" w:rsidRPr="00DB2C28" w:rsidRDefault="00C05C97" w:rsidP="00C05C97">
      <w:pPr>
        <w:spacing w:line="240" w:lineRule="auto"/>
        <w:ind w:left="360"/>
        <w:rPr>
          <w:rFonts w:cstheme="minorHAnsi"/>
          <w:b/>
          <w:lang w:eastAsia="pl-PL"/>
        </w:rPr>
      </w:pPr>
      <w:r w:rsidRPr="00DB2C28">
        <w:rPr>
          <w:rFonts w:cstheme="minorHAnsi"/>
          <w:b/>
          <w:lang w:eastAsia="pl-PL"/>
        </w:rPr>
        <w:t xml:space="preserve">- Odbiorca/Płatnik: </w:t>
      </w:r>
    </w:p>
    <w:p w14:paraId="42FF1E92" w14:textId="77777777" w:rsidR="00C05C97" w:rsidRPr="00DB2C28" w:rsidRDefault="00C05C97" w:rsidP="00C05C97">
      <w:pPr>
        <w:spacing w:line="240" w:lineRule="auto"/>
        <w:ind w:left="360"/>
        <w:rPr>
          <w:rFonts w:eastAsia="Times New Roman" w:cstheme="minorHAnsi"/>
          <w:lang w:eastAsia="ar-SA"/>
        </w:rPr>
      </w:pPr>
      <w:r w:rsidRPr="00DB2C28">
        <w:rPr>
          <w:rStyle w:val="Uwydatnienie"/>
          <w:rFonts w:cstheme="minorHAnsi"/>
          <w:b/>
        </w:rPr>
        <w:t>Urząd Miasta i Gminy Chodecz, ul. Kaliska 2, 87-860 Chodecz</w:t>
      </w:r>
    </w:p>
    <w:p w14:paraId="7618AFAC" w14:textId="2CA1B105" w:rsidR="00C05C97" w:rsidRPr="00245CE2" w:rsidRDefault="00C05C97" w:rsidP="00C05C97">
      <w:pPr>
        <w:spacing w:line="240" w:lineRule="auto"/>
        <w:ind w:left="357"/>
        <w:rPr>
          <w:rFonts w:eastAsia="Times New Roman" w:cstheme="minorHAnsi"/>
          <w:i/>
          <w:lang w:eastAsia="ar-SA"/>
        </w:rPr>
      </w:pPr>
      <w:r w:rsidRPr="00245CE2">
        <w:rPr>
          <w:rFonts w:eastAsia="Times New Roman" w:cstheme="minorHAnsi"/>
        </w:rPr>
        <w:t xml:space="preserve">Faktura przekazana będzie na adres: </w:t>
      </w:r>
      <w:r w:rsidRPr="00245CE2">
        <w:rPr>
          <w:rStyle w:val="Uwydatnienie"/>
          <w:rFonts w:cstheme="minorHAnsi"/>
          <w:i w:val="0"/>
        </w:rPr>
        <w:t>Miasto i Gmina Chodecz, ul. Kaliska 2, 87-860 Chodecz</w:t>
      </w:r>
    </w:p>
    <w:p w14:paraId="2C184AC7"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b/>
        </w:rPr>
      </w:pPr>
      <w:r w:rsidRPr="00DB2C28">
        <w:rPr>
          <w:rFonts w:eastAsia="Times New Roman" w:cstheme="minorHAnsi"/>
        </w:rPr>
        <w:t xml:space="preserve">Ustrukturyzowana faktura elektroniczna powinna być przesłana drogą elektroniczną za pośrednictwem systemu teleinformatycznego. Dane do systemu zostaną podane wykonawcy na jego prośbę. </w:t>
      </w:r>
    </w:p>
    <w:p w14:paraId="3AF98059"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color w:val="000000"/>
          <w:lang w:eastAsia="pl-PL"/>
        </w:rPr>
      </w:pPr>
      <w:r w:rsidRPr="00DB2C28">
        <w:rPr>
          <w:rFonts w:eastAsia="Lucida Sans Unicode" w:cstheme="minorHAnsi"/>
          <w:lang w:eastAsia="pl-PL"/>
        </w:rPr>
        <w:t xml:space="preserve">Do faktury należy załączyć (w przypadku </w:t>
      </w:r>
      <w:r w:rsidRPr="00DB2C28">
        <w:rPr>
          <w:rFonts w:eastAsia="Times New Roman" w:cstheme="minorHAnsi"/>
          <w:lang w:eastAsia="pl-PL"/>
        </w:rPr>
        <w:t>faktury składanej w tradycyjnej formie pisemnej</w:t>
      </w:r>
      <w:r w:rsidRPr="00DB2C28">
        <w:rPr>
          <w:rFonts w:eastAsia="Lucida Sans Unicode" w:cstheme="minorHAnsi"/>
          <w:lang w:eastAsia="pl-PL"/>
        </w:rPr>
        <w:t xml:space="preserve">) lub dostarczyć do Zamawiającego (w przypadku </w:t>
      </w:r>
      <w:r w:rsidRPr="00DB2C28">
        <w:rPr>
          <w:rFonts w:eastAsia="Times New Roman" w:cstheme="minorHAnsi"/>
          <w:lang w:eastAsia="pl-PL"/>
        </w:rPr>
        <w:t>ustrukturyzowanej faktury elektronicznej</w:t>
      </w:r>
      <w:r w:rsidRPr="00DB2C28">
        <w:rPr>
          <w:rFonts w:eastAsia="Lucida Sans Unicode" w:cstheme="minorHAnsi"/>
          <w:lang w:eastAsia="pl-PL"/>
        </w:rPr>
        <w:t>):</w:t>
      </w:r>
    </w:p>
    <w:p w14:paraId="10BD97D3" w14:textId="773E1424" w:rsidR="00C05C97" w:rsidRPr="00DB2C28" w:rsidRDefault="00C05C97" w:rsidP="00C05C97">
      <w:pPr>
        <w:numPr>
          <w:ilvl w:val="0"/>
          <w:numId w:val="22"/>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Lucida Sans Unicode" w:cstheme="minorHAnsi"/>
          <w:lang w:eastAsia="pl-PL"/>
        </w:rPr>
        <w:t>Zestawienie ilościowe i wartościowe wykonanych robót</w:t>
      </w:r>
      <w:r w:rsidR="00245CE2">
        <w:rPr>
          <w:rFonts w:eastAsia="Lucida Sans Unicode" w:cstheme="minorHAnsi"/>
          <w:lang w:eastAsia="pl-PL"/>
        </w:rPr>
        <w:t>,</w:t>
      </w:r>
    </w:p>
    <w:p w14:paraId="547623B0" w14:textId="77777777" w:rsidR="00C05C97" w:rsidRPr="00DB2C28" w:rsidRDefault="00C05C97" w:rsidP="00C05C97">
      <w:pPr>
        <w:numPr>
          <w:ilvl w:val="0"/>
          <w:numId w:val="22"/>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Times New Roman" w:cstheme="minorHAnsi"/>
          <w:kern w:val="1"/>
          <w:lang w:eastAsia="ar-SA"/>
        </w:rPr>
        <w:t>komplet Dokumentów odbiorowych,</w:t>
      </w:r>
    </w:p>
    <w:p w14:paraId="5343ECF4" w14:textId="77777777" w:rsidR="00C05C97" w:rsidRPr="00DB2C28" w:rsidRDefault="00C05C97" w:rsidP="00C05C97">
      <w:pPr>
        <w:numPr>
          <w:ilvl w:val="0"/>
          <w:numId w:val="22"/>
        </w:numPr>
        <w:autoSpaceDE w:val="0"/>
        <w:autoSpaceDN w:val="0"/>
        <w:adjustRightInd w:val="0"/>
        <w:spacing w:line="240" w:lineRule="auto"/>
        <w:ind w:left="714" w:hanging="357"/>
        <w:contextualSpacing/>
        <w:rPr>
          <w:rFonts w:eastAsia="Lucida Sans Unicode" w:cstheme="minorHAnsi"/>
          <w:lang w:eastAsia="pl-PL"/>
        </w:rPr>
      </w:pPr>
      <w:r w:rsidRPr="00DB2C28">
        <w:rPr>
          <w:rFonts w:eastAsia="Times New Roman" w:cstheme="minorHAnsi"/>
          <w:lang w:eastAsia="ar-SA"/>
        </w:rPr>
        <w:t xml:space="preserve">dowód/dowody potwierdzający/potwierdzające zapłatę wymagalnego wynagrodzenia podwykonawcom lub dalszym podwykonawcom, </w:t>
      </w:r>
      <w:r w:rsidRPr="00DB2C28">
        <w:rPr>
          <w:rFonts w:eastAsia="Times New Roman" w:cstheme="minorHAnsi"/>
          <w:kern w:val="1"/>
          <w:lang w:eastAsia="ar-SA"/>
        </w:rPr>
        <w:t>w stosunku do których Zamawiający ponosi solidarną odpowiedzialność na zasadzie art. 647</w:t>
      </w:r>
      <w:r w:rsidRPr="00DB2C28">
        <w:rPr>
          <w:rFonts w:eastAsia="Times New Roman" w:cstheme="minorHAnsi"/>
          <w:kern w:val="1"/>
          <w:vertAlign w:val="superscript"/>
          <w:lang w:eastAsia="ar-SA"/>
        </w:rPr>
        <w:t>1</w:t>
      </w:r>
      <w:r w:rsidRPr="00DB2C28">
        <w:rPr>
          <w:rFonts w:eastAsia="Times New Roman" w:cstheme="minorHAnsi"/>
          <w:kern w:val="1"/>
          <w:lang w:eastAsia="ar-SA"/>
        </w:rPr>
        <w:t xml:space="preserve"> § 5 ustawy z dnia 23 kwietnia 1964 roku – Kodeks cywilny, że wszelkie należności wobec nich zostały przez Wykonawcę uregulowane, w tym należności zafakturowane, wymagalne po dacie płatności względem Wykonawcy. </w:t>
      </w:r>
      <w:r w:rsidRPr="00DB2C28">
        <w:rPr>
          <w:rFonts w:eastAsia="Times New Roman" w:cstheme="minorHAnsi"/>
          <w:lang w:eastAsia="ar-SA"/>
        </w:rPr>
        <w:t xml:space="preserve">W przypadku nie przedstawienia przez Wykonawcę wszystkich dowodów zapłaty wstrzymuje się </w:t>
      </w:r>
      <w:r w:rsidRPr="00DB2C28">
        <w:rPr>
          <w:rFonts w:eastAsia="Times New Roman" w:cstheme="minorHAnsi"/>
          <w:lang w:eastAsia="ar-SA"/>
        </w:rPr>
        <w:lastRenderedPageBreak/>
        <w:t>wypłatę należnego wynagrodzenia za odebrane roboty, w części równej sumie kwot wynikających z nieprzedstawionych dowodów zapłaty.</w:t>
      </w:r>
    </w:p>
    <w:p w14:paraId="6FE63A8F"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cstheme="minorHAnsi"/>
        </w:rPr>
        <w:t xml:space="preserve">Za dzień zapłaty uważa się dzień dokonania polecenia przelewu pieniędzy na rachunek </w:t>
      </w:r>
      <w:r w:rsidRPr="00DB2C28">
        <w:rPr>
          <w:rFonts w:cstheme="minorHAnsi"/>
          <w:iCs/>
        </w:rPr>
        <w:t>Wykonawcy</w:t>
      </w:r>
      <w:r w:rsidRPr="00DB2C28">
        <w:rPr>
          <w:rFonts w:cstheme="minorHAnsi"/>
        </w:rPr>
        <w:t xml:space="preserve">, jest to jednocześnie dzień obciążenia rachunku </w:t>
      </w:r>
      <w:r w:rsidRPr="00DB2C28">
        <w:rPr>
          <w:rFonts w:cstheme="minorHAnsi"/>
          <w:iCs/>
        </w:rPr>
        <w:t>Zamawiającego</w:t>
      </w:r>
      <w:r w:rsidRPr="00DB2C28">
        <w:rPr>
          <w:rFonts w:cstheme="minorHAnsi"/>
        </w:rPr>
        <w:t>.</w:t>
      </w:r>
    </w:p>
    <w:p w14:paraId="6E616BB2"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 xml:space="preserve">Strony oświadczają, że będą realizować płatność za fakturę z zastosowaniem mechanizmu podzielonej płatności (tzw. splitpayment). </w:t>
      </w:r>
    </w:p>
    <w:p w14:paraId="2A6D6D4C"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Podzielną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 lub objęte odwrotnym obciążeniem.</w:t>
      </w:r>
    </w:p>
    <w:p w14:paraId="4306CA29"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Wykonawca oświadcza, że numer rachunku rozliczeniowego wskazany we wszystkich fakturach, które będą wystawione w jego imieniu, jest rachunkiem, dla którego zgodnie z Rozdziałem 3a ustawy z dnia 29 sierpnia 1997 r. – Prawo Bankowe (Dz. U. 2020 r. poz. 288 ze zm.) prowadzony jest rachunek VAT.</w:t>
      </w:r>
    </w:p>
    <w:p w14:paraId="2D893244" w14:textId="77777777" w:rsidR="00B42323" w:rsidRPr="00DB2C28" w:rsidRDefault="00B42323" w:rsidP="00D85750">
      <w:pPr>
        <w:suppressAutoHyphens/>
        <w:spacing w:line="240" w:lineRule="auto"/>
        <w:ind w:firstLine="0"/>
        <w:jc w:val="center"/>
        <w:rPr>
          <w:rFonts w:eastAsia="Times New Roman" w:cstheme="minorHAnsi"/>
          <w:b/>
          <w:lang w:eastAsia="ar-SA"/>
        </w:rPr>
      </w:pPr>
    </w:p>
    <w:p w14:paraId="27B27F9E" w14:textId="53598D29" w:rsidR="00017018" w:rsidRPr="00DB2C28" w:rsidRDefault="00454C8E"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6</w:t>
      </w:r>
    </w:p>
    <w:p w14:paraId="05D68860" w14:textId="77777777" w:rsidR="002413C1" w:rsidRPr="00DB2C28" w:rsidRDefault="002413C1"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xml:space="preserve">Podwykonawcy </w:t>
      </w:r>
    </w:p>
    <w:p w14:paraId="123A724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cstheme="minorHAnsi"/>
        </w:rPr>
        <w:t>Wykonawca może powierzyć wykonanie części zamówienia podwykonawcy.</w:t>
      </w:r>
    </w:p>
    <w:p w14:paraId="673F4930" w14:textId="77777777" w:rsidR="00A82A10"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iCs/>
          <w:lang w:eastAsia="ar-SA"/>
        </w:rPr>
        <w:t>Wykonawca</w:t>
      </w:r>
      <w:r w:rsidRPr="00DB2C28">
        <w:rPr>
          <w:rFonts w:eastAsia="Times New Roman" w:cstheme="minorHAnsi"/>
          <w:lang w:eastAsia="ar-SA"/>
        </w:rPr>
        <w:t xml:space="preserve"> zobowiązuje się wykonać zamówienie siłami własnymi/</w:t>
      </w:r>
      <w:r w:rsidRPr="00DB2C28">
        <w:rPr>
          <w:rFonts w:eastAsia="Times New Roman" w:cstheme="minorHAnsi"/>
          <w:spacing w:val="-1"/>
          <w:lang w:eastAsia="ar-SA"/>
        </w:rPr>
        <w:t>przy udziale podwykonawców.</w:t>
      </w:r>
    </w:p>
    <w:p w14:paraId="01E79B25" w14:textId="77777777" w:rsidR="00017018"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bCs/>
          <w:iCs/>
          <w:lang w:eastAsia="ar-SA"/>
        </w:rPr>
        <w:t>Wykonawca</w:t>
      </w:r>
      <w:r w:rsidRPr="00DB2C28">
        <w:rPr>
          <w:rFonts w:eastAsia="Times New Roman" w:cstheme="minorHAnsi"/>
          <w:bCs/>
          <w:lang w:eastAsia="ar-SA"/>
        </w:rPr>
        <w:t xml:space="preserve"> powierzy podwykonawcom wykonanie następujące części zamówienia: </w:t>
      </w:r>
    </w:p>
    <w:p w14:paraId="2D3792B7" w14:textId="77777777" w:rsidR="00017018" w:rsidRPr="00DB2C28" w:rsidRDefault="004911CA" w:rsidP="004911CA">
      <w:pPr>
        <w:tabs>
          <w:tab w:val="left" w:pos="576"/>
        </w:tabs>
        <w:suppressAutoHyphens/>
        <w:spacing w:line="240" w:lineRule="auto"/>
        <w:ind w:left="357" w:hanging="357"/>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480439C5" w14:textId="77777777" w:rsidR="004911CA" w:rsidRPr="00DB2C28" w:rsidRDefault="004911CA" w:rsidP="008D5D62">
      <w:pPr>
        <w:tabs>
          <w:tab w:val="left" w:pos="576"/>
        </w:tabs>
        <w:suppressAutoHyphens/>
        <w:spacing w:line="240" w:lineRule="auto"/>
        <w:ind w:left="357" w:hanging="357"/>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65290964" w14:textId="77777777" w:rsidR="00017018" w:rsidRPr="00DB2C28" w:rsidRDefault="00017018"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eastAsia="Times New Roman" w:cstheme="minorHAnsi"/>
          <w:bCs/>
          <w:lang w:eastAsia="ar-SA"/>
        </w:rPr>
        <w:t>Podwykonawcą/ami Wykonawcy jest/są:</w:t>
      </w:r>
    </w:p>
    <w:p w14:paraId="725A1E76" w14:textId="77777777" w:rsidR="00017018" w:rsidRPr="00DB2C28" w:rsidRDefault="004911CA" w:rsidP="00017018">
      <w:pPr>
        <w:tabs>
          <w:tab w:val="left" w:pos="576"/>
        </w:tabs>
        <w:suppressAutoHyphens/>
        <w:spacing w:line="240" w:lineRule="auto"/>
        <w:ind w:firstLine="0"/>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064F8C9B" w14:textId="77777777" w:rsidR="004911CA" w:rsidRPr="00DB2C28" w:rsidRDefault="004911CA" w:rsidP="004911CA">
      <w:pPr>
        <w:tabs>
          <w:tab w:val="left" w:pos="576"/>
        </w:tabs>
        <w:suppressAutoHyphens/>
        <w:spacing w:line="240" w:lineRule="auto"/>
        <w:ind w:firstLine="0"/>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34D1D3FA" w14:textId="77777777" w:rsidR="008D5D62" w:rsidRPr="00DB2C28" w:rsidRDefault="008D5D62"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cstheme="minorHAnsi"/>
        </w:rPr>
        <w:t>Wykonawca zawiadamia zamawiającego o wszelkich zmianach w odniesieniu do informacji, o których mowa w ust. 3 i 4, w trakcie realizacji zamówienia, a także przekazuje wymagane informacje na temat nowych podwykonawców, którym w późniejszym okresie zamierza powierzyć realizację robót budowlanych lub usług.</w:t>
      </w:r>
    </w:p>
    <w:p w14:paraId="70BDE41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rPr>
          <w:rFonts w:eastAsia="Times New Roman" w:cstheme="minorHAnsi"/>
          <w:b/>
          <w:bCs/>
          <w:lang w:eastAsia="ar-SA"/>
        </w:rPr>
      </w:pPr>
      <w:r w:rsidRPr="00DB2C28">
        <w:rPr>
          <w:rFonts w:cstheme="minorHAnsi"/>
        </w:rPr>
        <w:t>Powierzenie wykonania części zamówienia podwykonawcom nie zwalnia wykonawcy z odpowiedzialności za należyte wykonanie tego zamówienia.</w:t>
      </w:r>
    </w:p>
    <w:p w14:paraId="33E6E977"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3FE4A1D2" w14:textId="035A226A" w:rsidR="00017018" w:rsidRPr="00DB2C28" w:rsidRDefault="00454C8E"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7</w:t>
      </w:r>
    </w:p>
    <w:p w14:paraId="4120D02D"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Zakazane postanowienia w umowie o podwykonawstwo</w:t>
      </w:r>
    </w:p>
    <w:p w14:paraId="22DF34DA" w14:textId="77777777" w:rsidR="00E87255" w:rsidRPr="00DB2C28" w:rsidRDefault="00E87255" w:rsidP="00E87255">
      <w:pPr>
        <w:suppressAutoHyphens/>
        <w:spacing w:line="240" w:lineRule="auto"/>
        <w:ind w:firstLine="0"/>
        <w:rPr>
          <w:rFonts w:eastAsia="Times New Roman" w:cstheme="minorHAnsi"/>
          <w:b/>
          <w:lang w:eastAsia="ar-SA"/>
        </w:rPr>
      </w:pPr>
      <w:r w:rsidRPr="00DB2C28">
        <w:rPr>
          <w:rFonts w:cstheme="minorHAnsi"/>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46A0940"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67FB5540" w14:textId="1808A650"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8</w:t>
      </w:r>
    </w:p>
    <w:p w14:paraId="30027216"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Umowa o podwykonawstwo zamówienia na roboty budowlane</w:t>
      </w:r>
    </w:p>
    <w:p w14:paraId="68DF76CE"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5FDD9B3E"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Termin zapłaty wynagrodzenia podwykonawcy lub dalszemu podwykonawcy, przewidziany w umowie o podwykonawstwo, nie może być dłuższy niż 30 dni od dnia doręczenia wykonawcy, podwykonawcy lub dalszemu podwykonawcy faktury lub rachunku.</w:t>
      </w:r>
    </w:p>
    <w:p w14:paraId="539994A1"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CE19C3" w:rsidRPr="00DB2C28">
        <w:rPr>
          <w:rFonts w:eastAsia="Times New Roman" w:cstheme="minorHAnsi"/>
          <w:lang w:eastAsia="pl-PL"/>
        </w:rPr>
        <w:t>7 dni</w:t>
      </w:r>
      <w:r w:rsidRPr="00DB2C28">
        <w:rPr>
          <w:rFonts w:eastAsia="Times New Roman" w:cstheme="minorHAnsi"/>
          <w:lang w:eastAsia="pl-PL"/>
        </w:rPr>
        <w:t>, zgłasza w formie pisemnej, pod rygorem nieważności, zastrzeżenia do projektu umowy o podwykonawstwo, której przedmiotem są roboty budowlane, w przypadku gdy:</w:t>
      </w:r>
    </w:p>
    <w:p w14:paraId="45E7CF09"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lastRenderedPageBreak/>
        <w:t>nie spełnia ona wymagań określonych w dokumentach zamówienia;</w:t>
      </w:r>
    </w:p>
    <w:p w14:paraId="68FE7158"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t>przewiduje ona termin zapłaty wynagrodzenia dłuższy niż określony w ust. 2;</w:t>
      </w:r>
    </w:p>
    <w:p w14:paraId="044F3E73"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t>zawiera ona postanowienia niezgodne z art. 463</w:t>
      </w:r>
      <w:r w:rsidR="00CE19C3" w:rsidRPr="00DB2C28">
        <w:rPr>
          <w:rFonts w:eastAsia="Times New Roman" w:cstheme="minorHAnsi"/>
          <w:lang w:eastAsia="pl-PL"/>
        </w:rPr>
        <w:t xml:space="preserve"> pzp</w:t>
      </w:r>
      <w:r w:rsidRPr="00DB2C28">
        <w:rPr>
          <w:rFonts w:eastAsia="Times New Roman" w:cstheme="minorHAnsi"/>
          <w:lang w:eastAsia="pl-PL"/>
        </w:rPr>
        <w:t>.</w:t>
      </w:r>
    </w:p>
    <w:p w14:paraId="6F1B7075"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zastrzeżeń, o których mowa w ust. 3, do przedłożonego projektu umowy o podwykonawstwo, której przedmiotem są roboty budowlane, w terminie </w:t>
      </w:r>
      <w:r w:rsidR="00CE19C3" w:rsidRPr="00DB2C28">
        <w:rPr>
          <w:rFonts w:eastAsia="Times New Roman" w:cstheme="minorHAnsi"/>
          <w:lang w:eastAsia="pl-PL"/>
        </w:rPr>
        <w:t>7 dni</w:t>
      </w:r>
      <w:r w:rsidRPr="00DB2C28">
        <w:rPr>
          <w:rFonts w:eastAsia="Times New Roman" w:cstheme="minorHAnsi"/>
          <w:lang w:eastAsia="pl-PL"/>
        </w:rPr>
        <w:t xml:space="preserve"> uważa się za akceptację projektu umowy przez zamawiającego.</w:t>
      </w:r>
    </w:p>
    <w:p w14:paraId="0AB61891"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6D9210F"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F86974" w:rsidRPr="00DB2C28">
        <w:rPr>
          <w:rFonts w:eastAsia="Times New Roman" w:cstheme="minorHAnsi"/>
          <w:lang w:eastAsia="pl-PL"/>
        </w:rPr>
        <w:t>7 dni</w:t>
      </w:r>
      <w:r w:rsidRPr="00DB2C28">
        <w:rPr>
          <w:rFonts w:eastAsia="Times New Roman" w:cstheme="minorHAnsi"/>
          <w:lang w:eastAsia="pl-PL"/>
        </w:rPr>
        <w:t>, zgłasza w formie pisemnej pod rygorem nieważności sprzeciw do umowy o podwykonawstwo, której przedmiotem są roboty budowlane, w przypadkach, o których mowa w ust. 3.</w:t>
      </w:r>
    </w:p>
    <w:p w14:paraId="52D600A2"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sprzeciwu, o którym mowa w ust. 6, do przedłożonej umowy o podwykonawstwo, której przedmiotem są roboty budowlane, w terminie </w:t>
      </w:r>
      <w:r w:rsidR="00F86974" w:rsidRPr="00DB2C28">
        <w:rPr>
          <w:rFonts w:eastAsia="Times New Roman" w:cstheme="minorHAnsi"/>
          <w:lang w:eastAsia="pl-PL"/>
        </w:rPr>
        <w:t>7 dni</w:t>
      </w:r>
      <w:r w:rsidRPr="00DB2C28">
        <w:rPr>
          <w:rFonts w:eastAsia="Times New Roman" w:cstheme="minorHAnsi"/>
          <w:lang w:eastAsia="pl-PL"/>
        </w:rPr>
        <w:t>, uważa się za akceptację umowy przez zamawiającego.</w:t>
      </w:r>
    </w:p>
    <w:p w14:paraId="76E32BED"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14:paraId="04192494"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podwykonawca lub dalszy podwykonawca, przedkłada poświadczoną za zgodność z oryginałem kopię umowy również wykonawcy.</w:t>
      </w:r>
    </w:p>
    <w:p w14:paraId="539CF072"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jeżeli termin zapłaty wynagrodzenia jest dłuższy niż określony w ust. 2, zamawiający informuje o tym wykonawcę i wzywa go do doprowadzenia do zmiany tej umowy, pod rygorem wystąpienia o zapłatę kary umownej.</w:t>
      </w:r>
    </w:p>
    <w:p w14:paraId="46C12579"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Przepisy ust. 1-10 stosuje się odpowiednio do zmian umowy o podwykonawstwo.</w:t>
      </w:r>
    </w:p>
    <w:p w14:paraId="090C19DB" w14:textId="77777777" w:rsidR="00C631DE" w:rsidRPr="00DB2C28" w:rsidRDefault="00C631DE" w:rsidP="00E87255">
      <w:pPr>
        <w:suppressAutoHyphens/>
        <w:spacing w:line="240" w:lineRule="auto"/>
        <w:ind w:firstLine="0"/>
        <w:jc w:val="center"/>
        <w:rPr>
          <w:rFonts w:eastAsia="Times New Roman" w:cstheme="minorHAnsi"/>
          <w:b/>
          <w:lang w:eastAsia="ar-SA"/>
        </w:rPr>
      </w:pPr>
    </w:p>
    <w:p w14:paraId="7AC7678C" w14:textId="788E602A"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9</w:t>
      </w:r>
    </w:p>
    <w:p w14:paraId="4EDC68D5" w14:textId="77777777" w:rsidR="0038570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Bezpośrednia zapłata wynagrodzenia podwykonawcy lub dalszemu podwykonawcy</w:t>
      </w:r>
    </w:p>
    <w:p w14:paraId="78AEA0B2"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E57CD64"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96F5190"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Bezpośrednia zapłata obejmuje wyłącznie należne wynagrodzenie, bez odsetek, należnych podwykonawcy lub dalszemu podwykonawcy.</w:t>
      </w:r>
    </w:p>
    <w:p w14:paraId="6E98F227"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7C8EB122"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lastRenderedPageBreak/>
        <w:t>W przypadku zgłoszenia uwag, o których mowa w ust. 4, w terminie wskazanym przez zamawiającego, zamawiający może:</w:t>
      </w:r>
    </w:p>
    <w:p w14:paraId="092E6602"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nie dokonać bezpośredniej zapłaty wynagrodzenia podwykonawcy lub dalszemu podwykonawcy, jeżeli wykonawca wykaże niezasadność takiej zapłaty albo</w:t>
      </w:r>
    </w:p>
    <w:p w14:paraId="540C098E"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CD77A94"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dokonać bezpośredniej zapłaty wynagrodzenia podwykonawcy lub dalszemu podwykonawcy, jeżeli podwykonawca lub dalszy podwykonawca wykaże zasadność takiej zapłaty.</w:t>
      </w:r>
    </w:p>
    <w:p w14:paraId="2186727C"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 przypadku dokonania bezpośredniej zapłaty podwykonawcy lub dalszemu podwykonawcy zamawiający potrąca kwotę wypłaconego wynagrodzenia z wynagrodzenia należnego wykonawcy.</w:t>
      </w:r>
    </w:p>
    <w:p w14:paraId="3DE2B61F"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Konieczność wielokrotnego dokonywania bezpośredniej zapłaty podwykonawcy lub dalszemu podwykonawcy lub konieczność dokonania bezpośrednich zapłat na sumę większą niż 5% wartości umowy może stanowić podstawę do odstąpienia od umowy.</w:t>
      </w:r>
    </w:p>
    <w:p w14:paraId="3D718A25"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Do zasad odpowiedzialności zamawiającego, wykonawcy, podwykonawcy lub dalszego podwykonawcy z tytułu wykonanych robót budowlanych stosuje się przepisy ustawy z dnia 23 kwietnia 1964 r. - Kodeks cywilny, jeżeli przepisy ustawy nie stanowią inaczej.</w:t>
      </w:r>
    </w:p>
    <w:p w14:paraId="47436E54"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47CD80D6" w14:textId="42F189E2" w:rsidR="005E782F" w:rsidRPr="00DB2C28" w:rsidRDefault="005E782F"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2413C1" w:rsidRPr="00DB2C28">
        <w:rPr>
          <w:rFonts w:eastAsia="Times New Roman" w:cstheme="minorHAnsi"/>
          <w:b/>
          <w:color w:val="000000"/>
          <w:lang w:eastAsia="pl-PL"/>
        </w:rPr>
        <w:t>10</w:t>
      </w:r>
    </w:p>
    <w:p w14:paraId="31D471F4"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Ubezpieczenie </w:t>
      </w:r>
    </w:p>
    <w:p w14:paraId="3E2459CF" w14:textId="77777777" w:rsidR="00E55D79" w:rsidRPr="00DB2C28" w:rsidRDefault="005E782F" w:rsidP="004C6FC2">
      <w:pPr>
        <w:numPr>
          <w:ilvl w:val="0"/>
          <w:numId w:val="8"/>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jest zobowiązany zabezpieczyć teren </w:t>
      </w:r>
      <w:r w:rsidR="002413C1" w:rsidRPr="00DB2C28">
        <w:rPr>
          <w:rFonts w:eastAsia="Times New Roman" w:cstheme="minorHAnsi"/>
          <w:color w:val="000000"/>
          <w:lang w:eastAsia="pl-PL"/>
        </w:rPr>
        <w:t>budowy</w:t>
      </w:r>
      <w:r w:rsidRPr="00DB2C28">
        <w:rPr>
          <w:rFonts w:eastAsia="Times New Roman" w:cstheme="minorHAnsi"/>
          <w:color w:val="000000"/>
          <w:lang w:eastAsia="pl-PL"/>
        </w:rPr>
        <w:t xml:space="preserve"> w szczególności poprzez oznakowanie strefy prowadzonych prac, oraz dbać o stan techniczny i prawidłowość oznakowania prze</w:t>
      </w:r>
      <w:r w:rsidR="00AE3034" w:rsidRPr="00DB2C28">
        <w:rPr>
          <w:rFonts w:eastAsia="Times New Roman" w:cstheme="minorHAnsi"/>
          <w:color w:val="000000"/>
          <w:lang w:eastAsia="pl-PL"/>
        </w:rPr>
        <w:t>z cały czas trwania realizacji Z</w:t>
      </w:r>
      <w:r w:rsidRPr="00DB2C28">
        <w:rPr>
          <w:rFonts w:eastAsia="Times New Roman" w:cstheme="minorHAnsi"/>
          <w:color w:val="000000"/>
          <w:lang w:eastAsia="pl-PL"/>
        </w:rPr>
        <w:t>adania.</w:t>
      </w:r>
    </w:p>
    <w:p w14:paraId="13962E92"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ponosi pełną odpowiedzialność za teren budowy z chwilą jego przejęcia.</w:t>
      </w:r>
    </w:p>
    <w:p w14:paraId="03855EC0"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Umowy ubezpieczenia </w:t>
      </w:r>
      <w:r w:rsidR="00A22AE5" w:rsidRPr="00DB2C28">
        <w:rPr>
          <w:rFonts w:eastAsia="Times New Roman" w:cstheme="minorHAnsi"/>
          <w:color w:val="000000"/>
          <w:lang w:eastAsia="pl-PL"/>
        </w:rPr>
        <w:t xml:space="preserve">zwane dalej </w:t>
      </w:r>
      <w:r w:rsidR="00A22AE5" w:rsidRPr="00DB2C28">
        <w:rPr>
          <w:rFonts w:eastAsia="Times New Roman" w:cstheme="minorHAnsi"/>
          <w:b/>
          <w:color w:val="000000"/>
          <w:lang w:eastAsia="pl-PL"/>
        </w:rPr>
        <w:t>„Ubezpieczeniem”</w:t>
      </w:r>
      <w:r w:rsidR="00A22AE5" w:rsidRPr="00DB2C28">
        <w:rPr>
          <w:rFonts w:eastAsia="Times New Roman" w:cstheme="minorHAnsi"/>
          <w:color w:val="000000"/>
          <w:lang w:eastAsia="pl-PL"/>
        </w:rPr>
        <w:t xml:space="preserve"> </w:t>
      </w:r>
      <w:r w:rsidRPr="00DB2C28">
        <w:rPr>
          <w:rFonts w:eastAsia="Times New Roman" w:cstheme="minorHAnsi"/>
          <w:color w:val="000000"/>
          <w:lang w:eastAsia="pl-PL"/>
        </w:rPr>
        <w:t>będą przez Wykonawcę na bieżąco aktualizowane przez okres realizacji niniejszej umowy tak, aby ubezpieczenie było ważne przez cały czas jej realizacji.</w:t>
      </w:r>
    </w:p>
    <w:p w14:paraId="2E9098B5" w14:textId="77777777" w:rsidR="005E782F"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Wykonawca zobowiązany jest do przedkładania Zamawiającemu zaktualizowanej polisy, w terminie do 3 dni od jej uiszczenia. </w:t>
      </w:r>
    </w:p>
    <w:p w14:paraId="0A3BEA6C" w14:textId="77777777" w:rsidR="00B42323" w:rsidRPr="00DB2C28" w:rsidRDefault="00B42323" w:rsidP="002F1644">
      <w:pPr>
        <w:spacing w:line="240" w:lineRule="auto"/>
        <w:ind w:firstLine="0"/>
        <w:jc w:val="center"/>
        <w:rPr>
          <w:rFonts w:eastAsia="Times New Roman" w:cstheme="minorHAnsi"/>
          <w:b/>
          <w:lang w:eastAsia="pl-PL"/>
        </w:rPr>
      </w:pPr>
    </w:p>
    <w:p w14:paraId="7C3F30FD" w14:textId="00EC7472" w:rsidR="002F1644" w:rsidRPr="00DB2C28" w:rsidRDefault="00526682"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 </w:t>
      </w:r>
      <w:r w:rsidR="00454C8E" w:rsidRPr="00DB2C28">
        <w:rPr>
          <w:rFonts w:eastAsia="Times New Roman" w:cstheme="minorHAnsi"/>
          <w:b/>
          <w:lang w:eastAsia="pl-PL"/>
        </w:rPr>
        <w:t>11</w:t>
      </w:r>
    </w:p>
    <w:p w14:paraId="1F4766ED" w14:textId="77777777" w:rsidR="002413C1" w:rsidRPr="00DB2C28" w:rsidRDefault="002413C1"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Nadzór </w:t>
      </w:r>
    </w:p>
    <w:p w14:paraId="1144663F" w14:textId="77777777" w:rsidR="00DE1E5C" w:rsidRPr="00DB2C28" w:rsidRDefault="002F1644" w:rsidP="004C6FC2">
      <w:pPr>
        <w:numPr>
          <w:ilvl w:val="0"/>
          <w:numId w:val="6"/>
        </w:numPr>
        <w:spacing w:line="240" w:lineRule="auto"/>
        <w:ind w:left="357" w:hanging="357"/>
        <w:rPr>
          <w:rFonts w:eastAsia="Times New Roman" w:cstheme="minorHAnsi"/>
          <w:b/>
          <w:lang w:eastAsia="pl-PL"/>
        </w:rPr>
      </w:pPr>
      <w:r w:rsidRPr="00DB2C28">
        <w:rPr>
          <w:rFonts w:eastAsia="Times New Roman" w:cstheme="minorHAnsi"/>
          <w:spacing w:val="1"/>
          <w:lang w:eastAsia="pl-PL"/>
        </w:rPr>
        <w:t>W imieniu Zamawiającego nadzór inwestorski pełnić będ</w:t>
      </w:r>
      <w:r w:rsidR="004911CA" w:rsidRPr="00DB2C28">
        <w:rPr>
          <w:rFonts w:eastAsia="Times New Roman" w:cstheme="minorHAnsi"/>
          <w:spacing w:val="1"/>
          <w:lang w:eastAsia="pl-PL"/>
        </w:rPr>
        <w:t>zie</w:t>
      </w:r>
      <w:r w:rsidR="002413C1" w:rsidRPr="00DB2C28">
        <w:rPr>
          <w:rFonts w:eastAsia="Times New Roman" w:cstheme="minorHAnsi"/>
          <w:spacing w:val="1"/>
          <w:lang w:eastAsia="pl-PL"/>
        </w:rPr>
        <w:t xml:space="preserve"> </w:t>
      </w:r>
      <w:r w:rsidR="00DE1E5C" w:rsidRPr="00DB2C28">
        <w:rPr>
          <w:rFonts w:eastAsia="Times New Roman" w:cstheme="minorHAnsi"/>
          <w:lang w:eastAsia="pl-PL"/>
        </w:rPr>
        <w:t xml:space="preserve">inspektor nadzoru z uprawnieniami budowlanymi do nadzorowania robót </w:t>
      </w:r>
      <w:r w:rsidR="002413C1" w:rsidRPr="00DB2C28">
        <w:rPr>
          <w:rFonts w:eastAsia="Times New Roman" w:cstheme="minorHAnsi"/>
          <w:lang w:eastAsia="pl-PL"/>
        </w:rPr>
        <w:t xml:space="preserve">specjalności </w:t>
      </w:r>
      <w:r w:rsidR="004911CA" w:rsidRPr="00DB2C28">
        <w:rPr>
          <w:rFonts w:eastAsia="Times New Roman" w:cstheme="minorHAnsi"/>
          <w:lang w:eastAsia="pl-PL"/>
        </w:rPr>
        <w:t>inżynieryjnej – drogowej - ………………………..</w:t>
      </w:r>
    </w:p>
    <w:p w14:paraId="081331B1" w14:textId="77777777" w:rsidR="002F1644" w:rsidRPr="00DB2C28" w:rsidRDefault="006C77D8" w:rsidP="004C6FC2">
      <w:pPr>
        <w:numPr>
          <w:ilvl w:val="0"/>
          <w:numId w:val="7"/>
        </w:numPr>
        <w:spacing w:line="240" w:lineRule="auto"/>
        <w:rPr>
          <w:rFonts w:eastAsia="Times New Roman" w:cstheme="minorHAnsi"/>
          <w:b/>
          <w:bCs/>
          <w:lang w:eastAsia="ar-SA"/>
        </w:rPr>
      </w:pPr>
      <w:r w:rsidRPr="00DB2C28">
        <w:rPr>
          <w:rFonts w:eastAsia="Times New Roman" w:cstheme="minorHAnsi"/>
          <w:lang w:eastAsia="pl-PL"/>
        </w:rPr>
        <w:t xml:space="preserve">Wykonawca </w:t>
      </w:r>
      <w:r w:rsidRPr="00DB2C28">
        <w:rPr>
          <w:rFonts w:eastAsia="Times New Roman" w:cstheme="minorHAnsi"/>
          <w:b/>
          <w:lang w:eastAsia="pl-PL"/>
        </w:rPr>
        <w:t>ustanawia</w:t>
      </w:r>
      <w:r w:rsidR="002413C1" w:rsidRPr="00DB2C28">
        <w:rPr>
          <w:rFonts w:eastAsia="Times New Roman" w:cstheme="minorHAnsi"/>
          <w:b/>
          <w:lang w:eastAsia="pl-PL"/>
        </w:rPr>
        <w:t xml:space="preserve"> </w:t>
      </w:r>
      <w:r w:rsidR="004911CA" w:rsidRPr="00DB2C28">
        <w:rPr>
          <w:rFonts w:eastAsia="Times New Roman" w:cstheme="minorHAnsi"/>
          <w:b/>
          <w:bCs/>
          <w:lang w:eastAsia="ar-SA"/>
        </w:rPr>
        <w:t>do ki</w:t>
      </w:r>
      <w:r w:rsidRPr="00DB2C28">
        <w:rPr>
          <w:rFonts w:eastAsia="Times New Roman" w:cstheme="minorHAnsi"/>
          <w:b/>
          <w:bCs/>
          <w:lang w:eastAsia="ar-SA"/>
        </w:rPr>
        <w:t xml:space="preserve">erowania robotami budowlanymi w </w:t>
      </w:r>
      <w:r w:rsidR="004911CA" w:rsidRPr="00DB2C28">
        <w:rPr>
          <w:rFonts w:eastAsia="Times New Roman" w:cstheme="minorHAnsi"/>
          <w:b/>
          <w:bCs/>
          <w:lang w:eastAsia="ar-SA"/>
        </w:rPr>
        <w:t>specjalności inżynieryjnej – drogowej i</w:t>
      </w:r>
      <w:r w:rsidR="004911CA" w:rsidRPr="00DB2C28">
        <w:rPr>
          <w:rFonts w:eastAsia="Times New Roman" w:cstheme="minorHAnsi"/>
          <w:b/>
          <w:iCs/>
          <w:lang w:eastAsia="pl-PL"/>
        </w:rPr>
        <w:t xml:space="preserve"> pełn</w:t>
      </w:r>
      <w:r w:rsidRPr="00DB2C28">
        <w:rPr>
          <w:rFonts w:eastAsia="Times New Roman" w:cstheme="minorHAnsi"/>
          <w:b/>
          <w:iCs/>
          <w:lang w:eastAsia="pl-PL"/>
        </w:rPr>
        <w:t xml:space="preserve">ienia funkcji kierownika budowy </w:t>
      </w:r>
      <w:r w:rsidR="001D3D50" w:rsidRPr="00DB2C28">
        <w:rPr>
          <w:rFonts w:eastAsia="Times New Roman" w:cstheme="minorHAnsi"/>
          <w:b/>
          <w:iCs/>
          <w:lang w:eastAsia="pl-PL"/>
        </w:rPr>
        <w:t>–</w:t>
      </w:r>
      <w:r w:rsidRPr="00DB2C28">
        <w:rPr>
          <w:rFonts w:eastAsia="Times New Roman" w:cstheme="minorHAnsi"/>
          <w:b/>
          <w:iCs/>
          <w:lang w:eastAsia="pl-PL"/>
        </w:rPr>
        <w:t xml:space="preserve"> </w:t>
      </w:r>
      <w:r w:rsidR="001D3D50" w:rsidRPr="00DB2C28">
        <w:rPr>
          <w:rFonts w:eastAsia="Times New Roman" w:cstheme="minorHAnsi"/>
          <w:b/>
          <w:iCs/>
          <w:lang w:eastAsia="pl-PL"/>
        </w:rPr>
        <w:br/>
        <w:t xml:space="preserve">p. </w:t>
      </w:r>
      <w:r w:rsidR="001D3D50" w:rsidRPr="00DB2C28">
        <w:rPr>
          <w:rFonts w:eastAsia="Times New Roman" w:cstheme="minorHAnsi"/>
          <w:lang w:eastAsia="pl-PL"/>
        </w:rPr>
        <w:t>........</w:t>
      </w:r>
      <w:r w:rsidR="002F1644" w:rsidRPr="00DB2C28">
        <w:rPr>
          <w:rFonts w:eastAsia="Times New Roman" w:cstheme="minorHAnsi"/>
          <w:lang w:eastAsia="pl-PL"/>
        </w:rPr>
        <w:t>...........</w:t>
      </w:r>
      <w:r w:rsidR="001D3D50" w:rsidRPr="00DB2C28">
        <w:rPr>
          <w:rFonts w:eastAsia="Times New Roman" w:cstheme="minorHAnsi"/>
          <w:lang w:eastAsia="pl-PL"/>
        </w:rPr>
        <w:t>..................</w:t>
      </w:r>
      <w:r w:rsidR="002F1644" w:rsidRPr="00DB2C28">
        <w:rPr>
          <w:rFonts w:eastAsia="Times New Roman" w:cstheme="minorHAnsi"/>
          <w:lang w:eastAsia="pl-PL"/>
        </w:rPr>
        <w:t xml:space="preserve">. tel. ......................., </w:t>
      </w:r>
      <w:r w:rsidR="001D3D50" w:rsidRPr="00DB2C28">
        <w:rPr>
          <w:rFonts w:eastAsia="Times New Roman" w:cstheme="minorHAnsi"/>
          <w:lang w:eastAsia="pl-PL"/>
        </w:rPr>
        <w:t xml:space="preserve">posiadającego </w:t>
      </w:r>
      <w:r w:rsidR="002F1644" w:rsidRPr="00DB2C28">
        <w:rPr>
          <w:rFonts w:eastAsia="Times New Roman" w:cstheme="minorHAnsi"/>
          <w:lang w:eastAsia="pl-PL"/>
        </w:rPr>
        <w:t>upr. bud. Nr ........................,</w:t>
      </w:r>
    </w:p>
    <w:p w14:paraId="63660C9E" w14:textId="77777777" w:rsidR="00941B71" w:rsidRPr="00DB2C28" w:rsidRDefault="002F1644" w:rsidP="00201346">
      <w:pPr>
        <w:pStyle w:val="Akapitzlist"/>
        <w:numPr>
          <w:ilvl w:val="0"/>
          <w:numId w:val="7"/>
        </w:numPr>
        <w:suppressAutoHyphens/>
        <w:spacing w:line="240" w:lineRule="auto"/>
        <w:ind w:left="357" w:hanging="357"/>
        <w:contextualSpacing w:val="0"/>
        <w:rPr>
          <w:rFonts w:eastAsia="Times New Roman" w:cstheme="minorHAnsi"/>
          <w:b/>
          <w:lang w:eastAsia="ar-SA"/>
        </w:rPr>
      </w:pPr>
      <w:r w:rsidRPr="00DB2C28">
        <w:rPr>
          <w:rFonts w:eastAsia="Times New Roman" w:cstheme="minorHAnsi"/>
          <w:spacing w:val="-4"/>
          <w:lang w:eastAsia="pl-PL"/>
        </w:rPr>
        <w:t>Ze strony Zamawiającego w zakresie realizacji zamówienia do kontaktów wyznaczony zostaje – ……………………………..</w:t>
      </w:r>
    </w:p>
    <w:p w14:paraId="17CE4500"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5CFF07E0" w14:textId="3B914346" w:rsidR="005E782F" w:rsidRPr="00DB2C28" w:rsidRDefault="00526682"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454C8E" w:rsidRPr="00DB2C28">
        <w:rPr>
          <w:rFonts w:eastAsia="Times New Roman" w:cstheme="minorHAnsi"/>
          <w:b/>
          <w:color w:val="000000"/>
          <w:lang w:eastAsia="pl-PL"/>
        </w:rPr>
        <w:t>12</w:t>
      </w:r>
    </w:p>
    <w:p w14:paraId="3EDE0D98"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Odbiory </w:t>
      </w:r>
    </w:p>
    <w:p w14:paraId="67BC454D"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Odbiory częściowe oraz odbiory robót zanikających dokonywane będą przez inspektora nadzoru na podstawie pisemnego zgłoszenia w dzienniku budowy przez Wykonawcę w ciągu </w:t>
      </w:r>
      <w:r w:rsidR="002413C1" w:rsidRPr="00DB2C28">
        <w:rPr>
          <w:rFonts w:eastAsia="Times New Roman" w:cstheme="minorHAnsi"/>
          <w:color w:val="000000"/>
          <w:lang w:eastAsia="pl-PL"/>
        </w:rPr>
        <w:t>3</w:t>
      </w:r>
      <w:r w:rsidRPr="00DB2C28">
        <w:rPr>
          <w:rFonts w:eastAsia="Times New Roman" w:cstheme="minorHAnsi"/>
          <w:color w:val="000000"/>
          <w:lang w:eastAsia="pl-PL"/>
        </w:rPr>
        <w:t xml:space="preserve"> dni od daty zgłoszenia.</w:t>
      </w:r>
    </w:p>
    <w:p w14:paraId="3CBB86F2"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 xml:space="preserve">Komisyjny odbiór końcowy całości robót, o których mowa w § </w:t>
      </w:r>
      <w:r w:rsidR="002413C1" w:rsidRPr="00DB2C28">
        <w:rPr>
          <w:rFonts w:eastAsia="Times New Roman" w:cstheme="minorHAnsi"/>
          <w:lang w:eastAsia="pl-PL"/>
        </w:rPr>
        <w:t>2</w:t>
      </w:r>
      <w:r w:rsidRPr="00DB2C28">
        <w:rPr>
          <w:rFonts w:eastAsia="Times New Roman" w:cstheme="minorHAnsi"/>
          <w:lang w:eastAsia="pl-PL"/>
        </w:rPr>
        <w:t xml:space="preserve"> zorganizowany będzie przez Zamawiającego w terminie 14 dni od daty zgłoszenia przez Wykonawcę gotowości do odbioru końcowego i potwierdzenia wykonania robót do odbioru przez inspektora nadzoru stosowym wpisem do dziennika.</w:t>
      </w:r>
    </w:p>
    <w:p w14:paraId="0134C1F1"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Zamawiający wyznaczy datę odbioru ostatecznego – pogwarancyjnego przed upływem terminu gwarancji, o czym powiadomi Wykonawcę w formie pisemnej.</w:t>
      </w:r>
    </w:p>
    <w:p w14:paraId="6000EDBA"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Z czynności odbioru częściowego, końcowego oraz odbioru ostatecznego będą spisane protokoły zawierające wszelkie ustalenia dokonane w toku odbiorów.</w:t>
      </w:r>
    </w:p>
    <w:p w14:paraId="1EACD4BC"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lastRenderedPageBreak/>
        <w:t>Jeżeli w toku czynności odbioru końcowego zostaną stwierdzone wady to Zamawiającemu przysługują następujące uprawnienia:</w:t>
      </w:r>
    </w:p>
    <w:p w14:paraId="6769FF45" w14:textId="77777777" w:rsidR="004C6FC2" w:rsidRPr="00DB2C28" w:rsidRDefault="005E782F" w:rsidP="00681DFA">
      <w:pPr>
        <w:pStyle w:val="Akapitzlist"/>
        <w:numPr>
          <w:ilvl w:val="0"/>
          <w:numId w:val="28"/>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nadają się do usunięcia, może odmówić odbioru do czasu usunięcia wad,</w:t>
      </w:r>
    </w:p>
    <w:p w14:paraId="6872E523" w14:textId="77777777" w:rsidR="005E782F" w:rsidRPr="00DB2C28" w:rsidRDefault="005E782F" w:rsidP="00681DFA">
      <w:pPr>
        <w:pStyle w:val="Akapitzlist"/>
        <w:numPr>
          <w:ilvl w:val="0"/>
          <w:numId w:val="28"/>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nie nadają się do usunięcia, Zamawiający może:</w:t>
      </w:r>
    </w:p>
    <w:p w14:paraId="1ACD5F36" w14:textId="77777777" w:rsidR="004C6FC2" w:rsidRPr="00DB2C28" w:rsidRDefault="005E782F" w:rsidP="00681DFA">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obniżyć wynagrodzenie, jeżeli wady nie uniemożliwiają użytkowanie przedmiotu odbioru zgodnie z przeznaczeniem,</w:t>
      </w:r>
    </w:p>
    <w:p w14:paraId="53CA58E2" w14:textId="77777777" w:rsidR="005E782F" w:rsidRPr="00DB2C28" w:rsidRDefault="005E782F" w:rsidP="00681DFA">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odstąpić od umowy lub żądać wykonania przedmiotu zamówienia po raz drugi jeżeli wady uniemożliwiają użytkowanie przedmiotu zamówienia zgodnie z przeznaczeniem.</w:t>
      </w:r>
    </w:p>
    <w:p w14:paraId="14C0ADC5"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Wykonawca nie może odmówić usunięcia wad na swój koszt bez względu na wysokość związanych z tym kosztów.</w:t>
      </w:r>
    </w:p>
    <w:p w14:paraId="3ED725F9" w14:textId="77777777" w:rsidR="003C19F4"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najpóźniej w dniu odbioru końcowego przedłoży </w:t>
      </w:r>
      <w:r w:rsidR="004C6FC2" w:rsidRPr="00DB2C28">
        <w:rPr>
          <w:rFonts w:eastAsia="Times New Roman" w:cstheme="minorHAnsi"/>
          <w:color w:val="000000"/>
          <w:lang w:eastAsia="pl-PL"/>
        </w:rPr>
        <w:t xml:space="preserve">Dokumenty odbiorowe, w tym w szczególności dokumentację powykonawczą, </w:t>
      </w:r>
      <w:r w:rsidRPr="00DB2C28">
        <w:rPr>
          <w:rFonts w:eastAsia="Times New Roman" w:cstheme="minorHAnsi"/>
          <w:color w:val="000000"/>
          <w:lang w:eastAsia="pl-PL"/>
        </w:rPr>
        <w:t>inwentaryzację geodezyjną powykonawczą, któr</w:t>
      </w:r>
      <w:r w:rsidR="004C6FC2" w:rsidRPr="00DB2C28">
        <w:rPr>
          <w:rFonts w:eastAsia="Times New Roman" w:cstheme="minorHAnsi"/>
          <w:color w:val="000000"/>
          <w:lang w:eastAsia="pl-PL"/>
        </w:rPr>
        <w:t>e</w:t>
      </w:r>
      <w:r w:rsidRPr="00DB2C28">
        <w:rPr>
          <w:rFonts w:eastAsia="Times New Roman" w:cstheme="minorHAnsi"/>
          <w:color w:val="000000"/>
          <w:lang w:eastAsia="pl-PL"/>
        </w:rPr>
        <w:t xml:space="preserve"> stanowić będzie załącznik do protokołu odbioru końcowego. </w:t>
      </w:r>
    </w:p>
    <w:p w14:paraId="5ED89F44" w14:textId="77777777" w:rsidR="005E782F" w:rsidRPr="00DB2C28" w:rsidRDefault="005E782F" w:rsidP="004C6FC2">
      <w:pPr>
        <w:numPr>
          <w:ilvl w:val="0"/>
          <w:numId w:val="5"/>
        </w:numPr>
        <w:spacing w:line="240" w:lineRule="auto"/>
        <w:rPr>
          <w:rFonts w:eastAsia="Times New Roman" w:cstheme="minorHAnsi"/>
          <w:color w:val="FF0000"/>
          <w:lang w:eastAsia="pl-PL"/>
        </w:rPr>
      </w:pPr>
      <w:r w:rsidRPr="00DB2C28">
        <w:rPr>
          <w:rFonts w:eastAsia="Times New Roman" w:cstheme="minorHAnsi"/>
          <w:lang w:eastAsia="pl-PL"/>
        </w:rPr>
        <w:t xml:space="preserve">Zamawiający może odmówić odbioru końcowego do czasu wypełnienia przez Wykonawcę obowiązków, o których mowa w ust. 7. </w:t>
      </w:r>
    </w:p>
    <w:p w14:paraId="3762DD6E" w14:textId="77777777" w:rsidR="00201346" w:rsidRPr="00DB2C28" w:rsidRDefault="00941B71" w:rsidP="004C6FC2">
      <w:pPr>
        <w:numPr>
          <w:ilvl w:val="0"/>
          <w:numId w:val="5"/>
        </w:numPr>
        <w:spacing w:line="240" w:lineRule="auto"/>
        <w:ind w:left="357" w:hanging="357"/>
        <w:rPr>
          <w:rFonts w:eastAsia="Times New Roman" w:cstheme="minorHAnsi"/>
          <w:lang w:eastAsia="pl-PL"/>
        </w:rPr>
      </w:pPr>
      <w:r w:rsidRPr="00DB2C28">
        <w:rPr>
          <w:rFonts w:eastAsia="Times New Roman" w:cstheme="minorHAnsi"/>
          <w:lang w:eastAsia="pl-PL"/>
        </w:rPr>
        <w:t>Po dacie</w:t>
      </w:r>
      <w:r w:rsidR="005E782F" w:rsidRPr="00DB2C28">
        <w:rPr>
          <w:rFonts w:eastAsia="Times New Roman" w:cstheme="minorHAnsi"/>
          <w:lang w:eastAsia="pl-PL"/>
        </w:rPr>
        <w:t xml:space="preserve"> odbioru końcowego</w:t>
      </w:r>
      <w:r w:rsidR="004C6FC2" w:rsidRPr="00DB2C28">
        <w:rPr>
          <w:rFonts w:eastAsia="Times New Roman" w:cstheme="minorHAnsi"/>
          <w:lang w:eastAsia="pl-PL"/>
        </w:rPr>
        <w:t xml:space="preserve"> </w:t>
      </w:r>
      <w:r w:rsidR="00397133" w:rsidRPr="00DB2C28">
        <w:rPr>
          <w:rFonts w:eastAsia="Times New Roman" w:cstheme="minorHAnsi"/>
          <w:lang w:eastAsia="pl-PL"/>
        </w:rPr>
        <w:t xml:space="preserve">robót </w:t>
      </w:r>
      <w:r w:rsidR="005E782F" w:rsidRPr="00DB2C28">
        <w:rPr>
          <w:rFonts w:eastAsia="Times New Roman" w:cstheme="minorHAnsi"/>
          <w:lang w:eastAsia="pl-PL"/>
        </w:rPr>
        <w:t xml:space="preserve">rozpoczną swój bieg terminy </w:t>
      </w:r>
      <w:r w:rsidR="00CA7B20" w:rsidRPr="00DB2C28">
        <w:rPr>
          <w:rFonts w:eastAsia="Times New Roman" w:cstheme="minorHAnsi"/>
          <w:lang w:eastAsia="pl-PL"/>
        </w:rPr>
        <w:t xml:space="preserve">okresu gwarancji i rękojmi a także termin </w:t>
      </w:r>
      <w:r w:rsidR="00397133" w:rsidRPr="00DB2C28">
        <w:rPr>
          <w:rFonts w:eastAsia="Times New Roman" w:cstheme="minorHAnsi"/>
          <w:lang w:eastAsia="pl-PL"/>
        </w:rPr>
        <w:t>na zwrot/zwolnienie</w:t>
      </w:r>
      <w:r w:rsidR="005E782F" w:rsidRPr="00DB2C28">
        <w:rPr>
          <w:rFonts w:eastAsia="Times New Roman" w:cstheme="minorHAnsi"/>
          <w:lang w:eastAsia="pl-PL"/>
        </w:rPr>
        <w:t xml:space="preserve"> zabezpieczenia należytego wykon</w:t>
      </w:r>
      <w:r w:rsidR="00CA7B20" w:rsidRPr="00DB2C28">
        <w:rPr>
          <w:rFonts w:eastAsia="Times New Roman" w:cstheme="minorHAnsi"/>
          <w:lang w:eastAsia="pl-PL"/>
        </w:rPr>
        <w:t>ania umowy, o którym mowa w § 14</w:t>
      </w:r>
      <w:r w:rsidR="005E782F" w:rsidRPr="00DB2C28">
        <w:rPr>
          <w:rFonts w:eastAsia="Times New Roman" w:cstheme="minorHAnsi"/>
          <w:lang w:eastAsia="pl-PL"/>
        </w:rPr>
        <w:t xml:space="preserve"> ust 2.   </w:t>
      </w:r>
    </w:p>
    <w:p w14:paraId="4A8BBBF1" w14:textId="77777777" w:rsidR="00B42323" w:rsidRPr="00DB2C28" w:rsidRDefault="00B42323" w:rsidP="00017018">
      <w:pPr>
        <w:spacing w:line="240" w:lineRule="auto"/>
        <w:ind w:firstLine="0"/>
        <w:jc w:val="center"/>
        <w:rPr>
          <w:rFonts w:eastAsia="Times New Roman" w:cstheme="minorHAnsi"/>
          <w:b/>
          <w:lang w:eastAsia="pl-PL"/>
        </w:rPr>
      </w:pPr>
    </w:p>
    <w:p w14:paraId="4473424D" w14:textId="5F39E179" w:rsidR="00017018" w:rsidRPr="00DB2C28" w:rsidRDefault="00017018"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 13</w:t>
      </w:r>
    </w:p>
    <w:p w14:paraId="14C36469" w14:textId="77777777" w:rsidR="002413C1" w:rsidRPr="00DB2C28" w:rsidRDefault="002413C1"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Gwarancja i rękojmia</w:t>
      </w:r>
    </w:p>
    <w:p w14:paraId="26EFBADB" w14:textId="255F3F51"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Wykonawca udziela gwarancji i rękojmi na wykonan</w:t>
      </w:r>
      <w:r w:rsidR="002413C1" w:rsidRPr="00DB2C28">
        <w:rPr>
          <w:rFonts w:eastAsia="Calibri" w:cstheme="minorHAnsi"/>
          <w:lang w:eastAsia="pl-PL"/>
        </w:rPr>
        <w:t xml:space="preserve">y Przedmiot zamówienia </w:t>
      </w:r>
      <w:r w:rsidR="00887EB9" w:rsidRPr="00DB2C28">
        <w:rPr>
          <w:rFonts w:eastAsia="Calibri" w:cstheme="minorHAnsi"/>
          <w:lang w:eastAsia="pl-PL"/>
        </w:rPr>
        <w:t xml:space="preserve">na okres </w:t>
      </w:r>
      <w:r w:rsidR="00887EB9" w:rsidRPr="00DB2C28">
        <w:rPr>
          <w:rFonts w:eastAsia="Calibri" w:cstheme="minorHAnsi"/>
          <w:b/>
          <w:lang w:eastAsia="pl-PL"/>
        </w:rPr>
        <w:t>…</w:t>
      </w:r>
      <w:r w:rsidRPr="00DB2C28">
        <w:rPr>
          <w:rFonts w:eastAsia="Calibri" w:cstheme="minorHAnsi"/>
          <w:b/>
          <w:lang w:eastAsia="pl-PL"/>
        </w:rPr>
        <w:t xml:space="preserve"> </w:t>
      </w:r>
      <w:r w:rsidR="00B42323" w:rsidRPr="00DB2C28">
        <w:rPr>
          <w:rFonts w:eastAsia="Calibri" w:cstheme="minorHAnsi"/>
          <w:b/>
          <w:lang w:eastAsia="pl-PL"/>
        </w:rPr>
        <w:t>miesięcy</w:t>
      </w:r>
      <w:r w:rsidR="002413C1" w:rsidRPr="00DB2C28">
        <w:rPr>
          <w:rFonts w:eastAsia="Calibri" w:cstheme="minorHAnsi"/>
          <w:lang w:eastAsia="pl-PL"/>
        </w:rPr>
        <w:t>,</w:t>
      </w:r>
      <w:r w:rsidRPr="00DB2C28">
        <w:rPr>
          <w:rFonts w:eastAsia="Calibri" w:cstheme="minorHAnsi"/>
          <w:lang w:eastAsia="pl-PL"/>
        </w:rPr>
        <w:t xml:space="preserve"> licząc od daty </w:t>
      </w:r>
      <w:r w:rsidR="00CA7B20" w:rsidRPr="00DB2C28">
        <w:rPr>
          <w:rFonts w:eastAsia="Calibri" w:cstheme="minorHAnsi"/>
          <w:lang w:eastAsia="pl-PL"/>
        </w:rPr>
        <w:t xml:space="preserve">bezusterkowego </w:t>
      </w:r>
      <w:r w:rsidRPr="00DB2C28">
        <w:rPr>
          <w:rFonts w:eastAsia="Calibri" w:cstheme="minorHAnsi"/>
          <w:lang w:eastAsia="pl-PL"/>
        </w:rPr>
        <w:t xml:space="preserve">odbioru końcowego, o którym mowa w § </w:t>
      </w:r>
      <w:r w:rsidR="00CA7B20" w:rsidRPr="00DB2C28">
        <w:rPr>
          <w:rFonts w:eastAsia="Calibri" w:cstheme="minorHAnsi"/>
          <w:lang w:eastAsia="pl-PL"/>
        </w:rPr>
        <w:t>12 ust 9</w:t>
      </w:r>
      <w:r w:rsidRPr="00DB2C28">
        <w:rPr>
          <w:rFonts w:eastAsia="Calibri" w:cstheme="minorHAnsi"/>
          <w:lang w:eastAsia="pl-PL"/>
        </w:rPr>
        <w:t>.</w:t>
      </w:r>
    </w:p>
    <w:p w14:paraId="55E02B90"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Wykonawca zobowiązuje się w dniu odbioru końcowego złożyć Zamawiającemu oświadczenie w formie pisemnej, że wykonane roboty są wolne od wad.</w:t>
      </w:r>
    </w:p>
    <w:p w14:paraId="13F42282"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 xml:space="preserve">W okresie </w:t>
      </w:r>
      <w:r w:rsidR="002413C1" w:rsidRPr="00DB2C28">
        <w:rPr>
          <w:rFonts w:eastAsia="Calibri" w:cstheme="minorHAnsi"/>
          <w:lang w:eastAsia="pl-PL"/>
        </w:rPr>
        <w:t xml:space="preserve">gwarancji i </w:t>
      </w:r>
      <w:r w:rsidR="004C6FC2" w:rsidRPr="00DB2C28">
        <w:rPr>
          <w:rFonts w:eastAsia="Calibri" w:cstheme="minorHAnsi"/>
          <w:lang w:eastAsia="pl-PL"/>
        </w:rPr>
        <w:t>rękojmi</w:t>
      </w:r>
      <w:r w:rsidRPr="00DB2C28">
        <w:rPr>
          <w:rFonts w:eastAsia="Calibri" w:cstheme="minorHAnsi"/>
          <w:lang w:eastAsia="pl-PL"/>
        </w:rPr>
        <w:t xml:space="preserve"> Wykonawca zobowiązuje się do bezpłatnego usunięcia s</w:t>
      </w:r>
      <w:r w:rsidR="002413C1" w:rsidRPr="00DB2C28">
        <w:rPr>
          <w:rFonts w:eastAsia="Calibri" w:cstheme="minorHAnsi"/>
          <w:lang w:eastAsia="pl-PL"/>
        </w:rPr>
        <w:t>twierdzonych protokolarnie wad P</w:t>
      </w:r>
      <w:r w:rsidRPr="00DB2C28">
        <w:rPr>
          <w:rFonts w:eastAsia="Calibri" w:cstheme="minorHAnsi"/>
          <w:lang w:eastAsia="pl-PL"/>
        </w:rPr>
        <w:t xml:space="preserve">rzedmiotu </w:t>
      </w:r>
      <w:r w:rsidR="002413C1" w:rsidRPr="00DB2C28">
        <w:rPr>
          <w:rFonts w:eastAsia="Calibri" w:cstheme="minorHAnsi"/>
          <w:lang w:eastAsia="pl-PL"/>
        </w:rPr>
        <w:t>zamówienia</w:t>
      </w:r>
      <w:r w:rsidRPr="00DB2C28">
        <w:rPr>
          <w:rFonts w:eastAsia="Calibri" w:cstheme="minorHAnsi"/>
          <w:lang w:eastAsia="pl-PL"/>
        </w:rPr>
        <w:t>, w terminie określonym przez Zamawiającego, liczonym od daty pisemnego (listem lub faksem) powiadomienia Wykonawcy.</w:t>
      </w:r>
    </w:p>
    <w:p w14:paraId="17DC9DFC"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Wykonawca nie przystąpi do usuwania wad w terminie określonym przez Zamawiającego, Zamawiający może zlecić usunięcie wad osobie trzeciej na koszt Wykonawcy. W tym przypadku koszty usuwania wad będą pokrywane w pierwszej kolejności z zatrzymanej kwoty będącej zabezpieczeniem należytego wykonania umowy.</w:t>
      </w:r>
    </w:p>
    <w:p w14:paraId="05A58E56"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 terminie wyznaczonym przez Zamawiającego Wykonawca nie usunie wszystkich stwierdzonych protokolarnie wad, Zamawiający może wyznaczyć dodatkowy termin na ich usunięcie. W razie nieprzystąpienia przez Wykonawcę do usuwania wad lub ponownego ich nieusunięcia w całości mimo upływu wyznaczonego terminu, stosuje się ust. 4.</w:t>
      </w:r>
    </w:p>
    <w:p w14:paraId="3B523F27"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 wykonaniu swoich obowiązków wynikających z ust. 1 Wykonawca dostarczył Zamawiającemu rzecz wolną od wad lub dokonał istotnych napraw rzeczy objętej rękojmią i gwarancją, termin rękojmi i gwarancji biegnie na nowo od chwili protokolarnego odbioru rzeczy wolnej od wad lub rzeczy naprawionej.</w:t>
      </w:r>
    </w:p>
    <w:p w14:paraId="5D4D80B3" w14:textId="77777777" w:rsidR="00526682"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Times New Roman" w:cstheme="minorHAnsi"/>
          <w:lang w:eastAsia="ar-SA"/>
        </w:rPr>
        <w:t>Zamawiający może dochodzić roszczeń z tytułu rękojmi i gwarancji także po terminie określonym w ust. 1, jeżeli zgłaszał wadę przed upływem tego terminu.</w:t>
      </w:r>
    </w:p>
    <w:p w14:paraId="5528A635" w14:textId="77777777" w:rsidR="00C05C97" w:rsidRDefault="00C05C97" w:rsidP="00E53E15">
      <w:pPr>
        <w:ind w:firstLine="0"/>
        <w:rPr>
          <w:rFonts w:eastAsia="Times New Roman" w:cstheme="minorHAnsi"/>
          <w:b/>
          <w:lang w:eastAsia="ar-SA"/>
        </w:rPr>
      </w:pPr>
    </w:p>
    <w:p w14:paraId="014F4273" w14:textId="6C0A5DA4" w:rsidR="008B2E03" w:rsidRPr="00DB2C28" w:rsidRDefault="00454C8E"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 14</w:t>
      </w:r>
    </w:p>
    <w:p w14:paraId="58B4ED13" w14:textId="77777777" w:rsidR="004C6FC2" w:rsidRPr="00DB2C28" w:rsidRDefault="004C6FC2"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Zabezpieczenie należytego wykonania umowy</w:t>
      </w:r>
    </w:p>
    <w:p w14:paraId="2FF7CDB1"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Strony uzgodniły, że Wykonawca w dniu podpisania umowy wniesie zabezpieczenie należytego wykonania umowy</w:t>
      </w:r>
      <w:r w:rsidR="002413C1" w:rsidRPr="00DB2C28">
        <w:rPr>
          <w:rFonts w:eastAsia="Times New Roman" w:cstheme="minorHAnsi"/>
          <w:color w:val="000000"/>
          <w:lang w:eastAsia="pl-PL"/>
        </w:rPr>
        <w:t xml:space="preserve">, zwanego dalej </w:t>
      </w:r>
      <w:r w:rsidR="002413C1" w:rsidRPr="00DB2C28">
        <w:rPr>
          <w:rFonts w:eastAsia="Times New Roman" w:cstheme="minorHAnsi"/>
          <w:b/>
          <w:color w:val="000000"/>
          <w:lang w:eastAsia="pl-PL"/>
        </w:rPr>
        <w:t>„Zabezpieczeniem”</w:t>
      </w:r>
      <w:r w:rsidRPr="00DB2C28">
        <w:rPr>
          <w:rFonts w:eastAsia="Times New Roman" w:cstheme="minorHAnsi"/>
          <w:color w:val="000000"/>
          <w:lang w:eastAsia="pl-PL"/>
        </w:rPr>
        <w:t xml:space="preserve"> w formie ................ w wysokości </w:t>
      </w:r>
      <w:r w:rsidR="002413C1" w:rsidRPr="00DB2C28">
        <w:rPr>
          <w:rFonts w:eastAsia="Times New Roman" w:cstheme="minorHAnsi"/>
          <w:b/>
          <w:lang w:eastAsia="pl-PL"/>
        </w:rPr>
        <w:t>5</w:t>
      </w:r>
      <w:r w:rsidRPr="00DB2C28">
        <w:rPr>
          <w:rFonts w:eastAsia="Times New Roman" w:cstheme="minorHAnsi"/>
          <w:b/>
          <w:lang w:eastAsia="pl-PL"/>
        </w:rPr>
        <w:t>%</w:t>
      </w:r>
      <w:r w:rsidRPr="00DB2C28">
        <w:rPr>
          <w:rFonts w:eastAsia="Times New Roman" w:cstheme="minorHAnsi"/>
          <w:color w:val="000000"/>
          <w:lang w:eastAsia="pl-PL"/>
        </w:rPr>
        <w:t xml:space="preserve"> ceny brutto przedstawionej w ofercie, co stanowi kwotę: .......... zł (słownie: .......................)</w:t>
      </w:r>
    </w:p>
    <w:p w14:paraId="509AD1CC"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przypadku należytego wykonania robót </w:t>
      </w:r>
      <w:r w:rsidRPr="00DB2C28">
        <w:rPr>
          <w:rFonts w:eastAsia="Times New Roman" w:cstheme="minorHAnsi"/>
          <w:b/>
          <w:color w:val="000000"/>
          <w:lang w:eastAsia="pl-PL"/>
        </w:rPr>
        <w:t>70%</w:t>
      </w:r>
      <w:r w:rsidRPr="00DB2C28">
        <w:rPr>
          <w:rFonts w:eastAsia="Times New Roman" w:cstheme="minorHAnsi"/>
          <w:color w:val="000000"/>
          <w:lang w:eastAsia="pl-PL"/>
        </w:rPr>
        <w:t xml:space="preserve"> zabezpieczenia </w:t>
      </w:r>
      <w:r w:rsidR="00A66782" w:rsidRPr="00DB2C28">
        <w:rPr>
          <w:rFonts w:eastAsia="Times New Roman" w:cstheme="minorHAnsi"/>
          <w:color w:val="000000"/>
          <w:lang w:eastAsia="pl-PL"/>
        </w:rPr>
        <w:t>w kwocie: ……. zostanie zwrócone</w:t>
      </w:r>
      <w:r w:rsidRPr="00DB2C28">
        <w:rPr>
          <w:rFonts w:eastAsia="Times New Roman" w:cstheme="minorHAnsi"/>
          <w:color w:val="000000"/>
          <w:lang w:eastAsia="pl-PL"/>
        </w:rPr>
        <w:t xml:space="preserve">/zwolnione w ciągu 30 dni po odbiorze </w:t>
      </w:r>
      <w:r w:rsidR="00A12979" w:rsidRPr="00DB2C28">
        <w:rPr>
          <w:rFonts w:eastAsia="Times New Roman" w:cstheme="minorHAnsi"/>
          <w:color w:val="000000"/>
          <w:lang w:eastAsia="pl-PL"/>
        </w:rPr>
        <w:t xml:space="preserve">końcowym </w:t>
      </w:r>
      <w:r w:rsidRPr="00DB2C28">
        <w:rPr>
          <w:rFonts w:eastAsia="Times New Roman" w:cstheme="minorHAnsi"/>
          <w:color w:val="000000"/>
          <w:lang w:eastAsia="pl-PL"/>
        </w:rPr>
        <w:t xml:space="preserve">robót potwierdzonych protokołem odbioru robót, o którym </w:t>
      </w:r>
      <w:r w:rsidR="00CA7B20" w:rsidRPr="00DB2C28">
        <w:rPr>
          <w:rFonts w:eastAsia="Times New Roman" w:cstheme="minorHAnsi"/>
          <w:lang w:eastAsia="pl-PL"/>
        </w:rPr>
        <w:t>mowa w § 12 ust. 9</w:t>
      </w:r>
      <w:r w:rsidR="004C6FC2" w:rsidRPr="00DB2C28">
        <w:rPr>
          <w:rFonts w:eastAsia="Times New Roman" w:cstheme="minorHAnsi"/>
          <w:lang w:eastAsia="pl-PL"/>
        </w:rPr>
        <w:t xml:space="preserve"> </w:t>
      </w:r>
      <w:r w:rsidR="00AE3034" w:rsidRPr="00DB2C28">
        <w:rPr>
          <w:rFonts w:eastAsia="Times New Roman" w:cstheme="minorHAnsi"/>
          <w:color w:val="000000"/>
          <w:lang w:eastAsia="pl-PL"/>
        </w:rPr>
        <w:t>U</w:t>
      </w:r>
      <w:r w:rsidR="00A66782" w:rsidRPr="00DB2C28">
        <w:rPr>
          <w:rFonts w:eastAsia="Times New Roman" w:cstheme="minorHAnsi"/>
          <w:color w:val="000000"/>
          <w:lang w:eastAsia="pl-PL"/>
        </w:rPr>
        <w:t>mowy.</w:t>
      </w:r>
    </w:p>
    <w:p w14:paraId="5E6F586C" w14:textId="7F83C01F" w:rsidR="006C77D8" w:rsidRPr="00DB2C28" w:rsidRDefault="00A66782"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lastRenderedPageBreak/>
        <w:t>P</w:t>
      </w:r>
      <w:r w:rsidR="008B2E03" w:rsidRPr="00DB2C28">
        <w:rPr>
          <w:rFonts w:eastAsia="Times New Roman" w:cstheme="minorHAnsi"/>
          <w:color w:val="000000"/>
          <w:lang w:eastAsia="pl-PL"/>
        </w:rPr>
        <w:t xml:space="preserve">ozostała część tj. </w:t>
      </w:r>
      <w:r w:rsidR="008B2E03" w:rsidRPr="00DB2C28">
        <w:rPr>
          <w:rFonts w:eastAsia="Times New Roman" w:cstheme="minorHAnsi"/>
          <w:b/>
          <w:color w:val="000000"/>
          <w:lang w:eastAsia="pl-PL"/>
        </w:rPr>
        <w:t>30%</w:t>
      </w:r>
      <w:r w:rsidR="008B2E03" w:rsidRPr="00DB2C28">
        <w:rPr>
          <w:rFonts w:eastAsia="Times New Roman" w:cstheme="minorHAnsi"/>
          <w:color w:val="000000"/>
          <w:lang w:eastAsia="pl-PL"/>
        </w:rPr>
        <w:t xml:space="preserve"> zabezpieczenia w kwocie: …….. zostanie zwrócona w ciągu 15 dni po upływie okresu rękojmi - </w:t>
      </w:r>
      <w:r w:rsidR="008B2E03" w:rsidRPr="00DB2C28">
        <w:rPr>
          <w:rFonts w:eastAsia="Times New Roman" w:cstheme="minorHAnsi"/>
          <w:b/>
          <w:color w:val="000000"/>
          <w:lang w:eastAsia="pl-PL"/>
        </w:rPr>
        <w:t>tj. ……</w:t>
      </w:r>
      <w:r w:rsidR="00887EB9" w:rsidRPr="00DB2C28">
        <w:rPr>
          <w:rFonts w:eastAsia="Times New Roman" w:cstheme="minorHAnsi"/>
          <w:b/>
          <w:color w:val="000000"/>
          <w:lang w:eastAsia="pl-PL"/>
        </w:rPr>
        <w:t xml:space="preserve"> </w:t>
      </w:r>
      <w:r w:rsidR="00B42323" w:rsidRPr="00DB2C28">
        <w:rPr>
          <w:rFonts w:eastAsia="Times New Roman" w:cstheme="minorHAnsi"/>
          <w:b/>
          <w:color w:val="000000"/>
          <w:lang w:eastAsia="pl-PL"/>
        </w:rPr>
        <w:t>miesięcy</w:t>
      </w:r>
      <w:r w:rsidR="008B2E03" w:rsidRPr="00DB2C28">
        <w:rPr>
          <w:rFonts w:eastAsia="Times New Roman" w:cstheme="minorHAnsi"/>
          <w:b/>
          <w:color w:val="000000"/>
          <w:lang w:eastAsia="pl-PL"/>
        </w:rPr>
        <w:t>.</w:t>
      </w:r>
    </w:p>
    <w:p w14:paraId="70A014DA"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Zwrot </w:t>
      </w:r>
      <w:r w:rsidR="00887EB9" w:rsidRPr="00DB2C28">
        <w:rPr>
          <w:rFonts w:eastAsia="Times New Roman" w:cstheme="minorHAnsi"/>
          <w:color w:val="000000"/>
          <w:lang w:eastAsia="pl-PL"/>
        </w:rPr>
        <w:t>Zabezpieczenia</w:t>
      </w:r>
      <w:r w:rsidRPr="00DB2C28">
        <w:rPr>
          <w:rFonts w:eastAsia="Times New Roman" w:cstheme="minorHAnsi"/>
          <w:color w:val="000000"/>
          <w:lang w:eastAsia="pl-PL"/>
        </w:rPr>
        <w:t xml:space="preserve"> wniesionego w pieniądzu nastąpi wraz z odsetkami wynikającymi z umowy rachunku bankowego Zamawiającego, pomniejszonymi o koszty prowadzenia rachunku oraz prowizji bankowej za przelew pieniędzy na rachunek Wykonawcy.</w:t>
      </w:r>
    </w:p>
    <w:p w14:paraId="484CE56F"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 przypadku, gdy na wezwanie Zamawiającego Wykonawca nie usunie wad w okresie rękojmi, Zamawiający upoważniony jest do dysponowania kwotą określoną w ust 2, z przeznaczeniem na usunięcie wad.</w:t>
      </w:r>
    </w:p>
    <w:p w14:paraId="490A9F14"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lang w:eastAsia="ar-SA"/>
        </w:rPr>
        <w:t xml:space="preserve">Wykonawcy składający ofertę wspólnie, na podstawie art. </w:t>
      </w:r>
      <w:r w:rsidR="00957BA2" w:rsidRPr="00DB2C28">
        <w:rPr>
          <w:rFonts w:eastAsia="Times New Roman" w:cstheme="minorHAnsi"/>
          <w:lang w:eastAsia="ar-SA"/>
        </w:rPr>
        <w:t>58 ust. 1</w:t>
      </w:r>
      <w:r w:rsidRPr="00DB2C28">
        <w:rPr>
          <w:rFonts w:eastAsia="Times New Roman" w:cstheme="minorHAnsi"/>
          <w:lang w:eastAsia="ar-SA"/>
        </w:rPr>
        <w:t xml:space="preserve"> pzp ponoszą solidarną odpo</w:t>
      </w:r>
      <w:r w:rsidR="00957BA2" w:rsidRPr="00DB2C28">
        <w:rPr>
          <w:rFonts w:eastAsia="Times New Roman" w:cstheme="minorHAnsi"/>
          <w:lang w:eastAsia="ar-SA"/>
        </w:rPr>
        <w:t xml:space="preserve">wiedzialność za wykonanie umowy </w:t>
      </w:r>
      <w:r w:rsidRPr="00DB2C28">
        <w:rPr>
          <w:rFonts w:eastAsia="Times New Roman" w:cstheme="minorHAnsi"/>
          <w:lang w:eastAsia="ar-SA"/>
        </w:rPr>
        <w:t>i wniesienie zabezp</w:t>
      </w:r>
      <w:r w:rsidR="00957BA2" w:rsidRPr="00DB2C28">
        <w:rPr>
          <w:rFonts w:eastAsia="Times New Roman" w:cstheme="minorHAnsi"/>
          <w:lang w:eastAsia="ar-SA"/>
        </w:rPr>
        <w:t xml:space="preserve">ieczenia należytego </w:t>
      </w:r>
      <w:r w:rsidRPr="00DB2C28">
        <w:rPr>
          <w:rFonts w:eastAsia="Times New Roman" w:cstheme="minorHAnsi"/>
          <w:lang w:eastAsia="ar-SA"/>
        </w:rPr>
        <w:t>wykonania umowy.</w:t>
      </w:r>
    </w:p>
    <w:p w14:paraId="37858E3E"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zmiany terminu </w:t>
      </w:r>
      <w:r w:rsidR="001D3D50" w:rsidRPr="00DB2C28">
        <w:rPr>
          <w:rFonts w:eastAsia="Times New Roman" w:cstheme="minorHAnsi"/>
          <w:kern w:val="1"/>
          <w:lang w:eastAsia="ar-SA"/>
        </w:rPr>
        <w:t>wykonania</w:t>
      </w:r>
      <w:r w:rsidRPr="00DB2C28">
        <w:rPr>
          <w:rFonts w:eastAsia="Times New Roman" w:cstheme="minorHAnsi"/>
          <w:kern w:val="1"/>
          <w:lang w:eastAsia="ar-SA"/>
        </w:rPr>
        <w:t xml:space="preserve">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 xml:space="preserve">na skutek wprowadzenia zmian, o których mowa w treści § 18 ust. </w:t>
      </w:r>
      <w:r w:rsidR="00B81536" w:rsidRPr="00DB2C28">
        <w:rPr>
          <w:rFonts w:eastAsia="Times New Roman" w:cstheme="minorHAnsi"/>
          <w:kern w:val="1"/>
          <w:lang w:eastAsia="ar-SA"/>
        </w:rPr>
        <w:t>2</w:t>
      </w:r>
      <w:r w:rsidRPr="00DB2C28">
        <w:rPr>
          <w:rFonts w:eastAsia="Times New Roman" w:cstheme="minorHAnsi"/>
          <w:kern w:val="1"/>
          <w:lang w:eastAsia="ar-SA"/>
        </w:rPr>
        <w:t xml:space="preserve"> pkt </w:t>
      </w:r>
      <w:r w:rsidR="004B337F" w:rsidRPr="00DB2C28">
        <w:rPr>
          <w:rFonts w:eastAsia="Times New Roman" w:cstheme="minorHAnsi"/>
          <w:kern w:val="1"/>
          <w:lang w:eastAsia="ar-SA"/>
        </w:rPr>
        <w:t>3</w:t>
      </w:r>
      <w:r w:rsidRPr="00DB2C28">
        <w:rPr>
          <w:rFonts w:eastAsia="Times New Roman" w:cstheme="minorHAnsi"/>
          <w:kern w:val="1"/>
          <w:lang w:eastAsia="ar-SA"/>
        </w:rPr>
        <w:t xml:space="preserve"> </w:t>
      </w:r>
      <w:r w:rsidR="00B95C06" w:rsidRPr="00DB2C28">
        <w:rPr>
          <w:rFonts w:eastAsia="Times New Roman" w:cstheme="minorHAnsi"/>
          <w:kern w:val="1"/>
          <w:lang w:eastAsia="ar-SA"/>
        </w:rPr>
        <w:t>Umowy</w:t>
      </w:r>
      <w:r w:rsidRPr="00DB2C28">
        <w:rPr>
          <w:rFonts w:eastAsia="Times New Roman" w:cstheme="minorHAnsi"/>
          <w:kern w:val="1"/>
          <w:lang w:eastAsia="ar-SA"/>
        </w:rPr>
        <w:t xml:space="preserve">, Wykonawca zobowiązany jest do przedłużenia okresu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okresu zabezpieczenia roszczeń z tytułu rękojmi za wady o długość okresu odpowiadający liczbie dni, o który przedłużono termin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p>
    <w:p w14:paraId="19AEC169"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wniesienia przez Wykonawcę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zabezpieczenia roszczeń z tytułu rękojmi za wady w jednej z form, o których mowa w treści ar</w:t>
      </w:r>
      <w:r w:rsidR="005E71E4" w:rsidRPr="00DB2C28">
        <w:rPr>
          <w:rFonts w:eastAsia="Times New Roman" w:cstheme="minorHAnsi"/>
          <w:kern w:val="1"/>
          <w:lang w:eastAsia="ar-SA"/>
        </w:rPr>
        <w:t xml:space="preserve">t. </w:t>
      </w:r>
      <w:r w:rsidR="00941B71" w:rsidRPr="00DB2C28">
        <w:rPr>
          <w:rFonts w:eastAsia="Times New Roman" w:cstheme="minorHAnsi"/>
          <w:kern w:val="1"/>
          <w:lang w:eastAsia="ar-SA"/>
        </w:rPr>
        <w:t>450</w:t>
      </w:r>
      <w:r w:rsidR="005E71E4" w:rsidRPr="00DB2C28">
        <w:rPr>
          <w:rFonts w:eastAsia="Times New Roman" w:cstheme="minorHAnsi"/>
          <w:kern w:val="1"/>
          <w:lang w:eastAsia="ar-SA"/>
        </w:rPr>
        <w:t xml:space="preserve"> ust. 1 pkt 2 – 5 ustawy p</w:t>
      </w:r>
      <w:r w:rsidRPr="00DB2C28">
        <w:rPr>
          <w:rFonts w:eastAsia="Times New Roman" w:cstheme="minorHAnsi"/>
          <w:kern w:val="1"/>
          <w:lang w:eastAsia="ar-SA"/>
        </w:rPr>
        <w:t xml:space="preserve">zp, a następnie zmiany terminu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 xml:space="preserve">zamówienia na skutek wprowadzenia zmian, o których mowa w treści § 18 ust. </w:t>
      </w:r>
      <w:r w:rsidR="004B337F" w:rsidRPr="00DB2C28">
        <w:rPr>
          <w:rFonts w:eastAsia="Times New Roman" w:cstheme="minorHAnsi"/>
          <w:kern w:val="1"/>
          <w:lang w:eastAsia="ar-SA"/>
        </w:rPr>
        <w:t>2 pkt 3</w:t>
      </w:r>
      <w:r w:rsidR="00437190"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Wykonawca zobowiązany jest dostarczyć Zamawiającemu w terminie nie dłuższym niż 10 dni od dnia</w:t>
      </w:r>
      <w:r w:rsidR="00B95C06" w:rsidRPr="00DB2C28">
        <w:rPr>
          <w:rFonts w:eastAsia="Times New Roman" w:cstheme="minorHAnsi"/>
          <w:kern w:val="1"/>
          <w:lang w:eastAsia="ar-SA"/>
        </w:rPr>
        <w:t xml:space="preserve"> zawarcia aneksu do U</w:t>
      </w:r>
      <w:r w:rsidRPr="00DB2C28">
        <w:rPr>
          <w:rFonts w:eastAsia="Times New Roman" w:cstheme="minorHAnsi"/>
          <w:kern w:val="1"/>
          <w:lang w:eastAsia="ar-SA"/>
        </w:rPr>
        <w:t>mowy:</w:t>
      </w:r>
    </w:p>
    <w:p w14:paraId="603E874C" w14:textId="77777777" w:rsidR="006C77D8" w:rsidRPr="00DB2C28" w:rsidRDefault="006C77D8" w:rsidP="004C6FC2">
      <w:pPr>
        <w:pStyle w:val="Akapitzlist"/>
        <w:numPr>
          <w:ilvl w:val="0"/>
          <w:numId w:val="16"/>
        </w:numPr>
        <w:spacing w:line="240" w:lineRule="auto"/>
        <w:rPr>
          <w:rFonts w:eastAsia="Times New Roman" w:cstheme="minorHAnsi"/>
          <w:kern w:val="1"/>
          <w:lang w:eastAsia="ar-SA"/>
        </w:rPr>
      </w:pPr>
      <w:r w:rsidRPr="00DB2C28">
        <w:rPr>
          <w:rFonts w:eastAsia="Times New Roman" w:cstheme="minorHAnsi"/>
          <w:kern w:val="1"/>
          <w:lang w:eastAsia="ar-SA"/>
        </w:rPr>
        <w:t xml:space="preserve">oryginał aneksu do </w:t>
      </w:r>
      <w:r w:rsidR="00B95C06" w:rsidRPr="00DB2C28">
        <w:rPr>
          <w:rFonts w:eastAsia="Times New Roman" w:cstheme="minorHAnsi"/>
          <w:kern w:val="1"/>
          <w:lang w:eastAsia="ar-SA"/>
        </w:rPr>
        <w:t>Zabezpieczenia</w:t>
      </w:r>
      <w:r w:rsidRPr="00DB2C28">
        <w:rPr>
          <w:rFonts w:eastAsia="Times New Roman" w:cstheme="minorHAnsi"/>
          <w:kern w:val="1"/>
          <w:lang w:eastAsia="ar-SA"/>
        </w:rPr>
        <w:t xml:space="preserve"> oraz</w:t>
      </w:r>
    </w:p>
    <w:p w14:paraId="59D96A9D" w14:textId="77777777" w:rsidR="006C77D8" w:rsidRPr="00DB2C28" w:rsidRDefault="006C77D8" w:rsidP="006C77D8">
      <w:pPr>
        <w:pStyle w:val="Akapitzlist"/>
        <w:spacing w:line="240" w:lineRule="auto"/>
        <w:ind w:left="357" w:firstLine="0"/>
        <w:rPr>
          <w:rFonts w:eastAsia="Times New Roman" w:cstheme="minorHAnsi"/>
          <w:color w:val="000000"/>
          <w:lang w:eastAsia="pl-PL"/>
        </w:rPr>
      </w:pPr>
      <w:r w:rsidRPr="00DB2C28">
        <w:rPr>
          <w:rFonts w:eastAsia="Times New Roman" w:cstheme="minorHAnsi"/>
          <w:kern w:val="1"/>
          <w:lang w:eastAsia="ar-SA"/>
        </w:rPr>
        <w:t>2) oryginał aneksu do zabezpieczenia roszczeń z tytułu rękojmi za wady.</w:t>
      </w:r>
    </w:p>
    <w:p w14:paraId="04DBFA7B"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Niedopełnienie przez Wykonawcę obowiązku, o którym mowa w ust. </w:t>
      </w:r>
      <w:r w:rsidR="005A5A98" w:rsidRPr="00DB2C28">
        <w:rPr>
          <w:rFonts w:eastAsia="Times New Roman" w:cstheme="minorHAnsi"/>
          <w:kern w:val="1"/>
          <w:lang w:eastAsia="ar-SA"/>
        </w:rPr>
        <w:t>8</w:t>
      </w:r>
      <w:r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będzie skutkowało kar</w:t>
      </w:r>
      <w:r w:rsidR="00B95C06" w:rsidRPr="00DB2C28">
        <w:rPr>
          <w:rFonts w:eastAsia="Times New Roman" w:cstheme="minorHAnsi"/>
          <w:kern w:val="1"/>
          <w:lang w:eastAsia="ar-SA"/>
        </w:rPr>
        <w:t>ą</w:t>
      </w:r>
      <w:r w:rsidRPr="00DB2C28">
        <w:rPr>
          <w:rFonts w:eastAsia="Times New Roman" w:cstheme="minorHAnsi"/>
          <w:kern w:val="1"/>
          <w:lang w:eastAsia="ar-SA"/>
        </w:rPr>
        <w:t xml:space="preserve"> umownej, o której mowa w treści § 1</w:t>
      </w:r>
      <w:r w:rsidR="00B95C06" w:rsidRPr="00DB2C28">
        <w:rPr>
          <w:rFonts w:eastAsia="Times New Roman" w:cstheme="minorHAnsi"/>
          <w:kern w:val="1"/>
          <w:lang w:eastAsia="ar-SA"/>
        </w:rPr>
        <w:t>5 ust. 1 pkt 10 U</w:t>
      </w:r>
      <w:r w:rsidRPr="00DB2C28">
        <w:rPr>
          <w:rFonts w:eastAsia="Times New Roman" w:cstheme="minorHAnsi"/>
          <w:kern w:val="1"/>
          <w:lang w:eastAsia="ar-SA"/>
        </w:rPr>
        <w:t>mowy, lub odstąpieniem prz</w:t>
      </w:r>
      <w:r w:rsidR="00B95C06" w:rsidRPr="00DB2C28">
        <w:rPr>
          <w:rFonts w:eastAsia="Times New Roman" w:cstheme="minorHAnsi"/>
          <w:kern w:val="1"/>
          <w:lang w:eastAsia="ar-SA"/>
        </w:rPr>
        <w:t>ez Zamawiającego od U</w:t>
      </w:r>
      <w:r w:rsidRPr="00DB2C28">
        <w:rPr>
          <w:rFonts w:eastAsia="Times New Roman" w:cstheme="minorHAnsi"/>
          <w:kern w:val="1"/>
          <w:lang w:eastAsia="ar-SA"/>
        </w:rPr>
        <w:t xml:space="preserve">mowy na podstawie § </w:t>
      </w:r>
      <w:r w:rsidR="005A5A98" w:rsidRPr="00DB2C28">
        <w:rPr>
          <w:rFonts w:eastAsia="Times New Roman" w:cstheme="minorHAnsi"/>
          <w:kern w:val="1"/>
          <w:lang w:eastAsia="ar-SA"/>
        </w:rPr>
        <w:t>16</w:t>
      </w:r>
      <w:r w:rsidRPr="00DB2C28">
        <w:rPr>
          <w:rFonts w:eastAsia="Times New Roman" w:cstheme="minorHAnsi"/>
          <w:kern w:val="1"/>
          <w:lang w:eastAsia="ar-SA"/>
        </w:rPr>
        <w:t xml:space="preserve"> ust. 1 pkt </w:t>
      </w:r>
      <w:r w:rsidR="004B337F" w:rsidRPr="00DB2C28">
        <w:rPr>
          <w:rFonts w:eastAsia="Times New Roman" w:cstheme="minorHAnsi"/>
          <w:kern w:val="1"/>
          <w:lang w:eastAsia="ar-SA"/>
        </w:rPr>
        <w:t>7</w:t>
      </w:r>
      <w:r w:rsidRPr="00DB2C28">
        <w:rPr>
          <w:rFonts w:eastAsia="Times New Roman" w:cstheme="minorHAnsi"/>
          <w:kern w:val="1"/>
          <w:lang w:eastAsia="ar-SA"/>
        </w:rPr>
        <w:t xml:space="preserve"> </w:t>
      </w:r>
      <w:r w:rsidR="004B337F" w:rsidRPr="00DB2C28">
        <w:rPr>
          <w:rFonts w:eastAsia="Times New Roman" w:cstheme="minorHAnsi"/>
          <w:kern w:val="1"/>
          <w:lang w:eastAsia="ar-SA"/>
        </w:rPr>
        <w:t>Umowy.</w:t>
      </w:r>
    </w:p>
    <w:p w14:paraId="329BF387" w14:textId="77777777" w:rsidR="00B42323" w:rsidRPr="00DB2C28" w:rsidRDefault="00B42323" w:rsidP="00A22AE5">
      <w:pPr>
        <w:suppressAutoHyphens/>
        <w:spacing w:line="240" w:lineRule="auto"/>
        <w:ind w:firstLine="0"/>
        <w:jc w:val="center"/>
        <w:rPr>
          <w:rFonts w:eastAsia="Times New Roman" w:cstheme="minorHAnsi"/>
          <w:b/>
          <w:lang w:eastAsia="ar-SA"/>
        </w:rPr>
      </w:pPr>
    </w:p>
    <w:p w14:paraId="0624F450" w14:textId="7C6E6815" w:rsidR="00454C8E" w:rsidRPr="00DB2C28" w:rsidRDefault="00454C8E"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15</w:t>
      </w:r>
    </w:p>
    <w:p w14:paraId="52BD5A4F" w14:textId="77777777" w:rsidR="00957BA2" w:rsidRPr="00DB2C28" w:rsidRDefault="00957BA2"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Kary umowne</w:t>
      </w:r>
    </w:p>
    <w:p w14:paraId="453E59D9" w14:textId="77777777" w:rsidR="00454C8E" w:rsidRPr="00DB2C28" w:rsidRDefault="00454C8E" w:rsidP="004C6FC2">
      <w:pPr>
        <w:pStyle w:val="Akapitzlist"/>
        <w:numPr>
          <w:ilvl w:val="0"/>
          <w:numId w:val="13"/>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Wykonawca zapłaci Zamawiającemu kary umowne w następujących przypadkach: </w:t>
      </w:r>
    </w:p>
    <w:p w14:paraId="0409A8CF" w14:textId="77777777" w:rsidR="005E71E4" w:rsidRPr="00DB2C28" w:rsidRDefault="00B32F95"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wykonaniu P</w:t>
      </w:r>
      <w:r w:rsidR="00454C8E" w:rsidRPr="00DB2C28">
        <w:rPr>
          <w:rFonts w:eastAsia="Times New Roman" w:cstheme="minorHAnsi"/>
          <w:lang w:eastAsia="ar-SA"/>
        </w:rPr>
        <w:t xml:space="preserve">rzedmiotu </w:t>
      </w:r>
      <w:r w:rsidRPr="00DB2C28">
        <w:rPr>
          <w:rFonts w:eastAsia="Times New Roman" w:cstheme="minorHAnsi"/>
          <w:lang w:eastAsia="ar-SA"/>
        </w:rPr>
        <w:t>zamówienia</w:t>
      </w:r>
      <w:r w:rsidR="00454C8E" w:rsidRPr="00DB2C28">
        <w:rPr>
          <w:rFonts w:eastAsia="Times New Roman" w:cstheme="minorHAnsi"/>
          <w:lang w:eastAsia="ar-SA"/>
        </w:rPr>
        <w:t xml:space="preserve"> powstałą z</w:t>
      </w:r>
      <w:r w:rsidR="00E97ECC" w:rsidRPr="00DB2C28">
        <w:rPr>
          <w:rFonts w:eastAsia="Times New Roman" w:cstheme="minorHAnsi"/>
          <w:lang w:eastAsia="ar-SA"/>
        </w:rPr>
        <w:t xml:space="preserve"> winy Wykonawcy w wysokości </w:t>
      </w:r>
      <w:r w:rsidR="00454C8E" w:rsidRPr="00DB2C28">
        <w:rPr>
          <w:rFonts w:eastAsia="Times New Roman" w:cstheme="minorHAnsi"/>
          <w:lang w:eastAsia="ar-SA"/>
        </w:rPr>
        <w:t xml:space="preserve">0,2% </w:t>
      </w:r>
      <w:r w:rsidR="00957BA2" w:rsidRPr="00DB2C28">
        <w:rPr>
          <w:rFonts w:eastAsia="Times New Roman" w:cstheme="minorHAnsi"/>
          <w:lang w:eastAsia="ar-SA"/>
        </w:rPr>
        <w:t>Wynagrodzenia</w:t>
      </w:r>
      <w:r w:rsidR="00454C8E" w:rsidRPr="00DB2C28">
        <w:rPr>
          <w:rFonts w:eastAsia="Times New Roman" w:cstheme="minorHAnsi"/>
          <w:lang w:eastAsia="ar-SA"/>
        </w:rPr>
        <w:t>, za każdy dzień zwłoki licząc od dnia następnego, po upływie t</w:t>
      </w:r>
      <w:r w:rsidR="00AE3034" w:rsidRPr="00DB2C28">
        <w:rPr>
          <w:rFonts w:eastAsia="Times New Roman" w:cstheme="minorHAnsi"/>
          <w:lang w:eastAsia="ar-SA"/>
        </w:rPr>
        <w:t>erminu wykonania określonego w U</w:t>
      </w:r>
      <w:r w:rsidR="00454C8E" w:rsidRPr="00DB2C28">
        <w:rPr>
          <w:rFonts w:eastAsia="Times New Roman" w:cstheme="minorHAnsi"/>
          <w:lang w:eastAsia="ar-SA"/>
        </w:rPr>
        <w:t xml:space="preserve">mowie, </w:t>
      </w:r>
    </w:p>
    <w:p w14:paraId="019DD1EA" w14:textId="77777777" w:rsidR="005E71E4" w:rsidRPr="00DB2C28" w:rsidRDefault="00454C8E"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usunięciu wad stwierdzonych przy odbiorze końcowym lub w okresie udzielonej gwarancji jakości i rę</w:t>
      </w:r>
      <w:r w:rsidR="00B32F95" w:rsidRPr="00DB2C28">
        <w:rPr>
          <w:rFonts w:eastAsia="Times New Roman" w:cstheme="minorHAnsi"/>
          <w:lang w:eastAsia="ar-SA"/>
        </w:rPr>
        <w:t>kojmi za wady w wysokości 0,2% W</w:t>
      </w:r>
      <w:r w:rsidRPr="00DB2C28">
        <w:rPr>
          <w:rFonts w:eastAsia="Times New Roman" w:cstheme="minorHAnsi"/>
          <w:lang w:eastAsia="ar-SA"/>
        </w:rPr>
        <w:t>ynagr</w:t>
      </w:r>
      <w:r w:rsidR="00A12979" w:rsidRPr="00DB2C28">
        <w:rPr>
          <w:rFonts w:eastAsia="Times New Roman" w:cstheme="minorHAnsi"/>
          <w:lang w:eastAsia="ar-SA"/>
        </w:rPr>
        <w:t>odzenia</w:t>
      </w:r>
      <w:r w:rsidRPr="00DB2C28">
        <w:rPr>
          <w:rFonts w:eastAsia="Times New Roman" w:cstheme="minorHAnsi"/>
          <w:lang w:eastAsia="ar-SA"/>
        </w:rPr>
        <w:t>, za każdy dzień zwłoki, liczony od upływu ter</w:t>
      </w:r>
      <w:r w:rsidR="00A12979" w:rsidRPr="00DB2C28">
        <w:rPr>
          <w:rFonts w:eastAsia="Times New Roman" w:cstheme="minorHAnsi"/>
          <w:lang w:eastAsia="ar-SA"/>
        </w:rPr>
        <w:t xml:space="preserve">minu wyznaczonego </w:t>
      </w:r>
      <w:r w:rsidRPr="00DB2C28">
        <w:rPr>
          <w:rFonts w:eastAsia="Times New Roman" w:cstheme="minorHAnsi"/>
          <w:lang w:eastAsia="ar-SA"/>
        </w:rPr>
        <w:t>na usunięcie wad,</w:t>
      </w:r>
    </w:p>
    <w:p w14:paraId="1E8AA0C7" w14:textId="77777777" w:rsidR="00B32F95" w:rsidRPr="00DB2C28" w:rsidRDefault="00AE3034"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 tytułu odstąpienia od U</w:t>
      </w:r>
      <w:r w:rsidR="00454C8E" w:rsidRPr="00DB2C28">
        <w:rPr>
          <w:rFonts w:eastAsia="Times New Roman" w:cstheme="minorHAnsi"/>
          <w:lang w:eastAsia="ar-SA"/>
        </w:rPr>
        <w:t>mowy z przyczyn leżących po stroni</w:t>
      </w:r>
      <w:r w:rsidR="00B32F95" w:rsidRPr="00DB2C28">
        <w:rPr>
          <w:rFonts w:eastAsia="Times New Roman" w:cstheme="minorHAnsi"/>
          <w:lang w:eastAsia="ar-SA"/>
        </w:rPr>
        <w:t>e Wykonawcy – w wysokości 10 % W</w:t>
      </w:r>
      <w:r w:rsidR="00454C8E" w:rsidRPr="00DB2C28">
        <w:rPr>
          <w:rFonts w:eastAsia="Times New Roman" w:cstheme="minorHAnsi"/>
          <w:lang w:eastAsia="ar-SA"/>
        </w:rPr>
        <w:t>ynagr</w:t>
      </w:r>
      <w:r w:rsidR="00A12979" w:rsidRPr="00DB2C28">
        <w:rPr>
          <w:rFonts w:eastAsia="Times New Roman" w:cstheme="minorHAnsi"/>
          <w:lang w:eastAsia="ar-SA"/>
        </w:rPr>
        <w:t>odzenia</w:t>
      </w:r>
      <w:r w:rsidR="00454C8E" w:rsidRPr="00DB2C28">
        <w:rPr>
          <w:rFonts w:eastAsia="Times New Roman" w:cstheme="minorHAnsi"/>
          <w:lang w:eastAsia="ar-SA"/>
        </w:rPr>
        <w:t xml:space="preserve">, </w:t>
      </w:r>
    </w:p>
    <w:p w14:paraId="4746B08F" w14:textId="77777777" w:rsidR="00B32F95" w:rsidRPr="00DB2C28" w:rsidRDefault="00B32F95"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braku zapłaty lub nieterminowej zapłaty wynagrodzenia należnego podwykonawcom lub dalszym podwykonawcom,</w:t>
      </w:r>
      <w:r w:rsidRPr="00DB2C28">
        <w:rPr>
          <w:rFonts w:eastAsia="Times New Roman" w:cstheme="minorHAnsi"/>
          <w:lang w:eastAsia="ar-SA"/>
        </w:rPr>
        <w:t xml:space="preserve"> w wysokości</w:t>
      </w:r>
      <w:r w:rsidR="004A0FD6" w:rsidRPr="00DB2C28">
        <w:rPr>
          <w:rFonts w:eastAsia="Times New Roman" w:cstheme="minorHAnsi"/>
          <w:lang w:eastAsia="ar-SA"/>
        </w:rPr>
        <w:t xml:space="preserve"> 10% należnego im wynagrodzenia,</w:t>
      </w:r>
    </w:p>
    <w:p w14:paraId="7DF0411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do zaakceptowania projektu umowy o podwykonawstwo, której przedmiotem są roboty budowlane, lub projektu jej zmiany,</w:t>
      </w:r>
      <w:r w:rsidR="004A0FD6" w:rsidRPr="00DB2C28">
        <w:rPr>
          <w:rFonts w:eastAsia="Times New Roman" w:cstheme="minorHAnsi"/>
          <w:lang w:eastAsia="ar-SA"/>
        </w:rPr>
        <w:t xml:space="preserve"> w wysokości 1 000 zł, za każdy nieprzedłożony do zaakceptowania projekt umowy lub projekt jej zmiany,</w:t>
      </w:r>
    </w:p>
    <w:p w14:paraId="04FEF1EC"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poświadczonej za zgodność z oryginałem kopii umowy o podwykonawstwo lub jej zmiany,</w:t>
      </w:r>
      <w:r w:rsidR="004A0FD6" w:rsidRPr="00DB2C28">
        <w:rPr>
          <w:rFonts w:eastAsia="Times New Roman" w:cstheme="minorHAnsi"/>
          <w:lang w:eastAsia="ar-SA"/>
        </w:rPr>
        <w:t xml:space="preserve"> </w:t>
      </w:r>
      <w:r w:rsidR="004B337F" w:rsidRPr="00DB2C28">
        <w:rPr>
          <w:rFonts w:eastAsia="Times New Roman" w:cstheme="minorHAnsi"/>
          <w:lang w:eastAsia="ar-SA"/>
        </w:rPr>
        <w:t>w wysokości 1.</w:t>
      </w:r>
      <w:r w:rsidR="004A0FD6" w:rsidRPr="00DB2C28">
        <w:rPr>
          <w:rFonts w:eastAsia="Times New Roman" w:cstheme="minorHAnsi"/>
          <w:lang w:eastAsia="ar-SA"/>
        </w:rPr>
        <w:t>000 zł., za każdą nieprzedłożoną kopię umowy lub jej zmianę,</w:t>
      </w:r>
    </w:p>
    <w:p w14:paraId="43938BE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 xml:space="preserve">braku zmiany umowy o podwykonawstwo w zakresie terminu zapłaty, zgodnie z </w:t>
      </w:r>
      <w:r w:rsidR="004A0FD6" w:rsidRPr="00DB2C28">
        <w:rPr>
          <w:rFonts w:eastAsia="Times New Roman" w:cstheme="minorHAnsi"/>
          <w:lang w:eastAsia="pl-PL"/>
        </w:rPr>
        <w:t xml:space="preserve">§ 8 ust. 2 </w:t>
      </w:r>
      <w:r w:rsidR="004A0FD6" w:rsidRPr="00DB2C28">
        <w:rPr>
          <w:rFonts w:eastAsia="Times New Roman" w:cstheme="minorHAnsi"/>
          <w:lang w:eastAsia="ar-SA"/>
        </w:rPr>
        <w:t>w wysokości 10% przewidzianego w umowie wynagrodzenia należnego podwykona</w:t>
      </w:r>
      <w:r w:rsidR="00D80936" w:rsidRPr="00DB2C28">
        <w:rPr>
          <w:rFonts w:eastAsia="Times New Roman" w:cstheme="minorHAnsi"/>
          <w:lang w:eastAsia="ar-SA"/>
        </w:rPr>
        <w:t>wcy lub  dalszemu podwykonawcy,</w:t>
      </w:r>
    </w:p>
    <w:p w14:paraId="0E6BEED9"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niewywiązanie się z obowiązku dotyczącego przedstawienia Zamawiającemu wykazu osób zatrudnionych na podstawie um</w:t>
      </w:r>
      <w:r w:rsidR="00A12979" w:rsidRPr="00DB2C28">
        <w:rPr>
          <w:rFonts w:eastAsia="Times New Roman" w:cstheme="minorHAnsi"/>
          <w:lang w:eastAsia="pl-PL"/>
        </w:rPr>
        <w:t xml:space="preserve">owy o pracę, o którym mowa w § 4 ust </w:t>
      </w:r>
      <w:r w:rsidR="00C25883" w:rsidRPr="00DB2C28">
        <w:rPr>
          <w:rFonts w:eastAsia="Times New Roman" w:cstheme="minorHAnsi"/>
          <w:lang w:eastAsia="pl-PL"/>
        </w:rPr>
        <w:t>2 pkt 21</w:t>
      </w:r>
      <w:r w:rsidR="00454C8E" w:rsidRPr="00DB2C28">
        <w:rPr>
          <w:rFonts w:eastAsia="Times New Roman" w:cstheme="minorHAnsi"/>
          <w:lang w:eastAsia="pl-PL"/>
        </w:rPr>
        <w:t xml:space="preserve"> umowy w wysokości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 xml:space="preserve">za każdy dzień </w:t>
      </w:r>
      <w:r w:rsidR="00D80936" w:rsidRPr="00DB2C28">
        <w:rPr>
          <w:rFonts w:eastAsia="Times New Roman" w:cstheme="minorHAnsi"/>
          <w:lang w:eastAsia="pl-PL"/>
        </w:rPr>
        <w:t>zwłoki,</w:t>
      </w:r>
    </w:p>
    <w:p w14:paraId="5DB6B5F3"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powierzenie, bez uzgodnienia z Zamawiającym, wykonania prac budowlanych innym</w:t>
      </w:r>
      <w:r w:rsidR="00BB4463" w:rsidRPr="00DB2C28">
        <w:rPr>
          <w:rFonts w:eastAsia="Times New Roman" w:cstheme="minorHAnsi"/>
          <w:lang w:eastAsia="pl-PL"/>
        </w:rPr>
        <w:t xml:space="preserve"> </w:t>
      </w:r>
      <w:r w:rsidR="00454C8E" w:rsidRPr="00DB2C28">
        <w:rPr>
          <w:rFonts w:eastAsia="Times New Roman" w:cstheme="minorHAnsi"/>
          <w:lang w:eastAsia="pl-PL"/>
        </w:rPr>
        <w:t>osobom</w:t>
      </w:r>
      <w:r w:rsidR="00D80936" w:rsidRPr="00DB2C28">
        <w:rPr>
          <w:rFonts w:eastAsia="Times New Roman" w:cstheme="minorHAnsi"/>
          <w:lang w:eastAsia="pl-PL"/>
        </w:rPr>
        <w:t xml:space="preserve"> niż te wskazane w wykazie</w:t>
      </w:r>
      <w:r w:rsidR="00454C8E" w:rsidRPr="00DB2C28">
        <w:rPr>
          <w:rFonts w:eastAsia="Times New Roman" w:cstheme="minorHAnsi"/>
          <w:lang w:eastAsia="pl-PL"/>
        </w:rPr>
        <w:t xml:space="preserve">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dziennie za każdy</w:t>
      </w:r>
      <w:r w:rsidR="00D80936" w:rsidRPr="00DB2C28">
        <w:rPr>
          <w:rFonts w:eastAsia="Times New Roman" w:cstheme="minorHAnsi"/>
          <w:lang w:eastAsia="pl-PL"/>
        </w:rPr>
        <w:t xml:space="preserve"> dzień pracy takiego pracownika,</w:t>
      </w:r>
    </w:p>
    <w:p w14:paraId="456F112E" w14:textId="77777777" w:rsidR="005E71E4" w:rsidRPr="00DB2C28" w:rsidRDefault="005E71E4"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kern w:val="1"/>
          <w:lang w:eastAsia="ar-SA"/>
        </w:rPr>
        <w:lastRenderedPageBreak/>
        <w:t xml:space="preserve">w przypadku niedopełnienia przez Wykonawcę obowiązku, o którym mowa w treści </w:t>
      </w:r>
      <w:r w:rsidR="004D61A4" w:rsidRPr="00DB2C28">
        <w:rPr>
          <w:rFonts w:eastAsia="Times New Roman" w:cstheme="minorHAnsi"/>
          <w:kern w:val="1"/>
          <w:lang w:eastAsia="ar-SA"/>
        </w:rPr>
        <w:br/>
      </w:r>
      <w:r w:rsidRPr="00DB2C28">
        <w:rPr>
          <w:rFonts w:eastAsia="Times New Roman" w:cstheme="minorHAnsi"/>
          <w:kern w:val="1"/>
          <w:lang w:eastAsia="ar-SA"/>
        </w:rPr>
        <w:t xml:space="preserve">§ 14 ust. </w:t>
      </w:r>
      <w:r w:rsidR="00B95C06" w:rsidRPr="00DB2C28">
        <w:rPr>
          <w:rFonts w:eastAsia="Times New Roman" w:cstheme="minorHAnsi"/>
          <w:kern w:val="1"/>
          <w:lang w:eastAsia="ar-SA"/>
        </w:rPr>
        <w:t>8</w:t>
      </w:r>
      <w:r w:rsidR="004B337F" w:rsidRPr="00DB2C28">
        <w:rPr>
          <w:rFonts w:eastAsia="Times New Roman" w:cstheme="minorHAnsi"/>
          <w:kern w:val="1"/>
          <w:lang w:eastAsia="ar-SA"/>
        </w:rPr>
        <w:t xml:space="preserve"> </w:t>
      </w:r>
      <w:r w:rsidR="00B95C06" w:rsidRPr="00DB2C28">
        <w:rPr>
          <w:rFonts w:eastAsia="Times New Roman" w:cstheme="minorHAnsi"/>
          <w:kern w:val="1"/>
          <w:lang w:eastAsia="ar-SA"/>
        </w:rPr>
        <w:t>Umowy, w wysokości 1% W</w:t>
      </w:r>
      <w:r w:rsidRPr="00DB2C28">
        <w:rPr>
          <w:rFonts w:eastAsia="Times New Roman" w:cstheme="minorHAnsi"/>
          <w:kern w:val="1"/>
          <w:lang w:eastAsia="ar-SA"/>
        </w:rPr>
        <w:t>ynagrodzenia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za każdy dzień zwłoki, liczonej od upływu terminu, o którym mowa w tre</w:t>
      </w:r>
      <w:r w:rsidR="00D80936" w:rsidRPr="00DB2C28">
        <w:rPr>
          <w:rFonts w:eastAsia="Times New Roman" w:cstheme="minorHAnsi"/>
          <w:kern w:val="1"/>
          <w:lang w:eastAsia="ar-SA"/>
        </w:rPr>
        <w:t>ści § 14 ust.</w:t>
      </w:r>
      <w:r w:rsidR="00B95C06" w:rsidRPr="00DB2C28">
        <w:rPr>
          <w:rFonts w:eastAsia="Times New Roman" w:cstheme="minorHAnsi"/>
          <w:kern w:val="1"/>
          <w:lang w:eastAsia="ar-SA"/>
        </w:rPr>
        <w:t xml:space="preserve"> 9 U</w:t>
      </w:r>
      <w:r w:rsidR="00D80936" w:rsidRPr="00DB2C28">
        <w:rPr>
          <w:rFonts w:eastAsia="Times New Roman" w:cstheme="minorHAnsi"/>
          <w:kern w:val="1"/>
          <w:lang w:eastAsia="ar-SA"/>
        </w:rPr>
        <w:t>mowy.</w:t>
      </w:r>
    </w:p>
    <w:p w14:paraId="50F2ECC0" w14:textId="6BC3AA6F" w:rsidR="005E71E4"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spacing w:val="-5"/>
          <w:lang w:eastAsia="ar-SA"/>
        </w:rPr>
        <w:t xml:space="preserve">W przypadku naliczenia przez </w:t>
      </w:r>
      <w:r w:rsidRPr="00DB2C28">
        <w:rPr>
          <w:rFonts w:eastAsia="Times New Roman" w:cstheme="minorHAnsi"/>
          <w:iCs/>
          <w:spacing w:val="-5"/>
          <w:lang w:eastAsia="ar-SA"/>
        </w:rPr>
        <w:t>Zamawiającego</w:t>
      </w:r>
      <w:r w:rsidRPr="00DB2C28">
        <w:rPr>
          <w:rFonts w:eastAsia="Times New Roman" w:cstheme="minorHAnsi"/>
          <w:spacing w:val="-5"/>
          <w:lang w:eastAsia="ar-SA"/>
        </w:rPr>
        <w:t xml:space="preserve"> kar umownych z przyczyn wskazanych w ust. 1 </w:t>
      </w:r>
      <w:r w:rsidRPr="00DB2C28">
        <w:rPr>
          <w:rFonts w:eastAsia="Times New Roman" w:cstheme="minorHAnsi"/>
          <w:iCs/>
          <w:spacing w:val="-4"/>
          <w:lang w:eastAsia="ar-SA"/>
        </w:rPr>
        <w:t>Wykonawca</w:t>
      </w:r>
      <w:r w:rsidRPr="00DB2C28">
        <w:rPr>
          <w:rFonts w:eastAsia="Times New Roman" w:cstheme="minorHAnsi"/>
          <w:spacing w:val="-5"/>
          <w:lang w:eastAsia="ar-SA"/>
        </w:rPr>
        <w:t xml:space="preserve"> oświadcza, iż wyraża zgodę na potrącenie naliczonych kar z przysługującego</w:t>
      </w:r>
      <w:r w:rsidR="004B337F" w:rsidRPr="00DB2C28">
        <w:rPr>
          <w:rFonts w:eastAsia="Times New Roman" w:cstheme="minorHAnsi"/>
          <w:spacing w:val="-5"/>
          <w:lang w:eastAsia="ar-SA"/>
        </w:rPr>
        <w:t xml:space="preserve"> mu Wynagrodzenia za wykonanie P</w:t>
      </w:r>
      <w:r w:rsidRPr="00DB2C28">
        <w:rPr>
          <w:rFonts w:eastAsia="Times New Roman" w:cstheme="minorHAnsi"/>
          <w:spacing w:val="-5"/>
          <w:lang w:eastAsia="ar-SA"/>
        </w:rPr>
        <w:t xml:space="preserve">rzedmiotu </w:t>
      </w:r>
      <w:r w:rsidR="004B337F" w:rsidRPr="00DB2C28">
        <w:rPr>
          <w:rFonts w:eastAsia="Times New Roman" w:cstheme="minorHAnsi"/>
          <w:spacing w:val="-5"/>
          <w:lang w:eastAsia="ar-SA"/>
        </w:rPr>
        <w:t>zamówienia</w:t>
      </w:r>
      <w:r w:rsidRPr="00DB2C28">
        <w:rPr>
          <w:rFonts w:eastAsia="Times New Roman" w:cstheme="minorHAnsi"/>
          <w:spacing w:val="-5"/>
          <w:lang w:eastAsia="ar-SA"/>
        </w:rPr>
        <w:t xml:space="preserve"> na zasadach określonych w odpowiednich przepisach </w:t>
      </w:r>
      <w:r w:rsidRPr="00DB2C28">
        <w:rPr>
          <w:rFonts w:eastAsia="Times New Roman" w:cstheme="minorHAnsi"/>
          <w:lang w:eastAsia="ar-SA"/>
        </w:rPr>
        <w:t>ustawy z dnia 23 kwietnia 1964 r. Kodeks cywilny (Dz.</w:t>
      </w:r>
      <w:r w:rsidR="00F65085" w:rsidRPr="00DB2C28">
        <w:rPr>
          <w:rFonts w:eastAsia="Times New Roman" w:cstheme="minorHAnsi"/>
          <w:lang w:eastAsia="ar-SA"/>
        </w:rPr>
        <w:t xml:space="preserve"> </w:t>
      </w:r>
      <w:r w:rsidRPr="00DB2C28">
        <w:rPr>
          <w:rFonts w:eastAsia="Times New Roman" w:cstheme="minorHAnsi"/>
          <w:lang w:eastAsia="ar-SA"/>
        </w:rPr>
        <w:t>U. z 20</w:t>
      </w:r>
      <w:r w:rsidR="004B337F" w:rsidRPr="00DB2C28">
        <w:rPr>
          <w:rFonts w:eastAsia="Times New Roman" w:cstheme="minorHAnsi"/>
          <w:lang w:eastAsia="ar-SA"/>
        </w:rPr>
        <w:t>20 r. poz. 1740</w:t>
      </w:r>
      <w:r w:rsidRPr="00DB2C28">
        <w:rPr>
          <w:rFonts w:eastAsia="Times New Roman" w:cstheme="minorHAnsi"/>
          <w:lang w:eastAsia="ar-SA"/>
        </w:rPr>
        <w:t>).</w:t>
      </w:r>
    </w:p>
    <w:p w14:paraId="12714FD4" w14:textId="77777777" w:rsidR="00454C8E"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Zamawiający zapłaci Wykonawcy kary umowne z następujących tytułów:</w:t>
      </w:r>
    </w:p>
    <w:p w14:paraId="201035D5" w14:textId="77777777" w:rsidR="005E71E4"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za zwłokę w przy</w:t>
      </w:r>
      <w:r w:rsidR="00D80936" w:rsidRPr="00DB2C28">
        <w:rPr>
          <w:rFonts w:eastAsia="Times New Roman" w:cstheme="minorHAnsi"/>
          <w:lang w:eastAsia="ar-SA"/>
        </w:rPr>
        <w:t>stąpieniu do czynności odbioru P</w:t>
      </w:r>
      <w:r w:rsidRPr="00DB2C28">
        <w:rPr>
          <w:rFonts w:eastAsia="Times New Roman" w:cstheme="minorHAnsi"/>
          <w:lang w:eastAsia="ar-SA"/>
        </w:rPr>
        <w:t xml:space="preserve">rzedmiotu </w:t>
      </w:r>
      <w:r w:rsidR="00D80936" w:rsidRPr="00DB2C28">
        <w:rPr>
          <w:rFonts w:eastAsia="Times New Roman" w:cstheme="minorHAnsi"/>
          <w:lang w:eastAsia="ar-SA"/>
        </w:rPr>
        <w:t>zamówienia</w:t>
      </w:r>
      <w:r w:rsidRPr="00DB2C28">
        <w:rPr>
          <w:rFonts w:eastAsia="Times New Roman" w:cstheme="minorHAnsi"/>
          <w:lang w:eastAsia="ar-SA"/>
        </w:rPr>
        <w:t xml:space="preserve"> w wysokości 0,2% </w:t>
      </w:r>
      <w:r w:rsidR="00D80936" w:rsidRPr="00DB2C28">
        <w:rPr>
          <w:rFonts w:eastAsia="Times New Roman" w:cstheme="minorHAnsi"/>
          <w:lang w:eastAsia="ar-SA"/>
        </w:rPr>
        <w:t>Wynagrodzenia</w:t>
      </w:r>
      <w:r w:rsidRPr="00DB2C28">
        <w:rPr>
          <w:rFonts w:eastAsia="Times New Roman" w:cstheme="minorHAnsi"/>
          <w:lang w:eastAsia="ar-SA"/>
        </w:rPr>
        <w:t>, za każdy dzień zwłoki, licząc od następnego dnia po terminie, w którym odbiór miał być rozpoczęty,</w:t>
      </w:r>
    </w:p>
    <w:p w14:paraId="28EE009A" w14:textId="77777777" w:rsidR="00454C8E"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 xml:space="preserve">z tytułu odstąpienia od umowy z przyczyn leżących po stronie Zamawiającego – w wysokości 10 % </w:t>
      </w:r>
      <w:r w:rsidR="00D80936" w:rsidRPr="00DB2C28">
        <w:rPr>
          <w:rFonts w:eastAsia="Times New Roman" w:cstheme="minorHAnsi"/>
          <w:lang w:eastAsia="ar-SA"/>
        </w:rPr>
        <w:t>Wynagrodzenia</w:t>
      </w:r>
      <w:r w:rsidRPr="00DB2C28">
        <w:rPr>
          <w:rFonts w:eastAsia="Times New Roman" w:cstheme="minorHAnsi"/>
          <w:lang w:eastAsia="ar-SA"/>
        </w:rPr>
        <w:t>.</w:t>
      </w:r>
    </w:p>
    <w:p w14:paraId="4D99CDB7" w14:textId="77777777" w:rsidR="00454C8E" w:rsidRPr="00DB2C28" w:rsidRDefault="00D80936"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 xml:space="preserve">Łączna maksymalna wysokość kar, których mogą dochodzić strony wynosi </w:t>
      </w:r>
      <w:r w:rsidRPr="00DB2C28">
        <w:rPr>
          <w:rFonts w:eastAsia="Times New Roman" w:cstheme="minorHAnsi"/>
          <w:b/>
          <w:lang w:eastAsia="ar-SA"/>
        </w:rPr>
        <w:t>10%</w:t>
      </w:r>
      <w:r w:rsidRPr="00DB2C28">
        <w:rPr>
          <w:rFonts w:eastAsia="Times New Roman" w:cstheme="minorHAnsi"/>
          <w:lang w:eastAsia="ar-SA"/>
        </w:rPr>
        <w:t xml:space="preserve"> Wynagrodzenia.</w:t>
      </w:r>
    </w:p>
    <w:p w14:paraId="08ADD9AD" w14:textId="77777777" w:rsidR="00B42323" w:rsidRPr="00DB2C28" w:rsidRDefault="00B42323" w:rsidP="00941B71">
      <w:pPr>
        <w:suppressAutoHyphens/>
        <w:spacing w:line="240" w:lineRule="auto"/>
        <w:jc w:val="center"/>
        <w:rPr>
          <w:rFonts w:eastAsia="Times New Roman" w:cstheme="minorHAnsi"/>
          <w:b/>
          <w:lang w:eastAsia="ar-SA"/>
        </w:rPr>
      </w:pPr>
    </w:p>
    <w:p w14:paraId="2075C10C" w14:textId="23DA4C4D" w:rsidR="008B2E03" w:rsidRPr="00DB2C28" w:rsidRDefault="008B2E03"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 xml:space="preserve">§ </w:t>
      </w:r>
      <w:r w:rsidR="00454C8E" w:rsidRPr="00DB2C28">
        <w:rPr>
          <w:rFonts w:eastAsia="Times New Roman" w:cstheme="minorHAnsi"/>
          <w:b/>
          <w:lang w:eastAsia="ar-SA"/>
        </w:rPr>
        <w:t>16</w:t>
      </w:r>
    </w:p>
    <w:p w14:paraId="607B9B7C" w14:textId="77777777" w:rsidR="00941B71" w:rsidRPr="00DB2C28" w:rsidRDefault="00941B71"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Odstąpienie od umowy</w:t>
      </w:r>
    </w:p>
    <w:p w14:paraId="0108D1BF" w14:textId="77777777" w:rsidR="005F36DE"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Zamawiający może odstąpić od umowy:</w:t>
      </w:r>
    </w:p>
    <w:p w14:paraId="4A633CDD" w14:textId="77777777" w:rsidR="005F36DE" w:rsidRPr="00DB2C28" w:rsidRDefault="005F36D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w terminie 30 dni od dnia powzięcia wiadomości o zaistnieniu istotnej zmiany okoliczności powodującej, że </w:t>
      </w:r>
      <w:r w:rsidR="00AE3034" w:rsidRPr="00DB2C28">
        <w:rPr>
          <w:rFonts w:eastAsia="Times New Roman" w:cstheme="minorHAnsi"/>
          <w:lang w:eastAsia="ar-SA"/>
        </w:rPr>
        <w:t>wykonanie U</w:t>
      </w:r>
      <w:r w:rsidRPr="00DB2C28">
        <w:rPr>
          <w:rFonts w:eastAsia="Times New Roman" w:cstheme="minorHAnsi"/>
          <w:lang w:eastAsia="ar-SA"/>
        </w:rPr>
        <w:t>mowy nie leży w interesie publicznym, czego nie można było przewidzieć w chwili zawarcia umowy, lub dalsze wykonywanie umowy może zagrozić podstawowemu interesowi bezpieczeństwa państwa lub bezpieczeństwu publicznemu;</w:t>
      </w:r>
    </w:p>
    <w:p w14:paraId="5C22D821" w14:textId="77777777" w:rsidR="005F36DE" w:rsidRPr="00DB2C28" w:rsidRDefault="005F36D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jeżeli zachodzi co najmniej jedna z następujących okoliczności:</w:t>
      </w:r>
    </w:p>
    <w:p w14:paraId="3FCA5A3B" w14:textId="77777777" w:rsidR="005F36D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dokonano zmiany umowy z naruszeniem art. 454 i art. 455,</w:t>
      </w:r>
    </w:p>
    <w:p w14:paraId="50F46705" w14:textId="77777777" w:rsidR="005F36D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wykonawca w chwili zawarcia umowy podlegał wykluczeniu na podstawie art. 108,</w:t>
      </w:r>
    </w:p>
    <w:p w14:paraId="4B20FFA3" w14:textId="77777777" w:rsidR="00F9177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BFBDB5E"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gdy</w:t>
      </w:r>
      <w:r w:rsidR="00F9177E" w:rsidRPr="00DB2C28">
        <w:rPr>
          <w:rFonts w:eastAsia="Times New Roman" w:cstheme="minorHAnsi"/>
          <w:lang w:eastAsia="ar-SA"/>
        </w:rPr>
        <w:t xml:space="preserve"> poweźmie wiadomość, że sytuacja finansowa Wykonawcy uległa na tyle pogorszeniu, że istnieje uzasadniona obawa, iż Wykonawca ogłosi upadłość lub likwidację przedsiębiorstwa. </w:t>
      </w:r>
    </w:p>
    <w:p w14:paraId="181B861C"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nie rozpoczął robót bez uzasadnionej przyczyny i nie podjął ich pomimo wezwania Zamawiającego, złożonego na piśmie,</w:t>
      </w:r>
    </w:p>
    <w:p w14:paraId="72F4954B"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samowolnie przerwał realizację robót i przerwa trwa dłużej niż 3 dni,</w:t>
      </w:r>
    </w:p>
    <w:p w14:paraId="2C105622"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wystąpiła konieczność co najmniej trzykrotnego dokonania przez Zamawiającego bezpośredniej zapłaty podwykonawcy lub dalszemu podwykonawcy</w:t>
      </w:r>
      <w:r w:rsidR="00665660" w:rsidRPr="00DB2C28">
        <w:rPr>
          <w:rFonts w:eastAsia="Times New Roman" w:cstheme="minorHAnsi"/>
          <w:lang w:eastAsia="ar-SA"/>
        </w:rPr>
        <w:t xml:space="preserve"> </w:t>
      </w:r>
      <w:r w:rsidR="00F9177E" w:rsidRPr="00DB2C28">
        <w:rPr>
          <w:rFonts w:eastAsia="Times New Roman" w:cstheme="minorHAnsi"/>
          <w:lang w:eastAsia="ar-SA"/>
        </w:rPr>
        <w:t>lub konieczność dokonania bezpośrednich</w:t>
      </w:r>
      <w:r w:rsidR="00665660" w:rsidRPr="00DB2C28">
        <w:rPr>
          <w:rFonts w:eastAsia="Times New Roman" w:cstheme="minorHAnsi"/>
          <w:lang w:eastAsia="ar-SA"/>
        </w:rPr>
        <w:t xml:space="preserve"> zapłat na sumę większą niż 5% W</w:t>
      </w:r>
      <w:r w:rsidR="00F9177E" w:rsidRPr="00DB2C28">
        <w:rPr>
          <w:rFonts w:eastAsia="Times New Roman" w:cstheme="minorHAnsi"/>
          <w:lang w:eastAsia="ar-SA"/>
        </w:rPr>
        <w:t>ynagrodzenia</w:t>
      </w:r>
      <w:r w:rsidR="00665660" w:rsidRPr="00DB2C28">
        <w:rPr>
          <w:rFonts w:eastAsia="Times New Roman" w:cstheme="minorHAnsi"/>
          <w:lang w:eastAsia="ar-SA"/>
        </w:rPr>
        <w:t>,</w:t>
      </w:r>
    </w:p>
    <w:p w14:paraId="09C521CF" w14:textId="77777777" w:rsidR="00F9177E" w:rsidRPr="00DB2C28" w:rsidRDefault="00F9177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niedopełnienia przez Wykonawcę obowiązku, o którym mowa w § 1</w:t>
      </w:r>
      <w:r w:rsidR="004B337F" w:rsidRPr="00DB2C28">
        <w:rPr>
          <w:rFonts w:eastAsia="Times New Roman" w:cstheme="minorHAnsi"/>
          <w:lang w:eastAsia="ar-SA"/>
        </w:rPr>
        <w:t>4</w:t>
      </w:r>
      <w:r w:rsidRPr="00DB2C28">
        <w:rPr>
          <w:rFonts w:eastAsia="Times New Roman" w:cstheme="minorHAnsi"/>
          <w:lang w:eastAsia="ar-SA"/>
        </w:rPr>
        <w:t xml:space="preserve"> ust. 8 </w:t>
      </w:r>
      <w:r w:rsidR="004B337F" w:rsidRPr="00DB2C28">
        <w:rPr>
          <w:rFonts w:eastAsia="Times New Roman" w:cstheme="minorHAnsi"/>
          <w:lang w:eastAsia="ar-SA"/>
        </w:rPr>
        <w:t>Umowy,</w:t>
      </w:r>
    </w:p>
    <w:p w14:paraId="6AAEB24D" w14:textId="77777777" w:rsidR="00F9177E" w:rsidRPr="00DB2C28" w:rsidRDefault="00F9177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jeżeli Wykonawca, pomimo obowiązku wynikającego z § </w:t>
      </w:r>
      <w:r w:rsidR="004B337F" w:rsidRPr="00DB2C28">
        <w:rPr>
          <w:rFonts w:eastAsia="Times New Roman" w:cstheme="minorHAnsi"/>
          <w:lang w:eastAsia="ar-SA"/>
        </w:rPr>
        <w:t>10 Umowy, nie dokonał stosownego U</w:t>
      </w:r>
      <w:r w:rsidRPr="00DB2C28">
        <w:rPr>
          <w:rFonts w:eastAsia="Times New Roman" w:cstheme="minorHAnsi"/>
          <w:lang w:eastAsia="ar-SA"/>
        </w:rPr>
        <w:t>bezpieczenia.</w:t>
      </w:r>
    </w:p>
    <w:p w14:paraId="4AFB2557" w14:textId="77777777" w:rsidR="005F36DE"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przypadku, o którym mowa w ust. 1 pkt 2 li</w:t>
      </w:r>
      <w:r w:rsidR="00AE3034" w:rsidRPr="00DB2C28">
        <w:rPr>
          <w:rFonts w:eastAsia="Times New Roman" w:cstheme="minorHAnsi"/>
          <w:lang w:eastAsia="ar-SA"/>
        </w:rPr>
        <w:t>t. a, zamawiający odstępuje od U</w:t>
      </w:r>
      <w:r w:rsidRPr="00DB2C28">
        <w:rPr>
          <w:rFonts w:eastAsia="Times New Roman" w:cstheme="minorHAnsi"/>
          <w:lang w:eastAsia="ar-SA"/>
        </w:rPr>
        <w:t>mowy w części, której zmiana dotyczy.</w:t>
      </w:r>
    </w:p>
    <w:p w14:paraId="1FD44DA1" w14:textId="77777777" w:rsidR="00A22AE5"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 ust. 1, wykonawca może żądać wyłącznie wynagrodzenia należnego z tytułu wykonania części umowy.</w:t>
      </w:r>
    </w:p>
    <w:p w14:paraId="2EB2D6DB" w14:textId="77777777" w:rsidR="00462B6B" w:rsidRPr="00DB2C28" w:rsidRDefault="00462B6B"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w:t>
      </w:r>
      <w:r w:rsidR="00AE3034" w:rsidRPr="00DB2C28">
        <w:rPr>
          <w:rFonts w:eastAsia="Times New Roman" w:cstheme="minorHAnsi"/>
          <w:lang w:eastAsia="ar-SA"/>
        </w:rPr>
        <w:t xml:space="preserve"> ust. 1 pkt 3-8 odstąpienie od U</w:t>
      </w:r>
      <w:r w:rsidRPr="00DB2C28">
        <w:rPr>
          <w:rFonts w:eastAsia="Times New Roman" w:cstheme="minorHAnsi"/>
          <w:lang w:eastAsia="ar-SA"/>
        </w:rPr>
        <w:t>mowy może nastąpić w terminie 30 dni od powzięcia wiadomości o zaistnieniu okoliczności stanowiących podstawę odstąpienia. W takim przypadku Wykonawca może żądać wyłącznie wynagrodzenia należytego z tytułu wykonania części umowy.</w:t>
      </w:r>
    </w:p>
    <w:p w14:paraId="1DE96055" w14:textId="77777777" w:rsidR="00F9177E" w:rsidRPr="00DB2C28" w:rsidRDefault="00F9177E" w:rsidP="00681DFA">
      <w:pPr>
        <w:pStyle w:val="Akapitzlist"/>
        <w:numPr>
          <w:ilvl w:val="0"/>
          <w:numId w:val="34"/>
        </w:numPr>
        <w:suppressAutoHyphens/>
        <w:spacing w:line="240" w:lineRule="auto"/>
        <w:ind w:left="357" w:hanging="357"/>
        <w:rPr>
          <w:rFonts w:eastAsia="Times New Roman" w:cstheme="minorHAnsi"/>
          <w:b/>
          <w:lang w:eastAsia="ar-SA"/>
        </w:rPr>
      </w:pPr>
      <w:r w:rsidRPr="00DB2C28">
        <w:rPr>
          <w:rFonts w:eastAsia="Times New Roman" w:cstheme="minorHAnsi"/>
          <w:b/>
          <w:lang w:eastAsia="ar-SA"/>
        </w:rPr>
        <w:t>Wykonawc</w:t>
      </w:r>
      <w:r w:rsidR="00462B6B" w:rsidRPr="00DB2C28">
        <w:rPr>
          <w:rFonts w:eastAsia="Times New Roman" w:cstheme="minorHAnsi"/>
          <w:b/>
          <w:lang w:eastAsia="ar-SA"/>
        </w:rPr>
        <w:t>a może odstąpić od umowy</w:t>
      </w:r>
      <w:r w:rsidRPr="00DB2C28">
        <w:rPr>
          <w:rFonts w:eastAsia="Times New Roman" w:cstheme="minorHAnsi"/>
          <w:b/>
          <w:lang w:eastAsia="ar-SA"/>
        </w:rPr>
        <w:t>:</w:t>
      </w:r>
    </w:p>
    <w:p w14:paraId="1D216F61" w14:textId="77777777" w:rsidR="00462B6B" w:rsidRPr="00DB2C28" w:rsidRDefault="00462B6B" w:rsidP="00681DFA">
      <w:pPr>
        <w:pStyle w:val="Akapitzlist"/>
        <w:numPr>
          <w:ilvl w:val="0"/>
          <w:numId w:val="35"/>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Zamawiający bez podania uzasadnionej przyczyny odmawia odbioru robót lub podpisania protokołu odbioru,</w:t>
      </w:r>
    </w:p>
    <w:p w14:paraId="26BA8F31" w14:textId="77777777" w:rsidR="00F9177E" w:rsidRPr="00DB2C28" w:rsidRDefault="00462B6B" w:rsidP="00681DFA">
      <w:pPr>
        <w:pStyle w:val="Akapitzlist"/>
        <w:numPr>
          <w:ilvl w:val="0"/>
          <w:numId w:val="35"/>
        </w:numPr>
        <w:suppressAutoHyphens/>
        <w:spacing w:line="240" w:lineRule="auto"/>
        <w:rPr>
          <w:rFonts w:eastAsia="Times New Roman" w:cstheme="minorHAnsi"/>
          <w:lang w:eastAsia="ar-SA"/>
        </w:rPr>
      </w:pPr>
      <w:r w:rsidRPr="00DB2C28">
        <w:rPr>
          <w:rFonts w:eastAsia="Times New Roman" w:cstheme="minorHAnsi"/>
          <w:lang w:eastAsia="ar-SA"/>
        </w:rPr>
        <w:lastRenderedPageBreak/>
        <w:t xml:space="preserve">gdy </w:t>
      </w:r>
      <w:r w:rsidR="00F9177E" w:rsidRPr="00DB2C28">
        <w:rPr>
          <w:rFonts w:eastAsia="Times New Roman" w:cstheme="minorHAnsi"/>
          <w:lang w:eastAsia="ar-SA"/>
        </w:rPr>
        <w:t>Zamawiający w czasie jednego miesiąca od upływu terminu, określonego niniejszą umową na zapłatę faktur</w:t>
      </w:r>
      <w:r w:rsidR="00676DA0" w:rsidRPr="00DB2C28">
        <w:rPr>
          <w:rFonts w:eastAsia="Times New Roman" w:cstheme="minorHAnsi"/>
          <w:lang w:eastAsia="ar-SA"/>
        </w:rPr>
        <w:t>y</w:t>
      </w:r>
      <w:r w:rsidR="00F9177E" w:rsidRPr="00DB2C28">
        <w:rPr>
          <w:rFonts w:eastAsia="Times New Roman" w:cstheme="minorHAnsi"/>
          <w:lang w:eastAsia="ar-SA"/>
        </w:rPr>
        <w:t>, nie wywiązuje się z obowiązku zapłaty, pomimo dodatkowego wezwania.</w:t>
      </w:r>
    </w:p>
    <w:p w14:paraId="5E14120E"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Odstąpienie od umowy powinno nastąpić w formie pisemnej pod rygorem nieważności takiego odstąpienia oraz powinno zawierać uzasadnienie.</w:t>
      </w:r>
    </w:p>
    <w:p w14:paraId="43059953"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W wypadku odstąpienia od umowy Wykonawcę oraz Zamawiającego obciążają następujące obowiązki szczegółowe:</w:t>
      </w:r>
    </w:p>
    <w:p w14:paraId="48D7D0C1"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 terminie 7 dni od daty odstąpienia od umowy Wykonawca przy udziale Zamawiającego sporządzi szczegółowy protokół inwentaryzacji robót w toku, według stanu na dzień odstąpienia,</w:t>
      </w:r>
    </w:p>
    <w:p w14:paraId="1A706085"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zabezpieczy przerwane roboty w zakresie obustronnie uzgodnionym na koszt tej strony, z której winy nastąpiło odstąpienie od umowy,</w:t>
      </w:r>
    </w:p>
    <w:p w14:paraId="64339113"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sporządzi wykaz tych materiałów, które nie mogą być wykorzystane przez Wykonawcę do realizacji innych robót nie objętych </w:t>
      </w:r>
      <w:r w:rsidR="00665660" w:rsidRPr="00DB2C28">
        <w:rPr>
          <w:rFonts w:eastAsia="Times New Roman" w:cstheme="minorHAnsi"/>
          <w:lang w:eastAsia="ar-SA"/>
        </w:rPr>
        <w:t>Zadaniem</w:t>
      </w:r>
      <w:r w:rsidRPr="00DB2C28">
        <w:rPr>
          <w:rFonts w:eastAsia="Times New Roman" w:cstheme="minorHAnsi"/>
          <w:lang w:eastAsia="ar-SA"/>
        </w:rPr>
        <w:t>, jeżeli odstąpienie od umowy nastąpiło z przyczyn, za które Wykonawca nie odpowiada,</w:t>
      </w:r>
    </w:p>
    <w:p w14:paraId="2951800A"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zgłosi do odbioru roboty przerwane i roboty zabezpieczające, </w:t>
      </w:r>
    </w:p>
    <w:p w14:paraId="36A9B5F5"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niezwłocznie, a najpóźniej w terminie 30 dni usunie z terenu robót urządzenia zaplecza przez niego dostarczone lub wzniesione.</w:t>
      </w:r>
    </w:p>
    <w:p w14:paraId="27B645EE"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Zamawiający, w przypadku odstąpienia od umowy z przyczyn, za które Wykonawca nie odpowiada, zobowiązany jest do:</w:t>
      </w:r>
    </w:p>
    <w:p w14:paraId="16A591B5"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dokonania odbioru robót przerwanych oraz zapłaty wynagrodzenia za roboty, które zostały wykonane do dnia odstąpienia,</w:t>
      </w:r>
    </w:p>
    <w:p w14:paraId="68D382DA"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odkupienia materiałów według cen zakupu na realizację </w:t>
      </w:r>
      <w:r w:rsidR="00665660" w:rsidRPr="00DB2C28">
        <w:rPr>
          <w:rFonts w:eastAsia="Times New Roman" w:cstheme="minorHAnsi"/>
          <w:lang w:eastAsia="ar-SA"/>
        </w:rPr>
        <w:t>Zadania</w:t>
      </w:r>
      <w:r w:rsidRPr="00DB2C28">
        <w:rPr>
          <w:rFonts w:eastAsia="Times New Roman" w:cstheme="minorHAnsi"/>
          <w:lang w:eastAsia="ar-SA"/>
        </w:rPr>
        <w:t xml:space="preserve">, określonych w </w:t>
      </w:r>
      <w:r w:rsidR="00665660" w:rsidRPr="00DB2C28">
        <w:rPr>
          <w:rFonts w:eastAsia="Times New Roman" w:cstheme="minorHAnsi"/>
          <w:lang w:eastAsia="ar-SA"/>
        </w:rPr>
        <w:t>Kosztorysie</w:t>
      </w:r>
    </w:p>
    <w:p w14:paraId="154FC495"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rozliczenia się z Wykonawcą z tytułu nierozliczonych w inny sposób kosztów robót,</w:t>
      </w:r>
    </w:p>
    <w:p w14:paraId="3035445F" w14:textId="77777777" w:rsidR="005F36D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przejęcia od Wykonawcy pod swój dozór terenu robót.</w:t>
      </w:r>
    </w:p>
    <w:p w14:paraId="467E6CD7" w14:textId="77777777" w:rsidR="00B42323" w:rsidRPr="00DB2C28" w:rsidRDefault="00B42323" w:rsidP="00F0219A">
      <w:pPr>
        <w:suppressAutoHyphens/>
        <w:spacing w:line="240" w:lineRule="auto"/>
        <w:jc w:val="center"/>
        <w:rPr>
          <w:rFonts w:eastAsia="Times New Roman" w:cstheme="minorHAnsi"/>
          <w:b/>
          <w:lang w:eastAsia="ar-SA"/>
        </w:rPr>
      </w:pPr>
    </w:p>
    <w:p w14:paraId="068CCBDA" w14:textId="3D08BAEF" w:rsidR="008B2E03" w:rsidRPr="00DB2C28" w:rsidRDefault="00454C8E" w:rsidP="00F0219A">
      <w:pPr>
        <w:suppressAutoHyphens/>
        <w:spacing w:line="240" w:lineRule="auto"/>
        <w:jc w:val="center"/>
        <w:rPr>
          <w:rFonts w:eastAsia="Times New Roman" w:cstheme="minorHAnsi"/>
          <w:b/>
          <w:lang w:eastAsia="ar-SA"/>
        </w:rPr>
      </w:pPr>
      <w:r w:rsidRPr="00DB2C28">
        <w:rPr>
          <w:rFonts w:eastAsia="Times New Roman" w:cstheme="minorHAnsi"/>
          <w:b/>
          <w:lang w:eastAsia="ar-SA"/>
        </w:rPr>
        <w:t>§ 1</w:t>
      </w:r>
      <w:r w:rsidR="00DB2C28">
        <w:rPr>
          <w:rFonts w:eastAsia="Times New Roman" w:cstheme="minorHAnsi"/>
          <w:b/>
          <w:lang w:eastAsia="ar-SA"/>
        </w:rPr>
        <w:t>7</w:t>
      </w:r>
    </w:p>
    <w:p w14:paraId="62752DC7" w14:textId="77777777" w:rsidR="00F0219A" w:rsidRPr="00DB2C28" w:rsidRDefault="00F0219A" w:rsidP="00F0219A">
      <w:pPr>
        <w:suppressAutoHyphens/>
        <w:spacing w:line="240" w:lineRule="auto"/>
        <w:jc w:val="center"/>
        <w:rPr>
          <w:rFonts w:eastAsia="Times New Roman" w:cstheme="minorHAnsi"/>
          <w:lang w:eastAsia="ar-SA"/>
        </w:rPr>
      </w:pPr>
      <w:r w:rsidRPr="00DB2C28">
        <w:rPr>
          <w:rFonts w:eastAsia="Times New Roman" w:cstheme="minorHAnsi"/>
          <w:b/>
          <w:lang w:eastAsia="ar-SA"/>
        </w:rPr>
        <w:t>Zmiany umowy</w:t>
      </w:r>
    </w:p>
    <w:p w14:paraId="446A255A" w14:textId="77777777" w:rsidR="00F0219A" w:rsidRPr="00DB2C28" w:rsidRDefault="00AE3034"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Zmiana postanowień zawartej U</w:t>
      </w:r>
      <w:r w:rsidR="00F0219A" w:rsidRPr="00DB2C28">
        <w:rPr>
          <w:rFonts w:eastAsia="Times New Roman" w:cstheme="minorHAnsi"/>
          <w:lang w:eastAsia="ar-SA"/>
        </w:rPr>
        <w:t>mowy może nastąpić za zgodą obu stron wyrażoną na piśmie pod rygorem nieważności z uwzględnieniem zakazu określonego w art. 454 ust. 1 ustawy pzp.</w:t>
      </w:r>
    </w:p>
    <w:p w14:paraId="3727C36A" w14:textId="3C93EB3F" w:rsidR="00F0219A" w:rsidRPr="00DB2C28" w:rsidRDefault="00F0219A"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Zamawiający przewiduje możliwość dokonania zmian postanowień zawartej umowy w stosunku do treści oferty, na podstawie której dokonano wyboru </w:t>
      </w:r>
      <w:r w:rsidRPr="00DB2C28">
        <w:rPr>
          <w:rFonts w:eastAsia="Times New Roman" w:cstheme="minorHAnsi"/>
          <w:iCs/>
          <w:lang w:eastAsia="ar-SA"/>
        </w:rPr>
        <w:t>Wykonawcy</w:t>
      </w:r>
      <w:r w:rsidRPr="00DB2C28">
        <w:rPr>
          <w:rFonts w:eastAsia="Times New Roman" w:cstheme="minorHAnsi"/>
          <w:lang w:eastAsia="ar-SA"/>
        </w:rPr>
        <w:t xml:space="preserve"> - w formie aneksu - w przypadku wystąpienia co najmniej jednej z okoliczności wymienionych poniżej, z uwzględnieniem warunków ich wprowadzenia: </w:t>
      </w:r>
    </w:p>
    <w:p w14:paraId="0B808B8F"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spowodowane siłą wyższą uniemożliwiającą wykonanie Przedmiotu zamówienia;</w:t>
      </w:r>
    </w:p>
    <w:p w14:paraId="5D769C74"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wynagrodzenia z powodu zmian urzędowo obowiązującej stawki podatku od towarów i usług (VAT);</w:t>
      </w:r>
    </w:p>
    <w:p w14:paraId="2A5CEE20"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 xml:space="preserve">zmiany terminu realizacji zamówienia, w przypadku: </w:t>
      </w:r>
    </w:p>
    <w:p w14:paraId="4A280F40" w14:textId="69B9D66A" w:rsidR="00F0219A" w:rsidRPr="00D651E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okoliczności siły wyższej – jako siłę wyższą należy rozumieć zdarzenia niezależne od żadnej ze stron, zewnętrzne, niemożliwe do zapobieżenia, które nastąpiło po dniu wejścia w życie umowy, w szczególności: wojny, akty terroryzmu, klęski żywiołowe, strajki oraz akty władzy i administracji publicznej </w:t>
      </w:r>
      <w:r w:rsidRPr="00DB2C28">
        <w:rPr>
          <w:rFonts w:eastAsia="MS Mincho" w:cstheme="minorHAnsi"/>
          <w:kern w:val="3"/>
        </w:rPr>
        <w:t xml:space="preserve">sytuacje wyjątkowe, stany epidemiczne, stany nadzwyczajne </w:t>
      </w:r>
      <w:r w:rsidRPr="00DB2C28">
        <w:rPr>
          <w:rFonts w:eastAsia="Times New Roman" w:cstheme="minorHAnsi"/>
          <w:lang w:eastAsia="pl-PL"/>
        </w:rPr>
        <w:t xml:space="preserve">- </w:t>
      </w:r>
      <w:r w:rsidRPr="00DB2C28">
        <w:rPr>
          <w:rFonts w:eastAsia="Times New Roman" w:cstheme="minorHAnsi"/>
          <w:bCs/>
          <w:kern w:val="1"/>
          <w:lang w:eastAsia="ar-SA"/>
        </w:rPr>
        <w:t>przy czym przedłużenie terminu realizacji zamówienia nastąpi o liczbę dni, odpowiadającą okresowi występowania okoliczności siły wyższej,</w:t>
      </w:r>
    </w:p>
    <w:p w14:paraId="1963800B" w14:textId="7B1AECE4" w:rsidR="00D651E8" w:rsidRDefault="00D651E8" w:rsidP="00D651E8">
      <w:pPr>
        <w:numPr>
          <w:ilvl w:val="0"/>
          <w:numId w:val="19"/>
        </w:numPr>
        <w:suppressAutoHyphens/>
        <w:spacing w:before="120" w:line="240" w:lineRule="auto"/>
        <w:rPr>
          <w:color w:val="000000"/>
          <w:szCs w:val="24"/>
        </w:rPr>
      </w:pPr>
      <w:r>
        <w:rPr>
          <w:color w:val="000000"/>
          <w:szCs w:val="24"/>
          <w:lang w:bidi="pl-PL"/>
        </w:rPr>
        <w:t>wystąpienia czasowych utrudnień w prowadzeniu robót stanowiących przedmiot umowy ze względu na ograniczenia wprowadzone przez władze państwowe lub samorządowe w związku ze zwalczaniem pandemii COVID-19 lub aktywnością militarną</w:t>
      </w:r>
      <w:r>
        <w:rPr>
          <w:color w:val="000000"/>
          <w:szCs w:val="24"/>
        </w:rPr>
        <w:t>,</w:t>
      </w:r>
    </w:p>
    <w:p w14:paraId="002D8C47" w14:textId="75E00FD9" w:rsidR="00C76E41" w:rsidRPr="00C76E41" w:rsidRDefault="00D651E8" w:rsidP="008E3EFD">
      <w:pPr>
        <w:numPr>
          <w:ilvl w:val="0"/>
          <w:numId w:val="19"/>
        </w:numPr>
        <w:suppressAutoHyphens/>
        <w:spacing w:line="240" w:lineRule="auto"/>
        <w:rPr>
          <w:color w:val="000000"/>
          <w:szCs w:val="24"/>
        </w:rPr>
      </w:pPr>
      <w:r w:rsidRPr="00C76E41">
        <w:rPr>
          <w:color w:val="000000"/>
          <w:szCs w:val="24"/>
        </w:rPr>
        <w:t xml:space="preserve">wystąpienia </w:t>
      </w:r>
      <w:r w:rsidR="00C76E41" w:rsidRPr="00C76E41">
        <w:rPr>
          <w:color w:val="000000"/>
          <w:szCs w:val="24"/>
        </w:rPr>
        <w:t xml:space="preserve">niekorzystnych </w:t>
      </w:r>
      <w:r w:rsidRPr="00C76E41">
        <w:rPr>
          <w:color w:val="000000"/>
          <w:szCs w:val="24"/>
        </w:rPr>
        <w:t xml:space="preserve">warunków atmosferycznych </w:t>
      </w:r>
      <w:r w:rsidR="00C76E41">
        <w:t xml:space="preserve">(np. wysokie opady, niskie temperatury) </w:t>
      </w:r>
      <w:r w:rsidRPr="00C76E41">
        <w:rPr>
          <w:color w:val="000000"/>
          <w:szCs w:val="24"/>
        </w:rPr>
        <w:t xml:space="preserve">uniemożliwiających </w:t>
      </w:r>
      <w:r w:rsidR="00C76E41" w:rsidRPr="00C76E41">
        <w:rPr>
          <w:color w:val="000000"/>
          <w:szCs w:val="24"/>
        </w:rPr>
        <w:t xml:space="preserve">prowadzenie prac budowalnych zgodnie z przewidzianą technologią z zastrzeżeniem, że </w:t>
      </w:r>
      <w:r w:rsidR="00C76E41">
        <w:t>termin wykonania zamówienia zostanie wydłużony o okres trwania przeszkody,</w:t>
      </w:r>
    </w:p>
    <w:p w14:paraId="7DDDEAFB"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warunków uniemożliwiających zastosowanie technologii przewidzianej w Dokumentacji, jeśli spowoduje to wstrzymanie robót lub uniemożliwiających w ogóle </w:t>
      </w:r>
      <w:r w:rsidRPr="00DB2C28">
        <w:rPr>
          <w:rFonts w:eastAsia="Times New Roman" w:cstheme="minorHAnsi"/>
          <w:lang w:eastAsia="pl-PL"/>
        </w:rPr>
        <w:lastRenderedPageBreak/>
        <w:t xml:space="preserve">wykonywanie robót na okres dłuższy niż 5 dni kalendarzowych </w:t>
      </w:r>
      <w:r w:rsidRPr="00DB2C28">
        <w:rPr>
          <w:rFonts w:eastAsia="Times New Roman" w:cstheme="minorHAnsi"/>
          <w:bCs/>
          <w:kern w:val="1"/>
          <w:lang w:eastAsia="ar-SA"/>
        </w:rPr>
        <w:t>następujących po sobie – potwierdzonego pisemnie przez inspektora nadzoru, lub zastosowanie, wprowadzenie innej/lepszej technologii robót - przy czym przedłużenie terminu realizacji zamówienia nastąpi o tyle dni, przez ile trwało ich wstrzymanie, lub konieczność opracowania i wdrożenia nowej technologii</w:t>
      </w:r>
    </w:p>
    <w:p w14:paraId="458C8C2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wydania zakazu prowadzenia robót lub wstrzymania robót przez organ administracji publicznej o ile żądanie lub wydanie zakazu lub wstrzymania nie nastąpiło z przyczyn, za które Wykonawca ponosi odpowiedzialność - </w:t>
      </w:r>
      <w:r w:rsidRPr="00DB2C28">
        <w:rPr>
          <w:rFonts w:eastAsia="Times New Roman" w:cstheme="minorHAnsi"/>
          <w:bCs/>
          <w:kern w:val="1"/>
          <w:lang w:eastAsia="ar-SA"/>
        </w:rPr>
        <w:t>przy czym przedłużenie terminu realizacji zamówienia nastąpi o liczbę dni, odpowiadającą okresowi, na jaki Wykonawcy zakazano prowadzenia robót lub wstrzymano prowadzenie robót,</w:t>
      </w:r>
    </w:p>
    <w:p w14:paraId="3BE8AC06"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wystąpienia kolizji z sieciami lub urządzeniami gdzie celem rozwiązania niezbędne jest opracowanie projektu zamiennego, jeśli spowoduje to wstrzymanie robót na okres dłuższy niż 5 dni kalendarzowych - przy czym przesunięcie terminu robót nastąpi o tyle dni, przez ile trwało ich wstrzymanie,</w:t>
      </w:r>
    </w:p>
    <w:p w14:paraId="681C3A7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 przypadku konieczności wykonania dodatkowych badań, ekspertyz, analiz uniemożliwiających wykonywanie robót, przy czym przesunięcie terminu robót nastąpi o czas niezbędny na wykonywanie robót po uzyskaniu powyższych badań, ekspertyz lub analiz,</w:t>
      </w:r>
    </w:p>
    <w:p w14:paraId="1DFB003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ar-SA"/>
        </w:rPr>
        <w:t xml:space="preserve">zaistnienia konieczności usunięcia błędów lub wprowadzenie zmian w Dokumentacji </w:t>
      </w:r>
      <w:r w:rsidRPr="00DB2C28">
        <w:rPr>
          <w:rFonts w:eastAsia="Times New Roman" w:cstheme="minorHAnsi"/>
          <w:lang w:eastAsia="pl-PL"/>
        </w:rPr>
        <w:t>przy czym przesunięcie terminu robót nastąpi o tyle dni, przez ile trwać będzie opracowanie nowych rozwiązań projektowych</w:t>
      </w:r>
      <w:r w:rsidRPr="00DB2C28">
        <w:rPr>
          <w:rFonts w:eastAsia="Times New Roman" w:cstheme="minorHAnsi"/>
          <w:lang w:eastAsia="ar-SA"/>
        </w:rPr>
        <w:t>,</w:t>
      </w:r>
    </w:p>
    <w:p w14:paraId="4143AE19" w14:textId="77777777" w:rsidR="005C4B40"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 xml:space="preserve">konieczności wykonania robót zamiennych - do których wykonania wystarczy zgoda Zamawiającego oraz projektanta - rozumianych jako wykonanie przez Wykonawcę </w:t>
      </w:r>
      <w:r w:rsidR="005C4B40" w:rsidRPr="00DB2C28">
        <w:rPr>
          <w:rFonts w:eastAsia="Times New Roman" w:cstheme="minorHAnsi"/>
          <w:bCs/>
          <w:kern w:val="1"/>
          <w:lang w:eastAsia="ar-SA"/>
        </w:rPr>
        <w:t>Zadania</w:t>
      </w:r>
      <w:r w:rsidRPr="00DB2C28">
        <w:rPr>
          <w:rFonts w:eastAsia="Times New Roman" w:cstheme="minorHAnsi"/>
          <w:bCs/>
          <w:kern w:val="1"/>
          <w:lang w:eastAsia="ar-SA"/>
        </w:rPr>
        <w:t xml:space="preserve"> w sposób odmienny od sposobu określonego </w:t>
      </w:r>
      <w:r w:rsidR="005C4B40" w:rsidRPr="00DB2C28">
        <w:rPr>
          <w:rFonts w:eastAsia="Times New Roman" w:cstheme="minorHAnsi"/>
          <w:bCs/>
          <w:kern w:val="1"/>
          <w:lang w:eastAsia="ar-SA"/>
        </w:rPr>
        <w:t>w Dokumentacji.</w:t>
      </w:r>
    </w:p>
    <w:p w14:paraId="5C7ABB70" w14:textId="77777777" w:rsidR="00F0219A" w:rsidRPr="00DB2C28" w:rsidRDefault="00F0219A" w:rsidP="005C4B40">
      <w:pPr>
        <w:pStyle w:val="Akapitzlist"/>
        <w:tabs>
          <w:tab w:val="left" w:pos="142"/>
          <w:tab w:val="left" w:pos="709"/>
        </w:tabs>
        <w:spacing w:line="240" w:lineRule="auto"/>
        <w:ind w:firstLine="0"/>
        <w:rPr>
          <w:rFonts w:eastAsia="Arial" w:cstheme="minorHAnsi"/>
          <w:lang w:eastAsia="ar-SA"/>
        </w:rPr>
      </w:pPr>
      <w:r w:rsidRPr="00DB2C28">
        <w:rPr>
          <w:rFonts w:cstheme="minorHAnsi"/>
          <w:lang w:eastAsia="pl-PL"/>
        </w:rPr>
        <w:t xml:space="preserve">Konieczność wykonania robót zamiennych zachodzi w sytuacji, gdy: </w:t>
      </w:r>
    </w:p>
    <w:p w14:paraId="6B75A707" w14:textId="77777777" w:rsidR="00F0219A" w:rsidRPr="00DB2C28" w:rsidRDefault="005C4B40"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materiały przewidziane w D</w:t>
      </w:r>
      <w:r w:rsidR="00F0219A" w:rsidRPr="00DB2C28">
        <w:rPr>
          <w:rFonts w:cstheme="minorHAnsi"/>
          <w:lang w:eastAsia="pl-PL"/>
        </w:rPr>
        <w:t>okumentacji lub ich równoważniki nie mogą być użyte przy realizacji z powodu zaprzestania produkcji lub zastąpienia innymi;</w:t>
      </w:r>
    </w:p>
    <w:p w14:paraId="1B95B49A"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trakcie wykonywania zamówienia nastąpiła zmiana przepisów prawa budowlanego;</w:t>
      </w:r>
    </w:p>
    <w:p w14:paraId="593E3190"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czasie realizacji budowy zmienią się warunki techniczne wykonania (np. Polska Norma);</w:t>
      </w:r>
    </w:p>
    <w:p w14:paraId="4200554D"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trakcie realizacji zamówienia zastosowano lepsze materiały bądź inną technologię.</w:t>
      </w:r>
    </w:p>
    <w:p w14:paraId="21D54BB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kern w:val="1"/>
          <w:lang w:eastAsia="ar-SA"/>
        </w:rPr>
        <w:t>zmiany powszechnie obowiązujących przepisów prawa w zakresie mającym b</w:t>
      </w:r>
      <w:r w:rsidR="005C4B40" w:rsidRPr="00DB2C28">
        <w:rPr>
          <w:rFonts w:eastAsia="Times New Roman" w:cstheme="minorHAnsi"/>
          <w:kern w:val="1"/>
          <w:lang w:eastAsia="ar-SA"/>
        </w:rPr>
        <w:t>ezpośredni wpływ na realizację P</w:t>
      </w:r>
      <w:r w:rsidRPr="00DB2C28">
        <w:rPr>
          <w:rFonts w:eastAsia="Times New Roman" w:cstheme="minorHAnsi"/>
          <w:kern w:val="1"/>
          <w:lang w:eastAsia="ar-SA"/>
        </w:rPr>
        <w:t xml:space="preserve">rzedmiotu zamówienia lub świadczenia stron </w:t>
      </w:r>
      <w:r w:rsidR="003D3275" w:rsidRPr="00DB2C28">
        <w:rPr>
          <w:rFonts w:eastAsia="Times New Roman" w:cstheme="minorHAnsi"/>
          <w:kern w:val="1"/>
          <w:lang w:eastAsia="ar-SA"/>
        </w:rPr>
        <w:t>U</w:t>
      </w:r>
      <w:r w:rsidRPr="00DB2C28">
        <w:rPr>
          <w:rFonts w:eastAsia="Times New Roman" w:cstheme="minorHAnsi"/>
          <w:kern w:val="1"/>
          <w:lang w:eastAsia="ar-SA"/>
        </w:rPr>
        <w:t>mowy,</w:t>
      </w:r>
    </w:p>
    <w:p w14:paraId="0EC62557"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w przypadku wystąpien</w:t>
      </w:r>
      <w:r w:rsidR="005C4B40" w:rsidRPr="00DB2C28">
        <w:rPr>
          <w:rFonts w:eastAsia="Times New Roman" w:cstheme="minorHAnsi"/>
          <w:bCs/>
          <w:kern w:val="1"/>
          <w:lang w:eastAsia="ar-SA"/>
        </w:rPr>
        <w:t>ia konieczności wprowadzenia w D</w:t>
      </w:r>
      <w:r w:rsidRPr="00DB2C28">
        <w:rPr>
          <w:rFonts w:eastAsia="Times New Roman" w:cstheme="minorHAnsi"/>
          <w:bCs/>
          <w:kern w:val="1"/>
          <w:lang w:eastAsia="ar-SA"/>
        </w:rPr>
        <w:t>okumentacji zmian, powodujących wstrzymanie lub przerwanie robót</w:t>
      </w:r>
      <w:r w:rsidR="005C4B40" w:rsidRPr="00DB2C28">
        <w:rPr>
          <w:rFonts w:eastAsia="Times New Roman" w:cstheme="minorHAnsi"/>
          <w:bCs/>
          <w:kern w:val="1"/>
          <w:lang w:eastAsia="ar-SA"/>
        </w:rPr>
        <w:t>, stanowiących P</w:t>
      </w:r>
      <w:r w:rsidRPr="00DB2C28">
        <w:rPr>
          <w:rFonts w:eastAsia="Times New Roman" w:cstheme="minorHAnsi"/>
          <w:bCs/>
          <w:kern w:val="1"/>
          <w:lang w:eastAsia="ar-SA"/>
        </w:rPr>
        <w:t>rzedmiot zamówienia, przy czym przedłużenie terminu realizacji zamówienia nastąpi o liczbę dni niezbędną do wp</w:t>
      </w:r>
      <w:r w:rsidR="005C4B40" w:rsidRPr="00DB2C28">
        <w:rPr>
          <w:rFonts w:eastAsia="Times New Roman" w:cstheme="minorHAnsi"/>
          <w:bCs/>
          <w:kern w:val="1"/>
          <w:lang w:eastAsia="ar-SA"/>
        </w:rPr>
        <w:t xml:space="preserve">rowadzenia zmian w Dokumentacji </w:t>
      </w:r>
      <w:r w:rsidRPr="00DB2C28">
        <w:rPr>
          <w:rFonts w:eastAsia="Times New Roman" w:cstheme="minorHAnsi"/>
          <w:bCs/>
          <w:kern w:val="1"/>
          <w:lang w:eastAsia="ar-SA"/>
        </w:rPr>
        <w:t xml:space="preserve">oraz do przeprowadzenia uzgodnień (ustaleń) z właściwymi organami, uzyskania opinii właściwych organów oraz wydania decyzji przez właściwe organy – jeśli zajdzie taka konieczność oraz o czas niezbędny na wykonanie </w:t>
      </w:r>
      <w:r w:rsidR="005C4B40" w:rsidRPr="00DB2C28">
        <w:rPr>
          <w:rFonts w:eastAsia="Times New Roman" w:cstheme="minorHAnsi"/>
          <w:bCs/>
          <w:kern w:val="1"/>
          <w:lang w:eastAsia="ar-SA"/>
        </w:rPr>
        <w:t>robót wynikających ze zmian D</w:t>
      </w:r>
      <w:r w:rsidRPr="00DB2C28">
        <w:rPr>
          <w:rFonts w:eastAsia="Times New Roman" w:cstheme="minorHAnsi"/>
          <w:bCs/>
          <w:kern w:val="1"/>
          <w:lang w:eastAsia="ar-SA"/>
        </w:rPr>
        <w:t>okumentacji - jeśli zajdzie taka konieczność, przy czym czas na wykonanie zostanie zweryfikowany i zaakceptowany przez Zamawiającego,</w:t>
      </w:r>
    </w:p>
    <w:p w14:paraId="62933220" w14:textId="77777777" w:rsidR="00F0219A" w:rsidRPr="00DB2C28" w:rsidRDefault="00F0219A" w:rsidP="00681DFA">
      <w:pPr>
        <w:pStyle w:val="Akapitzlist"/>
        <w:numPr>
          <w:ilvl w:val="0"/>
          <w:numId w:val="18"/>
        </w:numPr>
        <w:tabs>
          <w:tab w:val="left" w:pos="1701"/>
        </w:tabs>
        <w:spacing w:line="240" w:lineRule="auto"/>
        <w:rPr>
          <w:rFonts w:cstheme="minorHAnsi"/>
          <w:lang w:eastAsia="pl-PL"/>
        </w:rPr>
      </w:pPr>
      <w:r w:rsidRPr="00DB2C28">
        <w:rPr>
          <w:rFonts w:cstheme="minorHAnsi"/>
          <w:lang w:eastAsia="pl-PL"/>
        </w:rPr>
        <w:t>możliwość wprowadzenia lub/i zastosowania innej/lepszej technologii wykonania robót.</w:t>
      </w:r>
    </w:p>
    <w:p w14:paraId="7B8B314D" w14:textId="44F23E6B" w:rsidR="00E53E15" w:rsidRPr="00F16EB5" w:rsidRDefault="00F0219A" w:rsidP="00F16EB5">
      <w:pPr>
        <w:pStyle w:val="Akapitzlist"/>
        <w:numPr>
          <w:ilvl w:val="0"/>
          <w:numId w:val="18"/>
        </w:numPr>
        <w:tabs>
          <w:tab w:val="left" w:pos="1701"/>
        </w:tabs>
        <w:spacing w:line="240" w:lineRule="auto"/>
        <w:rPr>
          <w:rFonts w:cstheme="minorHAnsi"/>
          <w:lang w:eastAsia="pl-PL"/>
        </w:rPr>
      </w:pPr>
      <w:r w:rsidRPr="00DB2C28">
        <w:rPr>
          <w:rFonts w:eastAsia="Verdana,Bold" w:cstheme="minorHAnsi"/>
          <w:lang w:eastAsia="pl-PL"/>
        </w:rPr>
        <w:t xml:space="preserve">możliwość zmiany </w:t>
      </w:r>
      <w:r w:rsidR="005C4B40" w:rsidRPr="00DB2C28">
        <w:rPr>
          <w:rFonts w:eastAsia="Verdana,Bold" w:cstheme="minorHAnsi"/>
          <w:lang w:eastAsia="pl-PL"/>
        </w:rPr>
        <w:t>osoby</w:t>
      </w:r>
      <w:r w:rsidRPr="00DB2C28">
        <w:rPr>
          <w:rFonts w:eastAsia="Verdana,Bold" w:cstheme="minorHAnsi"/>
          <w:lang w:eastAsia="pl-PL"/>
        </w:rPr>
        <w:t>, o któr</w:t>
      </w:r>
      <w:r w:rsidR="005C4B40" w:rsidRPr="00DB2C28">
        <w:rPr>
          <w:rFonts w:eastAsia="Verdana,Bold" w:cstheme="minorHAnsi"/>
          <w:lang w:eastAsia="pl-PL"/>
        </w:rPr>
        <w:t>ej</w:t>
      </w:r>
      <w:r w:rsidRPr="00DB2C28">
        <w:rPr>
          <w:rFonts w:eastAsia="Verdana,Bold" w:cstheme="minorHAnsi"/>
          <w:lang w:eastAsia="pl-PL"/>
        </w:rPr>
        <w:t xml:space="preserve"> mowa w § </w:t>
      </w:r>
      <w:r w:rsidR="005C4B40" w:rsidRPr="00DB2C28">
        <w:rPr>
          <w:rFonts w:eastAsia="Verdana,Bold" w:cstheme="minorHAnsi"/>
          <w:lang w:eastAsia="pl-PL"/>
        </w:rPr>
        <w:t>11</w:t>
      </w:r>
      <w:r w:rsidRPr="00DB2C28">
        <w:rPr>
          <w:rFonts w:eastAsia="Verdana,Bold" w:cstheme="minorHAnsi"/>
          <w:lang w:eastAsia="pl-PL"/>
        </w:rPr>
        <w:t xml:space="preserve"> ust. 2 umowy</w:t>
      </w:r>
      <w:r w:rsidR="005C4B40" w:rsidRPr="00DB2C28">
        <w:rPr>
          <w:rFonts w:eastAsia="Verdana,Bold" w:cstheme="minorHAnsi"/>
          <w:lang w:eastAsia="pl-PL"/>
        </w:rPr>
        <w:t xml:space="preserve"> </w:t>
      </w:r>
      <w:r w:rsidRPr="00DB2C28">
        <w:rPr>
          <w:rFonts w:eastAsia="Times New Roman" w:cstheme="minorHAnsi"/>
          <w:lang w:eastAsia="pl-PL"/>
        </w:rPr>
        <w:t>gdy</w:t>
      </w:r>
      <w:r w:rsidR="005C4B40" w:rsidRPr="00DB2C28">
        <w:rPr>
          <w:rFonts w:eastAsia="Times New Roman" w:cstheme="minorHAnsi"/>
          <w:lang w:eastAsia="pl-PL"/>
        </w:rPr>
        <w:t>:</w:t>
      </w:r>
      <w:r w:rsidRPr="00DB2C28">
        <w:rPr>
          <w:rFonts w:eastAsia="Times New Roman" w:cstheme="minorHAnsi"/>
          <w:lang w:eastAsia="pl-PL"/>
        </w:rPr>
        <w:t xml:space="preserve"> kwalifikacje wskazanej </w:t>
      </w:r>
      <w:r w:rsidR="005C4B40" w:rsidRPr="00DB2C28">
        <w:rPr>
          <w:rFonts w:eastAsia="Times New Roman" w:cstheme="minorHAnsi"/>
          <w:lang w:eastAsia="pl-PL"/>
        </w:rPr>
        <w:t xml:space="preserve">nowej </w:t>
      </w:r>
      <w:r w:rsidRPr="00DB2C28">
        <w:rPr>
          <w:rFonts w:eastAsia="Times New Roman" w:cstheme="minorHAnsi"/>
          <w:lang w:eastAsia="pl-PL"/>
        </w:rPr>
        <w:t>osoby b</w:t>
      </w:r>
      <w:r w:rsidRPr="00DB2C28">
        <w:rPr>
          <w:rFonts w:eastAsia="TimesNewRoman" w:cstheme="minorHAnsi"/>
          <w:lang w:eastAsia="pl-PL"/>
        </w:rPr>
        <w:t>ę</w:t>
      </w:r>
      <w:r w:rsidRPr="00DB2C28">
        <w:rPr>
          <w:rFonts w:eastAsia="Times New Roman" w:cstheme="minorHAnsi"/>
          <w:lang w:eastAsia="pl-PL"/>
        </w:rPr>
        <w:t>d</w:t>
      </w:r>
      <w:r w:rsidRPr="00DB2C28">
        <w:rPr>
          <w:rFonts w:eastAsia="TimesNewRoman" w:cstheme="minorHAnsi"/>
          <w:lang w:eastAsia="pl-PL"/>
        </w:rPr>
        <w:t xml:space="preserve">ą </w:t>
      </w:r>
      <w:r w:rsidRPr="00DB2C28">
        <w:rPr>
          <w:rFonts w:eastAsia="Times New Roman" w:cstheme="minorHAnsi"/>
          <w:lang w:eastAsia="pl-PL"/>
        </w:rPr>
        <w:t>takie same lub wyższe</w:t>
      </w:r>
      <w:r w:rsidR="005C4B40" w:rsidRPr="00DB2C28">
        <w:rPr>
          <w:rFonts w:eastAsia="Times New Roman" w:cstheme="minorHAnsi"/>
          <w:lang w:eastAsia="pl-PL"/>
        </w:rPr>
        <w:t xml:space="preserve">, </w:t>
      </w:r>
      <w:r w:rsidRPr="00DB2C28">
        <w:rPr>
          <w:rFonts w:eastAsia="Verdana,Bold" w:cstheme="minorHAnsi"/>
          <w:lang w:eastAsia="pl-PL"/>
        </w:rPr>
        <w:t xml:space="preserve">po złożeniu przez Wykonawcę dokumentów </w:t>
      </w:r>
      <w:r w:rsidRPr="00F16EB5">
        <w:rPr>
          <w:rFonts w:eastAsia="Verdana,Bold" w:cstheme="minorHAnsi"/>
          <w:lang w:eastAsia="pl-PL"/>
        </w:rPr>
        <w:t>potwierdzających posiadanie stosownych kwalifikacji i akceptacji Zamawiającego.</w:t>
      </w:r>
    </w:p>
    <w:p w14:paraId="25EF4798" w14:textId="77777777" w:rsidR="00E53E15" w:rsidRPr="00F16EB5" w:rsidRDefault="00E53E15" w:rsidP="00F16EB5">
      <w:pPr>
        <w:pStyle w:val="Default"/>
        <w:numPr>
          <w:ilvl w:val="0"/>
          <w:numId w:val="18"/>
        </w:numPr>
        <w:rPr>
          <w:rFonts w:asciiTheme="minorHAnsi" w:hAnsiTheme="minorHAnsi" w:cstheme="minorHAnsi"/>
          <w:sz w:val="22"/>
          <w:szCs w:val="22"/>
        </w:rPr>
      </w:pPr>
      <w:r w:rsidRPr="00F16EB5">
        <w:rPr>
          <w:rFonts w:asciiTheme="minorHAnsi" w:hAnsiTheme="minorHAnsi" w:cstheme="minorHAnsi"/>
          <w:sz w:val="22"/>
          <w:szCs w:val="22"/>
        </w:rPr>
        <w:t xml:space="preserve">zmiany sposobu rozliczenia finansowego z wykonawcą (w szczególności: terminów płatności, sposobu płatności, wysokości procentowej 1 płatności), </w:t>
      </w:r>
    </w:p>
    <w:p w14:paraId="432ABBB5" w14:textId="77777777" w:rsidR="00E53E15" w:rsidRPr="00F16EB5" w:rsidRDefault="00504D20"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w przypadku wystąpienia co najmniej jednej z okoliczności, o których mowa w</w:t>
      </w:r>
      <w:r w:rsidRPr="00F16EB5">
        <w:rPr>
          <w:rFonts w:eastAsia="Times New Roman" w:cstheme="minorHAnsi"/>
          <w:lang w:eastAsia="ar-SA"/>
        </w:rPr>
        <w:t xml:space="preserve"> art. 455 ustawy pzp</w:t>
      </w:r>
      <w:r w:rsidR="00E53E15" w:rsidRPr="00F16EB5">
        <w:rPr>
          <w:rFonts w:eastAsia="Times New Roman" w:cstheme="minorHAnsi"/>
          <w:lang w:eastAsia="ar-SA"/>
        </w:rPr>
        <w:t>,</w:t>
      </w:r>
    </w:p>
    <w:p w14:paraId="69C423C9" w14:textId="77777777" w:rsidR="00E53E15" w:rsidRPr="00F16EB5" w:rsidRDefault="00E53E15"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 xml:space="preserve">w przypadku </w:t>
      </w:r>
      <w:r w:rsidRPr="00F16EB5">
        <w:t xml:space="preserve">czasu trwania umowy powyżej 6 miesięcy, Zamawiający dopuszcza wprowadzenie zmian wysokości Wynagrodzenia w przypadku zmiany: </w:t>
      </w:r>
    </w:p>
    <w:p w14:paraId="4C98AE16" w14:textId="77777777" w:rsidR="00F16EB5" w:rsidRDefault="00E53E15" w:rsidP="00F16EB5">
      <w:pPr>
        <w:pStyle w:val="Akapitzlist"/>
        <w:widowControl w:val="0"/>
        <w:numPr>
          <w:ilvl w:val="0"/>
          <w:numId w:val="47"/>
        </w:numPr>
        <w:suppressAutoHyphens/>
        <w:autoSpaceDN w:val="0"/>
        <w:spacing w:line="240" w:lineRule="auto"/>
        <w:textAlignment w:val="baseline"/>
        <w:rPr>
          <w:bCs/>
        </w:rPr>
      </w:pPr>
      <w:r w:rsidRPr="00F16EB5">
        <w:rPr>
          <w:bCs/>
        </w:rPr>
        <w:t xml:space="preserve">stawki podatku od towarów i usług oraz podatku akcyzowego, </w:t>
      </w:r>
    </w:p>
    <w:p w14:paraId="3E845578" w14:textId="77777777" w:rsidR="00F16EB5" w:rsidRPr="00F16EB5" w:rsidRDefault="00E53E15" w:rsidP="00F16EB5">
      <w:pPr>
        <w:pStyle w:val="Akapitzlist"/>
        <w:widowControl w:val="0"/>
        <w:numPr>
          <w:ilvl w:val="0"/>
          <w:numId w:val="47"/>
        </w:numPr>
        <w:suppressAutoHyphens/>
        <w:autoSpaceDN w:val="0"/>
        <w:spacing w:line="240" w:lineRule="auto"/>
        <w:textAlignment w:val="baseline"/>
        <w:rPr>
          <w:bCs/>
        </w:rPr>
      </w:pPr>
      <w:r w:rsidRPr="00F16EB5">
        <w:t xml:space="preserve">wysokości minimalnego wynagrodzenia za pracę albo wysokości minimalnej stawki godzinowej, ustalonych na podstawie ustawy z dnia 10 października 2002 r. o minimalnym wynagrodzeniu za pracę, </w:t>
      </w:r>
    </w:p>
    <w:p w14:paraId="4FA11A28" w14:textId="77777777" w:rsidR="00F16EB5" w:rsidRPr="00F16EB5" w:rsidRDefault="00E53E15" w:rsidP="00F16EB5">
      <w:pPr>
        <w:pStyle w:val="Akapitzlist"/>
        <w:widowControl w:val="0"/>
        <w:numPr>
          <w:ilvl w:val="0"/>
          <w:numId w:val="47"/>
        </w:numPr>
        <w:suppressAutoHyphens/>
        <w:autoSpaceDN w:val="0"/>
        <w:spacing w:line="240" w:lineRule="auto"/>
        <w:textAlignment w:val="baseline"/>
        <w:rPr>
          <w:bCs/>
        </w:rPr>
      </w:pPr>
      <w:r w:rsidRPr="00F16EB5">
        <w:lastRenderedPageBreak/>
        <w:t xml:space="preserve">zasad podlegania ubezpieczeniom społecznym lub ubezpieczeniu zdrowotnemu lub wysokości stawki składki na ubezpieczenia społeczne lub ubezpieczenie zdrowotne, </w:t>
      </w:r>
    </w:p>
    <w:p w14:paraId="164CE104" w14:textId="77777777" w:rsidR="00F16EB5" w:rsidRPr="00F16EB5" w:rsidRDefault="00E53E15" w:rsidP="00F16EB5">
      <w:pPr>
        <w:pStyle w:val="Akapitzlist"/>
        <w:widowControl w:val="0"/>
        <w:numPr>
          <w:ilvl w:val="0"/>
          <w:numId w:val="47"/>
        </w:numPr>
        <w:suppressAutoHyphens/>
        <w:autoSpaceDN w:val="0"/>
        <w:spacing w:line="240" w:lineRule="auto"/>
        <w:textAlignment w:val="baseline"/>
        <w:rPr>
          <w:bCs/>
        </w:rPr>
      </w:pPr>
      <w:r w:rsidRPr="00F16EB5">
        <w:t xml:space="preserve">zasad gromadzenia i wysokości wpłat do pracowniczych planów kapitałowych, o których mowa w ustawie z dnia 4 października 2018 r. o pracowniczych planach kapitałowych (Dz. U. poz. 2215 oraz z 2019 r. poz. 1074 i 1572). </w:t>
      </w:r>
    </w:p>
    <w:p w14:paraId="2C454EB5" w14:textId="77777777" w:rsidR="00F16EB5" w:rsidRPr="00F16EB5" w:rsidRDefault="00E53E15" w:rsidP="00F16EB5">
      <w:pPr>
        <w:widowControl w:val="0"/>
        <w:suppressAutoHyphens/>
        <w:autoSpaceDN w:val="0"/>
        <w:spacing w:line="240" w:lineRule="auto"/>
        <w:textAlignment w:val="baseline"/>
        <w:rPr>
          <w:bCs/>
        </w:rPr>
      </w:pPr>
      <w:r w:rsidRPr="00F16EB5">
        <w:t xml:space="preserve">- jeżeli zmiany będą miały wpływ na koszty wykonania zamówienia przez wykonawcę. </w:t>
      </w:r>
    </w:p>
    <w:p w14:paraId="56357A28" w14:textId="7E480719" w:rsidR="00F16EB5" w:rsidRPr="00F16EB5" w:rsidRDefault="00E53E15" w:rsidP="00F16EB5">
      <w:pPr>
        <w:widowControl w:val="0"/>
        <w:suppressAutoHyphens/>
        <w:autoSpaceDN w:val="0"/>
        <w:spacing w:line="240" w:lineRule="auto"/>
        <w:ind w:left="284" w:firstLine="0"/>
        <w:textAlignment w:val="baseline"/>
        <w:rPr>
          <w:bCs/>
        </w:rPr>
      </w:pPr>
      <w:r w:rsidRPr="00F16EB5">
        <w:t>Zmiana kwoty wynagrodzenia wykonawcy dokonywana w oparciu o art. 436 ust. 4 lit b) ustawy Pzp winna być poparta odwołaniem się do stosownych wyliczeń, które przybiorą postać dokumentów załączanych do wniosku o zmianę wysokości Wynagrodzenia. Strona umowy, która wnioskuje o zmianę, w przedstawionej kalkulacji kosztów wykonania Zadania, zobowiązana jest wykazać wpływ zmian na koszty wykonania Zadania. Zmiana Wynagrodzenia nastąpi w formie aneksu do umowy i obowiązywać będzie od dnia wejścia w życie przepisów, na podstawie których dokonane zostały zmiany. Wysokość wynagrodzenia Wykonawcy zostanie wyliczona na podstawie nowych przepisów.</w:t>
      </w:r>
    </w:p>
    <w:p w14:paraId="46C70850" w14:textId="7B169456" w:rsidR="00F16EB5" w:rsidRPr="00F16EB5" w:rsidRDefault="00F16EB5" w:rsidP="00F16EB5">
      <w:pPr>
        <w:pStyle w:val="Akapitzlist"/>
        <w:widowControl w:val="0"/>
        <w:numPr>
          <w:ilvl w:val="0"/>
          <w:numId w:val="18"/>
        </w:numPr>
        <w:suppressAutoHyphens/>
        <w:autoSpaceDN w:val="0"/>
        <w:spacing w:line="240" w:lineRule="auto"/>
        <w:ind w:left="284"/>
        <w:textAlignment w:val="baseline"/>
        <w:rPr>
          <w:rFonts w:eastAsia="MS Mincho" w:cstheme="minorHAnsi"/>
          <w:kern w:val="3"/>
        </w:rPr>
      </w:pPr>
      <w:r w:rsidRPr="00F16EB5">
        <w:rPr>
          <w:b/>
          <w:bCs/>
        </w:rPr>
        <w:t xml:space="preserve">Zmiany wynagrodzenia w przypadku zmiany cen materiałów lub kosztów związanych z realizacją zamówienia: </w:t>
      </w:r>
    </w:p>
    <w:p w14:paraId="130394E0" w14:textId="77777777" w:rsidR="00F16EB5" w:rsidRPr="00F16EB5" w:rsidRDefault="00F16EB5" w:rsidP="00F16EB5">
      <w:pPr>
        <w:pStyle w:val="Akapitzlist"/>
        <w:numPr>
          <w:ilvl w:val="0"/>
          <w:numId w:val="46"/>
        </w:numPr>
        <w:spacing w:line="240" w:lineRule="auto"/>
      </w:pPr>
      <w:r w:rsidRPr="00F16EB5">
        <w:t>poziom zmiany ceny materiałów lub kosztów związanych z realizacją zamówienia uprawniający strony do żądania zmiany wynagrodzenia wynosi 5 %. Zmiana wynagrodzenia w tym przypadku może nastąpić nie wcześniej niż po upływie 6 miesięcy od zawarcia umowy,</w:t>
      </w:r>
    </w:p>
    <w:p w14:paraId="56D1462C" w14:textId="77777777" w:rsidR="00F16EB5" w:rsidRPr="00F16EB5" w:rsidRDefault="00F16EB5" w:rsidP="00F16EB5">
      <w:pPr>
        <w:pStyle w:val="Akapitzlist"/>
        <w:numPr>
          <w:ilvl w:val="0"/>
          <w:numId w:val="46"/>
        </w:numPr>
        <w:spacing w:line="240" w:lineRule="auto"/>
      </w:pPr>
      <w:r w:rsidRPr="00F16EB5">
        <w:t xml:space="preserve">zmiana wynagrodzenia nastąpi proporcjonalnie do wskaźnika zmiany ceny materiałów lub kosztów ogłaszanego w komunikacie Prezesa Głównego Urzędu Statystycznego. Maksymalna wartość zmiany wynagrodzenia dokonana w efekcie zastosowania postanowień o zasadach wprowadzania zmian wysokości wynagrodzenia może wynieść 5 %, </w:t>
      </w:r>
    </w:p>
    <w:p w14:paraId="1F2C1F45" w14:textId="77777777" w:rsidR="00F16EB5" w:rsidRPr="00F16EB5" w:rsidRDefault="00F16EB5" w:rsidP="00F16EB5">
      <w:pPr>
        <w:pStyle w:val="Akapitzlist"/>
        <w:numPr>
          <w:ilvl w:val="0"/>
          <w:numId w:val="46"/>
        </w:numPr>
        <w:spacing w:line="240" w:lineRule="auto"/>
      </w:pPr>
      <w:r w:rsidRPr="00F16EB5">
        <w:t xml:space="preserve">przez zmianę ceny materiałów lub kosztów rozumie się wzrost odpowiednio cen lub kosztów, jak i ich obniżenie, względem ceny lub kosztu przyjętych w celu ustalenia wynagrodzenia wykonawcy zawartego w ofercie. Zmiana wynagrodzenia wykonawcy może nastąpić nie wcześniej niż po upływie 6 miesięcy od zawarcia umowy i nie częściej niż jeden raz na 2 miesiąc po upływie tego okresu do ostatniego miesiąca obowiązywania umowy, </w:t>
      </w:r>
    </w:p>
    <w:p w14:paraId="6C695440" w14:textId="77777777" w:rsidR="00F16EB5" w:rsidRPr="00F16EB5" w:rsidRDefault="00F16EB5" w:rsidP="00F16EB5">
      <w:pPr>
        <w:pStyle w:val="Akapitzlist"/>
        <w:numPr>
          <w:ilvl w:val="0"/>
          <w:numId w:val="46"/>
        </w:numPr>
        <w:spacing w:line="240" w:lineRule="auto"/>
      </w:pPr>
      <w:r w:rsidRPr="00F16EB5">
        <w:t xml:space="preserve">maksymalna wartość zmiany wynagrodzenia, jaką dopuszcza zamawiający w efekcie zastosowania postanowień o zasadach wprowadzania zmian wysokości wynagrodzenia nie może przekroczyć 5 % wynagrodzenia. </w:t>
      </w:r>
    </w:p>
    <w:p w14:paraId="0253626E" w14:textId="45D08ACA" w:rsidR="00F16EB5" w:rsidRPr="00F16EB5" w:rsidRDefault="00F16EB5" w:rsidP="00F16EB5">
      <w:pPr>
        <w:pStyle w:val="Akapitzlist"/>
        <w:numPr>
          <w:ilvl w:val="0"/>
          <w:numId w:val="46"/>
        </w:numPr>
        <w:spacing w:line="240" w:lineRule="auto"/>
      </w:pPr>
      <w:r w:rsidRPr="00F16EB5">
        <w:t xml:space="preserve">Wykonawca, którego wynagrodzenie zostało zmienione zgodnie z lit. b), zobowiązany jest w terminie do 5 dni od zmiany niniejszej umowy do zmiany wynagrodzenia przysługującego Podwykonawcy, z którym zawarł umowę, w zakresie odpowiadającym zmianom cen materiałów lub kosztów dotyczących zobowiązania podwykonawcy. </w:t>
      </w:r>
    </w:p>
    <w:p w14:paraId="687574F5"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Wszystkie postanowienia dotyczące okoliczności wymienionych w ust. 2. stanowią katalog zmian, na które </w:t>
      </w:r>
      <w:r w:rsidRPr="00DB2C28">
        <w:rPr>
          <w:rFonts w:eastAsia="Times New Roman" w:cstheme="minorHAnsi"/>
          <w:iCs/>
          <w:lang w:eastAsia="ar-SA"/>
        </w:rPr>
        <w:t>Zamawiający</w:t>
      </w:r>
      <w:r w:rsidRPr="00DB2C28">
        <w:rPr>
          <w:rFonts w:eastAsia="Times New Roman" w:cstheme="minorHAnsi"/>
          <w:lang w:eastAsia="ar-SA"/>
        </w:rPr>
        <w:t xml:space="preserve"> może wyrazić zgodę. Nie stanowią jednocześnie zobowiązania do wyrażenia takiej zgody.</w:t>
      </w:r>
    </w:p>
    <w:p w14:paraId="7D14CEEA"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Nie stanowi istotnej zmiany umowy zmiana danych teleadresowych oraz osób wskazanyc</w:t>
      </w:r>
      <w:r w:rsidR="003D3275" w:rsidRPr="00DB2C28">
        <w:rPr>
          <w:rFonts w:eastAsia="MS Mincho" w:cstheme="minorHAnsi"/>
          <w:kern w:val="3"/>
        </w:rPr>
        <w:t>h do kontaktów między stronami U</w:t>
      </w:r>
      <w:r w:rsidRPr="00DB2C28">
        <w:rPr>
          <w:rFonts w:eastAsia="MS Mincho" w:cstheme="minorHAnsi"/>
          <w:kern w:val="3"/>
        </w:rPr>
        <w:t>mowy.</w:t>
      </w:r>
    </w:p>
    <w:p w14:paraId="2252E723"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Wszelkie zmiany umowy wymagają pod rygorem nieważności formy pisemnej i pod</w:t>
      </w:r>
      <w:r w:rsidR="003D3275" w:rsidRPr="00DB2C28">
        <w:rPr>
          <w:rFonts w:eastAsia="MS Mincho" w:cstheme="minorHAnsi"/>
          <w:kern w:val="3"/>
        </w:rPr>
        <w:t>pisania przez obydwie strony U</w:t>
      </w:r>
      <w:r w:rsidRPr="00DB2C28">
        <w:rPr>
          <w:rFonts w:eastAsia="MS Mincho" w:cstheme="minorHAnsi"/>
          <w:kern w:val="3"/>
        </w:rPr>
        <w:t>mow</w:t>
      </w:r>
      <w:r w:rsidR="003D3275" w:rsidRPr="00DB2C28">
        <w:rPr>
          <w:rFonts w:eastAsia="MS Mincho" w:cstheme="minorHAnsi"/>
          <w:kern w:val="3"/>
        </w:rPr>
        <w:t>y. Z wnioskiem o zmianę treści U</w:t>
      </w:r>
      <w:r w:rsidRPr="00DB2C28">
        <w:rPr>
          <w:rFonts w:eastAsia="MS Mincho" w:cstheme="minorHAnsi"/>
          <w:kern w:val="3"/>
        </w:rPr>
        <w:t>mowy może wystąpić zarówno Wykonawca, jak i Zamawiający.</w:t>
      </w:r>
    </w:p>
    <w:p w14:paraId="4A0DEF96" w14:textId="77777777" w:rsidR="00044E92" w:rsidRDefault="00044E92" w:rsidP="00044E92">
      <w:pPr>
        <w:spacing w:line="240" w:lineRule="auto"/>
        <w:ind w:firstLine="0"/>
        <w:rPr>
          <w:rFonts w:eastAsia="Times New Roman" w:cstheme="minorHAnsi"/>
          <w:b/>
          <w:color w:val="000000"/>
          <w:lang w:eastAsia="pl-PL"/>
        </w:rPr>
      </w:pPr>
    </w:p>
    <w:p w14:paraId="2864D2EC" w14:textId="315CAA0A"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 1</w:t>
      </w:r>
      <w:r>
        <w:rPr>
          <w:rFonts w:asciiTheme="minorHAnsi" w:hAnsiTheme="minorHAnsi" w:cstheme="minorHAnsi"/>
          <w:b/>
          <w:bCs/>
          <w:sz w:val="22"/>
          <w:szCs w:val="22"/>
        </w:rPr>
        <w:t>8</w:t>
      </w:r>
    </w:p>
    <w:p w14:paraId="3EFC6660" w14:textId="61B4F86F"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Pozasądowe rozwiązywanie sporów</w:t>
      </w:r>
    </w:p>
    <w:p w14:paraId="0A241F19" w14:textId="77777777" w:rsidR="00D720DA" w:rsidRDefault="00044E92" w:rsidP="00D720DA">
      <w:pPr>
        <w:pStyle w:val="Default"/>
        <w:numPr>
          <w:ilvl w:val="0"/>
          <w:numId w:val="48"/>
        </w:numPr>
        <w:ind w:left="357" w:hanging="357"/>
        <w:jc w:val="both"/>
        <w:rPr>
          <w:rFonts w:asciiTheme="minorHAnsi" w:hAnsiTheme="minorHAnsi" w:cstheme="minorHAnsi"/>
          <w:sz w:val="22"/>
          <w:szCs w:val="22"/>
        </w:rPr>
      </w:pPr>
      <w:r w:rsidRPr="00044E92">
        <w:rPr>
          <w:rFonts w:asciiTheme="minorHAnsi" w:hAnsiTheme="minorHAnsi" w:cstheme="minorHAnsi"/>
          <w:sz w:val="22"/>
          <w:szCs w:val="22"/>
        </w:rPr>
        <w:t xml:space="preserve">Ewentualne spory o roszczenia cywilnoprawne w sprawach, w których zawarcie ugody jest dopuszczalne, poddawane będą mediacjom lub innemu polubownemu rozwiązaniu sporu przed Sądem Polubownym przy Prokuratorii Generalnej Rzeczypospolitej Polskiej, wybranym mediatorem albo osobą prowadzącą inne polubowne rozwiązanie sporu. </w:t>
      </w:r>
    </w:p>
    <w:p w14:paraId="6394A9FB" w14:textId="7C41FA16" w:rsidR="00044E92" w:rsidRPr="00D720DA" w:rsidRDefault="00044E92" w:rsidP="00D720DA">
      <w:pPr>
        <w:pStyle w:val="Default"/>
        <w:numPr>
          <w:ilvl w:val="0"/>
          <w:numId w:val="48"/>
        </w:numPr>
        <w:ind w:left="357" w:hanging="357"/>
        <w:jc w:val="both"/>
        <w:rPr>
          <w:rFonts w:asciiTheme="minorHAnsi" w:hAnsiTheme="minorHAnsi" w:cstheme="minorHAnsi"/>
          <w:sz w:val="22"/>
          <w:szCs w:val="22"/>
        </w:rPr>
      </w:pPr>
      <w:r w:rsidRPr="00D720DA">
        <w:rPr>
          <w:rFonts w:asciiTheme="minorHAnsi" w:hAnsiTheme="minorHAnsi" w:cstheme="minorHAnsi"/>
          <w:sz w:val="22"/>
          <w:szCs w:val="22"/>
        </w:rPr>
        <w:t xml:space="preserve">Do powyższego zastosowanie mają odpowiednie przepisy art. 591 - 595 ustawy pzp. </w:t>
      </w:r>
    </w:p>
    <w:p w14:paraId="66586855" w14:textId="77777777" w:rsidR="00044E92" w:rsidRDefault="00044E92" w:rsidP="00044E92">
      <w:pPr>
        <w:spacing w:line="240" w:lineRule="auto"/>
        <w:ind w:firstLine="0"/>
        <w:rPr>
          <w:rFonts w:eastAsia="Times New Roman" w:cstheme="minorHAnsi"/>
          <w:b/>
          <w:color w:val="000000"/>
          <w:lang w:eastAsia="pl-PL"/>
        </w:rPr>
      </w:pPr>
    </w:p>
    <w:p w14:paraId="0B46436B" w14:textId="77777777" w:rsidR="00245CE2" w:rsidRDefault="00245CE2" w:rsidP="00033E65">
      <w:pPr>
        <w:spacing w:line="240" w:lineRule="auto"/>
        <w:ind w:firstLine="0"/>
        <w:jc w:val="center"/>
        <w:rPr>
          <w:rFonts w:eastAsia="Times New Roman" w:cstheme="minorHAnsi"/>
          <w:b/>
          <w:color w:val="000000"/>
          <w:lang w:eastAsia="pl-PL"/>
        </w:rPr>
      </w:pPr>
    </w:p>
    <w:p w14:paraId="6179F491" w14:textId="2397A29E" w:rsidR="008913B9" w:rsidRPr="00DB2C28" w:rsidRDefault="008913B9"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lastRenderedPageBreak/>
        <w:t>§ 1</w:t>
      </w:r>
      <w:r w:rsidR="00044E92">
        <w:rPr>
          <w:rFonts w:eastAsia="Times New Roman" w:cstheme="minorHAnsi"/>
          <w:b/>
          <w:color w:val="000000"/>
          <w:lang w:eastAsia="pl-PL"/>
        </w:rPr>
        <w:t>9</w:t>
      </w:r>
    </w:p>
    <w:p w14:paraId="1EA84A20" w14:textId="77777777" w:rsidR="005C4B40" w:rsidRPr="00DB2C28" w:rsidRDefault="005C4B40"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Postanowienia końcowe</w:t>
      </w:r>
    </w:p>
    <w:p w14:paraId="3930733C" w14:textId="77777777" w:rsidR="005C4B40"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Spory mogące wynikną</w:t>
      </w:r>
      <w:r w:rsidR="00AE3034" w:rsidRPr="00DB2C28">
        <w:rPr>
          <w:rFonts w:eastAsia="Times New Roman" w:cstheme="minorHAnsi"/>
          <w:color w:val="000000"/>
          <w:lang w:eastAsia="pl-PL"/>
        </w:rPr>
        <w:t>ć na tle wykonania postanowień U</w:t>
      </w:r>
      <w:r w:rsidRPr="00DB2C28">
        <w:rPr>
          <w:rFonts w:eastAsia="Times New Roman" w:cstheme="minorHAnsi"/>
          <w:color w:val="000000"/>
          <w:lang w:eastAsia="pl-PL"/>
        </w:rPr>
        <w:t>mowy strony poddają rozstrzygnięciu właściwemu miejscowo sądowi powszechnemu w/g siedziby Zamawiającego.</w:t>
      </w:r>
    </w:p>
    <w:p w14:paraId="12C194D3" w14:textId="77777777" w:rsidR="005C4B40" w:rsidRPr="00DB2C28" w:rsidRDefault="00473E08"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ma prawo c</w:t>
      </w:r>
      <w:r w:rsidR="00AE3034" w:rsidRPr="00DB2C28">
        <w:rPr>
          <w:rFonts w:eastAsia="Times New Roman" w:cstheme="minorHAnsi"/>
          <w:color w:val="000000"/>
          <w:lang w:eastAsia="pl-PL"/>
        </w:rPr>
        <w:t>esji z U</w:t>
      </w:r>
      <w:r w:rsidR="008913B9" w:rsidRPr="00DB2C28">
        <w:rPr>
          <w:rFonts w:eastAsia="Times New Roman" w:cstheme="minorHAnsi"/>
          <w:color w:val="000000"/>
          <w:lang w:eastAsia="pl-PL"/>
        </w:rPr>
        <w:t>mowy na osoby trzecie, jedynie w zakresie przelewu wierzytelności i to pod warunkiem zgody Zamawiającego.</w:t>
      </w:r>
    </w:p>
    <w:p w14:paraId="277715D5" w14:textId="77777777" w:rsidR="005C4B40"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sprawach nieuregulowanych </w:t>
      </w:r>
      <w:r w:rsidR="00AE3034" w:rsidRPr="00DB2C28">
        <w:rPr>
          <w:rFonts w:eastAsia="Times New Roman" w:cstheme="minorHAnsi"/>
          <w:color w:val="000000"/>
          <w:lang w:eastAsia="pl-PL"/>
        </w:rPr>
        <w:t>U</w:t>
      </w:r>
      <w:r w:rsidRPr="00DB2C28">
        <w:rPr>
          <w:rFonts w:eastAsia="Times New Roman" w:cstheme="minorHAnsi"/>
          <w:color w:val="000000"/>
          <w:lang w:eastAsia="pl-PL"/>
        </w:rPr>
        <w:t>mową stosuje się przepisy Kodeksu Cywilnego oraz ustawę prawo zamówień publicznych.</w:t>
      </w:r>
    </w:p>
    <w:p w14:paraId="1E8D422E" w14:textId="042F6EC8" w:rsidR="008913B9"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Umowę sporządzono w </w:t>
      </w:r>
      <w:r w:rsidR="00504D20" w:rsidRPr="00DB2C28">
        <w:rPr>
          <w:rFonts w:eastAsia="Times New Roman" w:cstheme="minorHAnsi"/>
          <w:color w:val="000000"/>
          <w:lang w:eastAsia="pl-PL"/>
        </w:rPr>
        <w:t>trzech</w:t>
      </w:r>
      <w:r w:rsidRPr="00DB2C28">
        <w:rPr>
          <w:rFonts w:eastAsia="Times New Roman" w:cstheme="minorHAnsi"/>
          <w:color w:val="000000"/>
          <w:lang w:eastAsia="pl-PL"/>
        </w:rPr>
        <w:t xml:space="preserve"> jednobrzmiących egzemplarzach, </w:t>
      </w:r>
      <w:r w:rsidR="00504D20" w:rsidRPr="00DB2C28">
        <w:rPr>
          <w:rFonts w:eastAsia="Times New Roman" w:cstheme="minorHAnsi"/>
          <w:color w:val="000000"/>
          <w:lang w:eastAsia="pl-PL"/>
        </w:rPr>
        <w:t>dwa</w:t>
      </w:r>
      <w:r w:rsidRPr="00DB2C28">
        <w:rPr>
          <w:rFonts w:eastAsia="Times New Roman" w:cstheme="minorHAnsi"/>
          <w:color w:val="000000"/>
          <w:lang w:eastAsia="pl-PL"/>
        </w:rPr>
        <w:t xml:space="preserve"> egzemplarze dla zamawiającego i jeden dla wykonawcy.</w:t>
      </w:r>
    </w:p>
    <w:p w14:paraId="2C30A239" w14:textId="77777777" w:rsidR="008913B9" w:rsidRPr="00DB2C28" w:rsidRDefault="008913B9" w:rsidP="008B2E03">
      <w:pPr>
        <w:shd w:val="clear" w:color="auto" w:fill="FFFFFF"/>
        <w:tabs>
          <w:tab w:val="left" w:pos="331"/>
        </w:tabs>
        <w:autoSpaceDE w:val="0"/>
        <w:autoSpaceDN w:val="0"/>
        <w:spacing w:after="120" w:line="240" w:lineRule="auto"/>
        <w:ind w:firstLine="0"/>
        <w:rPr>
          <w:rFonts w:eastAsia="Times New Roman" w:cstheme="minorHAnsi"/>
          <w:highlight w:val="yellow"/>
          <w:lang w:eastAsia="ar-SA"/>
        </w:rPr>
      </w:pPr>
    </w:p>
    <w:p w14:paraId="60CC316F" w14:textId="77777777" w:rsidR="008913B9" w:rsidRPr="00DB2C28" w:rsidRDefault="008913B9" w:rsidP="008B2E03">
      <w:pPr>
        <w:shd w:val="clear" w:color="auto" w:fill="FFFFFF"/>
        <w:tabs>
          <w:tab w:val="left" w:pos="331"/>
        </w:tabs>
        <w:autoSpaceDE w:val="0"/>
        <w:autoSpaceDN w:val="0"/>
        <w:spacing w:after="120" w:line="240" w:lineRule="auto"/>
        <w:ind w:firstLine="0"/>
        <w:rPr>
          <w:rFonts w:eastAsia="Times New Roman" w:cstheme="minorHAnsi"/>
          <w:highlight w:val="yellow"/>
          <w:lang w:eastAsia="ar-SA"/>
        </w:rPr>
      </w:pPr>
    </w:p>
    <w:p w14:paraId="1491492B" w14:textId="77777777" w:rsidR="00CE774E" w:rsidRPr="00DB2C28" w:rsidRDefault="008B2E03" w:rsidP="008913B9">
      <w:pPr>
        <w:shd w:val="clear" w:color="auto" w:fill="FFFFFF"/>
        <w:tabs>
          <w:tab w:val="left" w:pos="331"/>
        </w:tabs>
        <w:autoSpaceDE w:val="0"/>
        <w:autoSpaceDN w:val="0"/>
        <w:spacing w:after="120" w:line="240" w:lineRule="auto"/>
        <w:ind w:firstLine="0"/>
        <w:jc w:val="center"/>
        <w:rPr>
          <w:rFonts w:eastAsia="Times New Roman" w:cstheme="minorHAnsi"/>
          <w:b/>
          <w:color w:val="000000"/>
          <w:spacing w:val="-12"/>
          <w:lang w:eastAsia="pl-PL"/>
        </w:rPr>
      </w:pPr>
      <w:r w:rsidRPr="00DB2C28">
        <w:rPr>
          <w:rFonts w:eastAsia="Times New Roman" w:cstheme="minorHAnsi"/>
          <w:b/>
          <w:lang w:eastAsia="ar-SA"/>
        </w:rPr>
        <w:t>Zamawiający:                                                                Wykonawca</w:t>
      </w:r>
      <w:r w:rsidR="002E41EA" w:rsidRPr="00DB2C28">
        <w:rPr>
          <w:rFonts w:eastAsia="Times New Roman" w:cstheme="minorHAnsi"/>
          <w:b/>
          <w:lang w:eastAsia="ar-SA"/>
        </w:rPr>
        <w:t>:</w:t>
      </w:r>
    </w:p>
    <w:p w14:paraId="24B0A1EF" w14:textId="77777777" w:rsidR="00454C8E" w:rsidRPr="00DB2C28" w:rsidRDefault="00454C8E" w:rsidP="00454C8E">
      <w:pPr>
        <w:suppressAutoHyphens/>
        <w:spacing w:line="240" w:lineRule="auto"/>
        <w:rPr>
          <w:rFonts w:eastAsia="Times New Roman" w:cstheme="minorHAnsi"/>
          <w:highlight w:val="yellow"/>
          <w:lang w:eastAsia="ar-SA"/>
        </w:rPr>
      </w:pPr>
    </w:p>
    <w:p w14:paraId="274100DA" w14:textId="77777777" w:rsidR="00454C8E" w:rsidRPr="00DB2C28" w:rsidRDefault="00454C8E" w:rsidP="00454C8E">
      <w:pPr>
        <w:suppressAutoHyphens/>
        <w:spacing w:line="240" w:lineRule="auto"/>
        <w:rPr>
          <w:rFonts w:eastAsia="Times New Roman" w:cstheme="minorHAnsi"/>
          <w:highlight w:val="yellow"/>
          <w:lang w:eastAsia="ar-SA"/>
        </w:rPr>
      </w:pPr>
    </w:p>
    <w:p w14:paraId="03CA796D" w14:textId="77777777" w:rsidR="00454C8E" w:rsidRPr="00DB2C28" w:rsidRDefault="00454C8E" w:rsidP="00454C8E">
      <w:pPr>
        <w:suppressAutoHyphens/>
        <w:spacing w:line="240" w:lineRule="auto"/>
        <w:rPr>
          <w:rFonts w:eastAsia="Times New Roman" w:cstheme="minorHAnsi"/>
          <w:highlight w:val="yellow"/>
          <w:lang w:eastAsia="ar-SA"/>
        </w:rPr>
      </w:pPr>
    </w:p>
    <w:p w14:paraId="09A0EFFE" w14:textId="77777777" w:rsidR="00454C8E" w:rsidRPr="00DB2C28" w:rsidRDefault="00454C8E" w:rsidP="00454C8E">
      <w:pPr>
        <w:suppressAutoHyphens/>
        <w:spacing w:line="240" w:lineRule="auto"/>
        <w:rPr>
          <w:rFonts w:eastAsia="Times New Roman" w:cstheme="minorHAnsi"/>
          <w:highlight w:val="yellow"/>
          <w:lang w:eastAsia="ar-SA"/>
        </w:rPr>
      </w:pPr>
    </w:p>
    <w:p w14:paraId="7E2388E2" w14:textId="77777777" w:rsidR="00454C8E" w:rsidRPr="00DB2C28" w:rsidRDefault="00454C8E" w:rsidP="00454C8E">
      <w:pPr>
        <w:suppressAutoHyphens/>
        <w:spacing w:line="240" w:lineRule="auto"/>
        <w:rPr>
          <w:rFonts w:eastAsia="Times New Roman" w:cstheme="minorHAnsi"/>
          <w:highlight w:val="yellow"/>
          <w:lang w:eastAsia="ar-SA"/>
        </w:rPr>
      </w:pPr>
    </w:p>
    <w:p w14:paraId="34474D59" w14:textId="7FDB2C5C" w:rsidR="00454C8E" w:rsidRPr="00DB2C28" w:rsidRDefault="00454C8E" w:rsidP="00454C8E">
      <w:pPr>
        <w:suppressAutoHyphens/>
        <w:spacing w:line="240" w:lineRule="auto"/>
        <w:rPr>
          <w:rFonts w:eastAsia="Times New Roman" w:cstheme="minorHAnsi"/>
          <w:highlight w:val="yellow"/>
          <w:lang w:eastAsia="ar-SA"/>
        </w:rPr>
      </w:pPr>
    </w:p>
    <w:p w14:paraId="1641BB5D" w14:textId="72BD8EA9" w:rsidR="00C631DE" w:rsidRPr="00DB2C28" w:rsidRDefault="00C631DE" w:rsidP="00454C8E">
      <w:pPr>
        <w:suppressAutoHyphens/>
        <w:spacing w:line="240" w:lineRule="auto"/>
        <w:rPr>
          <w:rFonts w:eastAsia="Times New Roman" w:cstheme="minorHAnsi"/>
          <w:highlight w:val="yellow"/>
          <w:lang w:eastAsia="ar-SA"/>
        </w:rPr>
      </w:pPr>
    </w:p>
    <w:p w14:paraId="6D16EC38" w14:textId="2370FFE1" w:rsidR="00C631DE" w:rsidRPr="00DB2C28" w:rsidRDefault="00C631DE" w:rsidP="00454C8E">
      <w:pPr>
        <w:suppressAutoHyphens/>
        <w:spacing w:line="240" w:lineRule="auto"/>
        <w:rPr>
          <w:rFonts w:eastAsia="Times New Roman" w:cstheme="minorHAnsi"/>
          <w:highlight w:val="yellow"/>
          <w:lang w:eastAsia="ar-SA"/>
        </w:rPr>
      </w:pPr>
    </w:p>
    <w:p w14:paraId="411524FE" w14:textId="6338FE56" w:rsidR="00C631DE" w:rsidRPr="00DB2C28" w:rsidRDefault="00C631DE" w:rsidP="00454C8E">
      <w:pPr>
        <w:suppressAutoHyphens/>
        <w:spacing w:line="240" w:lineRule="auto"/>
        <w:rPr>
          <w:rFonts w:eastAsia="Times New Roman" w:cstheme="minorHAnsi"/>
          <w:highlight w:val="yellow"/>
          <w:lang w:eastAsia="ar-SA"/>
        </w:rPr>
      </w:pPr>
    </w:p>
    <w:p w14:paraId="1C820FD2" w14:textId="44A5B851" w:rsidR="00C631DE" w:rsidRPr="00DB2C28" w:rsidRDefault="00C631DE" w:rsidP="00454C8E">
      <w:pPr>
        <w:suppressAutoHyphens/>
        <w:spacing w:line="240" w:lineRule="auto"/>
        <w:rPr>
          <w:rFonts w:eastAsia="Times New Roman" w:cstheme="minorHAnsi"/>
          <w:highlight w:val="yellow"/>
          <w:lang w:eastAsia="ar-SA"/>
        </w:rPr>
      </w:pPr>
    </w:p>
    <w:p w14:paraId="249CCAC7" w14:textId="2E1BF57B" w:rsidR="00C631DE" w:rsidRPr="00DB2C28" w:rsidRDefault="00C631DE" w:rsidP="00454C8E">
      <w:pPr>
        <w:suppressAutoHyphens/>
        <w:spacing w:line="240" w:lineRule="auto"/>
        <w:rPr>
          <w:rFonts w:eastAsia="Times New Roman" w:cstheme="minorHAnsi"/>
          <w:highlight w:val="yellow"/>
          <w:lang w:eastAsia="ar-SA"/>
        </w:rPr>
      </w:pPr>
    </w:p>
    <w:p w14:paraId="01A54A93" w14:textId="3D2AA98B" w:rsidR="00C631DE" w:rsidRPr="00DB2C28" w:rsidRDefault="00C631DE" w:rsidP="00454C8E">
      <w:pPr>
        <w:suppressAutoHyphens/>
        <w:spacing w:line="240" w:lineRule="auto"/>
        <w:rPr>
          <w:rFonts w:eastAsia="Times New Roman" w:cstheme="minorHAnsi"/>
          <w:highlight w:val="yellow"/>
          <w:lang w:eastAsia="ar-SA"/>
        </w:rPr>
      </w:pPr>
    </w:p>
    <w:p w14:paraId="28B6FF8F" w14:textId="77777777" w:rsidR="00C631DE" w:rsidRPr="00DB2C28" w:rsidRDefault="00C631DE" w:rsidP="00454C8E">
      <w:pPr>
        <w:suppressAutoHyphens/>
        <w:spacing w:line="240" w:lineRule="auto"/>
        <w:rPr>
          <w:rFonts w:eastAsia="Times New Roman" w:cstheme="minorHAnsi"/>
          <w:highlight w:val="yellow"/>
          <w:lang w:eastAsia="ar-SA"/>
        </w:rPr>
      </w:pPr>
    </w:p>
    <w:p w14:paraId="2E6F23ED" w14:textId="77777777" w:rsidR="00454C8E" w:rsidRPr="00DB2C28" w:rsidRDefault="00454C8E" w:rsidP="00454C8E">
      <w:pPr>
        <w:suppressAutoHyphens/>
        <w:spacing w:line="240" w:lineRule="auto"/>
        <w:rPr>
          <w:rFonts w:eastAsia="Times New Roman" w:cstheme="minorHAnsi"/>
          <w:highlight w:val="yellow"/>
          <w:lang w:eastAsia="ar-SA"/>
        </w:rPr>
      </w:pPr>
    </w:p>
    <w:p w14:paraId="78C217B5" w14:textId="77777777" w:rsidR="00454C8E" w:rsidRPr="00DB2C28" w:rsidRDefault="00934367" w:rsidP="00A35677">
      <w:pPr>
        <w:suppressAutoHyphens/>
        <w:spacing w:after="120" w:line="240" w:lineRule="auto"/>
        <w:ind w:firstLine="0"/>
        <w:rPr>
          <w:rFonts w:eastAsia="Times New Roman" w:cstheme="minorHAnsi"/>
          <w:b/>
          <w:u w:val="single"/>
          <w:lang w:eastAsia="ar-SA"/>
        </w:rPr>
      </w:pPr>
      <w:r w:rsidRPr="00DB2C28">
        <w:rPr>
          <w:rFonts w:eastAsia="Times New Roman" w:cstheme="minorHAnsi"/>
          <w:b/>
          <w:u w:val="single"/>
          <w:lang w:eastAsia="ar-SA"/>
        </w:rPr>
        <w:t>Załączniki do U</w:t>
      </w:r>
      <w:r w:rsidR="00454C8E" w:rsidRPr="00DB2C28">
        <w:rPr>
          <w:rFonts w:eastAsia="Times New Roman" w:cstheme="minorHAnsi"/>
          <w:b/>
          <w:u w:val="single"/>
          <w:lang w:eastAsia="ar-SA"/>
        </w:rPr>
        <w:t>mowy:</w:t>
      </w:r>
    </w:p>
    <w:p w14:paraId="4E2D9BA9" w14:textId="5B1002F6" w:rsidR="00BA1050" w:rsidRPr="00DB2C28" w:rsidRDefault="005B4267" w:rsidP="004C6FC2">
      <w:pPr>
        <w:pStyle w:val="Akapitzlist"/>
        <w:numPr>
          <w:ilvl w:val="0"/>
          <w:numId w:val="10"/>
        </w:numPr>
        <w:suppressAutoHyphens/>
        <w:spacing w:line="240" w:lineRule="auto"/>
        <w:ind w:left="357" w:hanging="357"/>
        <w:rPr>
          <w:rFonts w:eastAsia="Times New Roman" w:cstheme="minorHAnsi"/>
          <w:lang w:eastAsia="ar-SA"/>
        </w:rPr>
      </w:pPr>
      <w:r w:rsidRPr="00DB2C28">
        <w:rPr>
          <w:rFonts w:eastAsia="Times New Roman" w:cstheme="minorHAnsi"/>
          <w:lang w:eastAsia="ar-SA"/>
        </w:rPr>
        <w:t>Oferta</w:t>
      </w:r>
      <w:r w:rsidR="00237F3F">
        <w:rPr>
          <w:rFonts w:eastAsia="Times New Roman" w:cstheme="minorHAnsi"/>
          <w:lang w:eastAsia="ar-SA"/>
        </w:rPr>
        <w:t>.</w:t>
      </w:r>
    </w:p>
    <w:p w14:paraId="559D92EF" w14:textId="77777777" w:rsidR="00A87FEC" w:rsidRPr="00DB2C28" w:rsidRDefault="00A87FEC" w:rsidP="00A87FEC">
      <w:pPr>
        <w:ind w:firstLine="0"/>
        <w:rPr>
          <w:rFonts w:cstheme="minorHAnsi"/>
          <w:b/>
        </w:rPr>
      </w:pPr>
    </w:p>
    <w:sectPr w:rsidR="00A87FEC" w:rsidRPr="00DB2C28" w:rsidSect="00AB5DE2">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A759A" w14:textId="77777777" w:rsidR="00446EDF" w:rsidRDefault="00446EDF" w:rsidP="004A41EF">
      <w:pPr>
        <w:spacing w:line="240" w:lineRule="auto"/>
      </w:pPr>
      <w:r>
        <w:separator/>
      </w:r>
    </w:p>
  </w:endnote>
  <w:endnote w:type="continuationSeparator" w:id="0">
    <w:p w14:paraId="4BFF338E" w14:textId="77777777" w:rsidR="00446EDF" w:rsidRDefault="00446EDF" w:rsidP="004A4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760246"/>
      <w:docPartObj>
        <w:docPartGallery w:val="Page Numbers (Bottom of Page)"/>
        <w:docPartUnique/>
      </w:docPartObj>
    </w:sdtPr>
    <w:sdtContent>
      <w:p w14:paraId="328405B9" w14:textId="77777777" w:rsidR="00E87255" w:rsidRDefault="00E87255">
        <w:pPr>
          <w:pStyle w:val="Stopka"/>
          <w:jc w:val="right"/>
        </w:pPr>
        <w:r w:rsidRPr="00BB4463">
          <w:rPr>
            <w:rFonts w:ascii="Times New Roman" w:hAnsi="Times New Roman" w:cs="Times New Roman"/>
          </w:rPr>
          <w:fldChar w:fldCharType="begin"/>
        </w:r>
        <w:r w:rsidRPr="00BB4463">
          <w:rPr>
            <w:rFonts w:ascii="Times New Roman" w:hAnsi="Times New Roman" w:cs="Times New Roman"/>
          </w:rPr>
          <w:instrText>PAGE   \* MERGEFORMAT</w:instrText>
        </w:r>
        <w:r w:rsidRPr="00BB4463">
          <w:rPr>
            <w:rFonts w:ascii="Times New Roman" w:hAnsi="Times New Roman" w:cs="Times New Roman"/>
          </w:rPr>
          <w:fldChar w:fldCharType="separate"/>
        </w:r>
        <w:r w:rsidR="00D64F42">
          <w:rPr>
            <w:rFonts w:ascii="Times New Roman" w:hAnsi="Times New Roman" w:cs="Times New Roman"/>
            <w:noProof/>
          </w:rPr>
          <w:t>13</w:t>
        </w:r>
        <w:r w:rsidRPr="00BB4463">
          <w:rPr>
            <w:rFonts w:ascii="Times New Roman" w:hAnsi="Times New Roman" w:cs="Times New Roman"/>
          </w:rPr>
          <w:fldChar w:fldCharType="end"/>
        </w:r>
      </w:p>
    </w:sdtContent>
  </w:sdt>
  <w:p w14:paraId="0DDC5CDB" w14:textId="77777777" w:rsidR="00E87255" w:rsidRDefault="00E872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7CCD9" w14:textId="77777777" w:rsidR="00446EDF" w:rsidRDefault="00446EDF" w:rsidP="004A41EF">
      <w:pPr>
        <w:spacing w:line="240" w:lineRule="auto"/>
      </w:pPr>
      <w:r>
        <w:separator/>
      </w:r>
    </w:p>
  </w:footnote>
  <w:footnote w:type="continuationSeparator" w:id="0">
    <w:p w14:paraId="47BFF166" w14:textId="77777777" w:rsidR="00446EDF" w:rsidRDefault="00446EDF" w:rsidP="004A41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2FA833"/>
    <w:multiLevelType w:val="hybridMultilevel"/>
    <w:tmpl w:val="EBAA2E4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5A9594"/>
    <w:multiLevelType w:val="hybridMultilevel"/>
    <w:tmpl w:val="72EABDC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367929"/>
    <w:multiLevelType w:val="hybridMultilevel"/>
    <w:tmpl w:val="62434CD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multilevel"/>
    <w:tmpl w:val="6E6ED712"/>
    <w:name w:val="WW8Num4"/>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94"/>
        </w:tabs>
        <w:ind w:left="794" w:hanging="681"/>
      </w:pPr>
      <w:rPr>
        <w:rFonts w:ascii="Times New Roman" w:hAnsi="Times New Roman" w:cs="Times New Roman" w:hint="default"/>
        <w:szCs w:val="24"/>
      </w:rPr>
    </w:lvl>
    <w:lvl w:ilvl="2">
      <w:start w:val="1"/>
      <w:numFmt w:val="lowerLetter"/>
      <w:lvlText w:val="%3)"/>
      <w:lvlJc w:val="left"/>
      <w:pPr>
        <w:tabs>
          <w:tab w:val="num" w:pos="1361"/>
        </w:tabs>
        <w:ind w:left="1361" w:hanging="737"/>
      </w:pPr>
      <w:rPr>
        <w:rFonts w:ascii="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4" w15:restartNumberingAfterBreak="0">
    <w:nsid w:val="00000005"/>
    <w:multiLevelType w:val="multilevel"/>
    <w:tmpl w:val="98A8E046"/>
    <w:lvl w:ilvl="0">
      <w:start w:val="6"/>
      <w:numFmt w:val="decimal"/>
      <w:lvlText w:val="%1."/>
      <w:lvlJc w:val="left"/>
      <w:pPr>
        <w:tabs>
          <w:tab w:val="num" w:pos="360"/>
        </w:tabs>
        <w:ind w:left="360" w:hanging="360"/>
      </w:pPr>
      <w:rPr>
        <w:rFonts w:ascii="Times New Roman" w:hAnsi="Times New Roman" w:cs="Times New Roman" w:hint="default"/>
        <w:b/>
        <w:szCs w:val="24"/>
      </w:rPr>
    </w:lvl>
    <w:lvl w:ilvl="1">
      <w:start w:val="1"/>
      <w:numFmt w:val="decimal"/>
      <w:lvlText w:val="%2)"/>
      <w:lvlJc w:val="left"/>
      <w:pPr>
        <w:tabs>
          <w:tab w:val="num" w:pos="794"/>
        </w:tabs>
        <w:ind w:left="794" w:hanging="681"/>
      </w:pPr>
      <w:rPr>
        <w:rFonts w:hint="default"/>
      </w:rPr>
    </w:lvl>
    <w:lvl w:ilvl="2">
      <w:start w:val="1"/>
      <w:numFmt w:val="decimal"/>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rPr>
        <w:rFonts w:hint="default"/>
      </w:rPr>
    </w:lvl>
    <w:lvl w:ilvl="6">
      <w:start w:val="1"/>
      <w:numFmt w:val="decimal"/>
      <w:lvlText w:val="%7."/>
      <w:lvlJc w:val="left"/>
      <w:pPr>
        <w:tabs>
          <w:tab w:val="num" w:pos="2778"/>
        </w:tabs>
        <w:ind w:left="2778" w:hanging="510"/>
      </w:pPr>
      <w:rPr>
        <w:rFonts w:hint="default"/>
      </w:rPr>
    </w:lvl>
    <w:lvl w:ilvl="7">
      <w:start w:val="1"/>
      <w:numFmt w:val="lowerLetter"/>
      <w:lvlText w:val="%8."/>
      <w:lvlJc w:val="left"/>
      <w:pPr>
        <w:tabs>
          <w:tab w:val="num" w:pos="3515"/>
        </w:tabs>
        <w:ind w:left="3515" w:hanging="793"/>
      </w:pPr>
      <w:rPr>
        <w:rFonts w:hint="default"/>
      </w:rPr>
    </w:lvl>
    <w:lvl w:ilvl="8">
      <w:start w:val="1"/>
      <w:numFmt w:val="lowerRoman"/>
      <w:lvlText w:val="%9."/>
      <w:lvlJc w:val="right"/>
      <w:pPr>
        <w:tabs>
          <w:tab w:val="num" w:pos="3969"/>
        </w:tabs>
        <w:ind w:left="3969" w:hanging="454"/>
      </w:pPr>
      <w:rPr>
        <w:rFonts w:hint="default"/>
      </w:rPr>
    </w:lvl>
  </w:abstractNum>
  <w:abstractNum w:abstractNumId="5" w15:restartNumberingAfterBreak="0">
    <w:nsid w:val="00000008"/>
    <w:multiLevelType w:val="singleLevel"/>
    <w:tmpl w:val="F14A2CE4"/>
    <w:name w:val="WW8Num9"/>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6" w15:restartNumberingAfterBreak="0">
    <w:nsid w:val="00000013"/>
    <w:multiLevelType w:val="singleLevel"/>
    <w:tmpl w:val="3112F3F6"/>
    <w:name w:val="WW8Num23"/>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7" w15:restartNumberingAfterBreak="0">
    <w:nsid w:val="00000014"/>
    <w:multiLevelType w:val="singleLevel"/>
    <w:tmpl w:val="A03E0688"/>
    <w:name w:val="WW8Num24"/>
    <w:lvl w:ilvl="0">
      <w:start w:val="1"/>
      <w:numFmt w:val="decimal"/>
      <w:lvlText w:val="%1)"/>
      <w:lvlJc w:val="left"/>
      <w:pPr>
        <w:tabs>
          <w:tab w:val="num" w:pos="0"/>
        </w:tabs>
        <w:ind w:left="360" w:hanging="360"/>
      </w:pPr>
      <w:rPr>
        <w:rFonts w:ascii="Times New Roman" w:eastAsia="Times New Roman" w:hAnsi="Times New Roman" w:cs="Times New Roman" w:hint="default"/>
        <w:bCs/>
        <w:szCs w:val="24"/>
      </w:rPr>
    </w:lvl>
  </w:abstractNum>
  <w:abstractNum w:abstractNumId="8" w15:restartNumberingAfterBreak="0">
    <w:nsid w:val="00000018"/>
    <w:multiLevelType w:val="singleLevel"/>
    <w:tmpl w:val="26C26E6A"/>
    <w:name w:val="WW8Num28"/>
    <w:lvl w:ilvl="0">
      <w:start w:val="1"/>
      <w:numFmt w:val="decimal"/>
      <w:lvlText w:val="%1)"/>
      <w:lvlJc w:val="left"/>
      <w:pPr>
        <w:tabs>
          <w:tab w:val="num" w:pos="0"/>
        </w:tabs>
        <w:ind w:left="360" w:hanging="360"/>
      </w:pPr>
      <w:rPr>
        <w:rFonts w:ascii="Times New Roman" w:eastAsia="Times New Roman" w:hAnsi="Times New Roman" w:cs="Times New Roman" w:hint="default"/>
        <w:szCs w:val="24"/>
      </w:rPr>
    </w:lvl>
  </w:abstractNum>
  <w:abstractNum w:abstractNumId="9" w15:restartNumberingAfterBreak="0">
    <w:nsid w:val="0000001C"/>
    <w:multiLevelType w:val="singleLevel"/>
    <w:tmpl w:val="1B608454"/>
    <w:name w:val="WW8Num32"/>
    <w:lvl w:ilvl="0">
      <w:start w:val="1"/>
      <w:numFmt w:val="decimal"/>
      <w:lvlText w:val="%1)"/>
      <w:lvlJc w:val="left"/>
      <w:pPr>
        <w:tabs>
          <w:tab w:val="num" w:pos="0"/>
        </w:tabs>
        <w:ind w:left="360" w:hanging="360"/>
      </w:pPr>
      <w:rPr>
        <w:rFonts w:asciiTheme="minorHAnsi" w:eastAsia="Times New Roman" w:hAnsiTheme="minorHAnsi" w:cstheme="minorHAnsi" w:hint="default"/>
        <w:b/>
        <w:color w:val="000000"/>
        <w:szCs w:val="24"/>
      </w:rPr>
    </w:lvl>
  </w:abstractNum>
  <w:abstractNum w:abstractNumId="10" w15:restartNumberingAfterBreak="0">
    <w:nsid w:val="00000020"/>
    <w:multiLevelType w:val="multilevel"/>
    <w:tmpl w:val="AE58144E"/>
    <w:name w:val="WW8Num38"/>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08"/>
        </w:tabs>
        <w:ind w:left="681" w:hanging="681"/>
      </w:pPr>
      <w:rPr>
        <w:rFonts w:ascii="Times New Roman" w:hAnsi="Times New Roman" w:cs="Times New Roman" w:hint="default"/>
        <w:kern w:val="1"/>
        <w:szCs w:val="24"/>
      </w:rPr>
    </w:lvl>
    <w:lvl w:ilvl="2">
      <w:start w:val="1"/>
      <w:numFmt w:val="lowerLetter"/>
      <w:lvlText w:val="%3)"/>
      <w:lvlJc w:val="left"/>
      <w:pPr>
        <w:tabs>
          <w:tab w:val="num" w:pos="737"/>
        </w:tabs>
        <w:ind w:left="737" w:hanging="737"/>
      </w:pPr>
      <w:rPr>
        <w:rFonts w:ascii="Arial Narrow" w:hAnsi="Arial Narrow" w:cs="Arial Narrow"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1" w15:restartNumberingAfterBreak="0">
    <w:nsid w:val="00000029"/>
    <w:multiLevelType w:val="multilevel"/>
    <w:tmpl w:val="0780117E"/>
    <w:lvl w:ilvl="0">
      <w:start w:val="1"/>
      <w:numFmt w:val="decimal"/>
      <w:lvlText w:val="%1."/>
      <w:lvlJc w:val="left"/>
      <w:pPr>
        <w:tabs>
          <w:tab w:val="num" w:pos="360"/>
        </w:tabs>
        <w:ind w:left="360" w:hanging="360"/>
      </w:pPr>
      <w:rPr>
        <w:rFonts w:asciiTheme="minorHAnsi" w:hAnsiTheme="minorHAnsi" w:cstheme="minorHAnsi" w:hint="default"/>
        <w:b/>
        <w:color w:val="auto"/>
        <w:kern w:val="1"/>
        <w:sz w:val="22"/>
        <w:szCs w:val="22"/>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rPr>
        <w:rFonts w:hint="default"/>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2" w15:restartNumberingAfterBreak="0">
    <w:nsid w:val="019C6E2D"/>
    <w:multiLevelType w:val="hybridMultilevel"/>
    <w:tmpl w:val="6DEEC70C"/>
    <w:lvl w:ilvl="0" w:tplc="916A31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6D365C"/>
    <w:multiLevelType w:val="hybridMultilevel"/>
    <w:tmpl w:val="C9765D38"/>
    <w:lvl w:ilvl="0" w:tplc="8452D30A">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06EA6A21"/>
    <w:multiLevelType w:val="hybridMultilevel"/>
    <w:tmpl w:val="284C466E"/>
    <w:lvl w:ilvl="0" w:tplc="74A69CC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A3F3C10"/>
    <w:multiLevelType w:val="hybridMultilevel"/>
    <w:tmpl w:val="F20EB9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745459"/>
    <w:multiLevelType w:val="hybridMultilevel"/>
    <w:tmpl w:val="4BEC1BE4"/>
    <w:lvl w:ilvl="0" w:tplc="49745746">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0E156518"/>
    <w:multiLevelType w:val="singleLevel"/>
    <w:tmpl w:val="B77A66B6"/>
    <w:lvl w:ilvl="0">
      <w:start w:val="1"/>
      <w:numFmt w:val="decimal"/>
      <w:lvlText w:val="%1."/>
      <w:lvlJc w:val="left"/>
      <w:pPr>
        <w:tabs>
          <w:tab w:val="num" w:pos="360"/>
        </w:tabs>
        <w:ind w:left="360" w:hanging="360"/>
      </w:pPr>
      <w:rPr>
        <w:rFonts w:hint="default"/>
        <w:b/>
        <w:spacing w:val="0"/>
        <w:position w:val="0"/>
      </w:rPr>
    </w:lvl>
  </w:abstractNum>
  <w:abstractNum w:abstractNumId="18" w15:restartNumberingAfterBreak="0">
    <w:nsid w:val="0ED831CC"/>
    <w:multiLevelType w:val="hybridMultilevel"/>
    <w:tmpl w:val="14740E72"/>
    <w:lvl w:ilvl="0" w:tplc="694C06F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C0597C"/>
    <w:multiLevelType w:val="hybridMultilevel"/>
    <w:tmpl w:val="2BC80504"/>
    <w:lvl w:ilvl="0" w:tplc="ABE02B02">
      <w:start w:val="2"/>
      <w:numFmt w:val="decimal"/>
      <w:lvlText w:val="%1."/>
      <w:lvlJc w:val="left"/>
      <w:pPr>
        <w:tabs>
          <w:tab w:val="num" w:pos="360"/>
        </w:tabs>
        <w:ind w:left="36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110590A"/>
    <w:multiLevelType w:val="hybridMultilevel"/>
    <w:tmpl w:val="D2D01E88"/>
    <w:lvl w:ilvl="0" w:tplc="9FEC9C38">
      <w:start w:val="1"/>
      <w:numFmt w:val="decimal"/>
      <w:lvlText w:val="%1."/>
      <w:lvlJc w:val="left"/>
      <w:pPr>
        <w:tabs>
          <w:tab w:val="num" w:pos="720"/>
        </w:tabs>
        <w:ind w:left="720" w:hanging="360"/>
      </w:pPr>
      <w:rPr>
        <w:b/>
      </w:rPr>
    </w:lvl>
    <w:lvl w:ilvl="1" w:tplc="8648101E">
      <w:start w:val="1"/>
      <w:numFmt w:val="decimal"/>
      <w:lvlText w:val="%2."/>
      <w:lvlJc w:val="left"/>
      <w:pPr>
        <w:tabs>
          <w:tab w:val="num" w:pos="6740"/>
        </w:tabs>
        <w:ind w:left="6740" w:hanging="360"/>
      </w:pPr>
      <w:rPr>
        <w:rFonts w:hint="default"/>
        <w:b w:val="0"/>
        <w:spacing w:val="0"/>
        <w:position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112F5A91"/>
    <w:multiLevelType w:val="hybridMultilevel"/>
    <w:tmpl w:val="598256F2"/>
    <w:lvl w:ilvl="0" w:tplc="B684756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7D04188"/>
    <w:multiLevelType w:val="hybridMultilevel"/>
    <w:tmpl w:val="9516FD86"/>
    <w:lvl w:ilvl="0" w:tplc="92EAAD5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96E47B1"/>
    <w:multiLevelType w:val="hybridMultilevel"/>
    <w:tmpl w:val="624A2132"/>
    <w:lvl w:ilvl="0" w:tplc="D0C6D2EA">
      <w:start w:val="1"/>
      <w:numFmt w:val="decimal"/>
      <w:lvlText w:val="%1."/>
      <w:lvlJc w:val="left"/>
      <w:pPr>
        <w:tabs>
          <w:tab w:val="num" w:pos="360"/>
        </w:tabs>
        <w:ind w:left="360" w:hanging="360"/>
      </w:pPr>
      <w:rPr>
        <w:rFonts w:asciiTheme="minorHAnsi" w:eastAsia="Times New Roman" w:hAnsiTheme="minorHAnsi" w:cstheme="minorHAnsi"/>
        <w:b/>
      </w:rPr>
    </w:lvl>
    <w:lvl w:ilvl="1" w:tplc="667E78AE">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1A695D66"/>
    <w:multiLevelType w:val="singleLevel"/>
    <w:tmpl w:val="7CFEA8A2"/>
    <w:lvl w:ilvl="0">
      <w:start w:val="1"/>
      <w:numFmt w:val="decimal"/>
      <w:lvlText w:val="%1."/>
      <w:lvlJc w:val="left"/>
      <w:pPr>
        <w:tabs>
          <w:tab w:val="num" w:pos="360"/>
        </w:tabs>
        <w:ind w:left="360" w:hanging="360"/>
      </w:pPr>
      <w:rPr>
        <w:b/>
        <w:color w:val="auto"/>
      </w:rPr>
    </w:lvl>
  </w:abstractNum>
  <w:abstractNum w:abstractNumId="25" w15:restartNumberingAfterBreak="0">
    <w:nsid w:val="1AB95B32"/>
    <w:multiLevelType w:val="hybridMultilevel"/>
    <w:tmpl w:val="AA60D7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ADA631E"/>
    <w:multiLevelType w:val="hybridMultilevel"/>
    <w:tmpl w:val="5964CC6E"/>
    <w:lvl w:ilvl="0" w:tplc="1D0009A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E5728AF"/>
    <w:multiLevelType w:val="hybridMultilevel"/>
    <w:tmpl w:val="9CD4FDA8"/>
    <w:lvl w:ilvl="0" w:tplc="CDCEE1FC">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8" w15:restartNumberingAfterBreak="0">
    <w:nsid w:val="22DE6A1B"/>
    <w:multiLevelType w:val="hybridMultilevel"/>
    <w:tmpl w:val="13BA4D60"/>
    <w:lvl w:ilvl="0" w:tplc="D49A8DE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5E443C8"/>
    <w:multiLevelType w:val="hybridMultilevel"/>
    <w:tmpl w:val="AD342396"/>
    <w:lvl w:ilvl="0" w:tplc="7700BEF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B93ED8"/>
    <w:multiLevelType w:val="hybridMultilevel"/>
    <w:tmpl w:val="C4FEE382"/>
    <w:lvl w:ilvl="0" w:tplc="98BCEFF2">
      <w:start w:val="1"/>
      <w:numFmt w:val="decimal"/>
      <w:lvlText w:val="%1)"/>
      <w:lvlJc w:val="left"/>
      <w:pPr>
        <w:tabs>
          <w:tab w:val="num" w:pos="720"/>
        </w:tabs>
        <w:ind w:left="720" w:hanging="360"/>
      </w:pPr>
      <w:rPr>
        <w:rFonts w:hint="default"/>
        <w:b/>
      </w:rPr>
    </w:lvl>
    <w:lvl w:ilvl="1" w:tplc="4244A218">
      <w:start w:val="1"/>
      <w:numFmt w:val="decimal"/>
      <w:lvlText w:val="%2)"/>
      <w:lvlJc w:val="left"/>
      <w:pPr>
        <w:tabs>
          <w:tab w:val="num" w:pos="928"/>
        </w:tabs>
        <w:ind w:left="928" w:hanging="360"/>
      </w:pPr>
      <w:rPr>
        <w:rFonts w:ascii="Times New Roman" w:hAnsi="Times New Roman" w:cs="Times New Roman" w:hint="default"/>
        <w:b w:val="0"/>
        <w:strike w:val="0"/>
        <w:color w:val="auto"/>
        <w:position w:val="0"/>
      </w:rPr>
    </w:lvl>
    <w:lvl w:ilvl="2" w:tplc="6C543CFC">
      <w:start w:val="1"/>
      <w:numFmt w:val="bullet"/>
      <w:lvlText w:val=""/>
      <w:lvlJc w:val="left"/>
      <w:pPr>
        <w:tabs>
          <w:tab w:val="num" w:pos="2340"/>
        </w:tabs>
        <w:ind w:left="2340" w:hanging="360"/>
      </w:pPr>
      <w:rPr>
        <w:rFonts w:ascii="Wingdings" w:hAnsi="Wingding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2FEA5F6C"/>
    <w:multiLevelType w:val="hybridMultilevel"/>
    <w:tmpl w:val="02F23572"/>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2" w15:restartNumberingAfterBreak="0">
    <w:nsid w:val="33CB39D6"/>
    <w:multiLevelType w:val="hybridMultilevel"/>
    <w:tmpl w:val="F052FB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6F143D"/>
    <w:multiLevelType w:val="multilevel"/>
    <w:tmpl w:val="32507318"/>
    <w:lvl w:ilvl="0">
      <w:start w:val="2"/>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3CF70955"/>
    <w:multiLevelType w:val="hybridMultilevel"/>
    <w:tmpl w:val="492EBD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5A4ACE"/>
    <w:multiLevelType w:val="hybridMultilevel"/>
    <w:tmpl w:val="8ADA54B0"/>
    <w:lvl w:ilvl="0" w:tplc="4AA2B35E">
      <w:start w:val="1"/>
      <w:numFmt w:val="lowerLetter"/>
      <w:lvlText w:val="%1)"/>
      <w:lvlJc w:val="left"/>
      <w:pPr>
        <w:ind w:left="1077" w:hanging="360"/>
      </w:pPr>
      <w:rPr>
        <w:b/>
      </w:rPr>
    </w:lvl>
    <w:lvl w:ilvl="1" w:tplc="04150019" w:tentative="1">
      <w:start w:val="1"/>
      <w:numFmt w:val="lowerLetter"/>
      <w:lvlText w:val="%2."/>
      <w:lvlJc w:val="left"/>
      <w:pPr>
        <w:ind w:left="1797" w:hanging="360"/>
      </w:pPr>
    </w:lvl>
    <w:lvl w:ilvl="2" w:tplc="04150017">
      <w:start w:val="1"/>
      <w:numFmt w:val="lowerLetter"/>
      <w:lvlText w:val="%3)"/>
      <w:lvlJc w:val="lef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3E8C4504"/>
    <w:multiLevelType w:val="hybridMultilevel"/>
    <w:tmpl w:val="B4361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6EB60B1"/>
    <w:multiLevelType w:val="hybridMultilevel"/>
    <w:tmpl w:val="80944CE6"/>
    <w:lvl w:ilvl="0" w:tplc="A0D0FE06">
      <w:start w:val="1"/>
      <w:numFmt w:val="decimal"/>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47D444E9"/>
    <w:multiLevelType w:val="hybridMultilevel"/>
    <w:tmpl w:val="B4A0E4DE"/>
    <w:lvl w:ilvl="0" w:tplc="D7A20FA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D6272F3"/>
    <w:multiLevelType w:val="hybridMultilevel"/>
    <w:tmpl w:val="6AC800FC"/>
    <w:lvl w:ilvl="0" w:tplc="13DEAA9C">
      <w:start w:val="1"/>
      <w:numFmt w:val="decimal"/>
      <w:lvlText w:val="%1."/>
      <w:lvlJc w:val="left"/>
      <w:pPr>
        <w:ind w:left="357" w:hanging="360"/>
      </w:pPr>
      <w:rPr>
        <w:b/>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40" w15:restartNumberingAfterBreak="0">
    <w:nsid w:val="53C62744"/>
    <w:multiLevelType w:val="multilevel"/>
    <w:tmpl w:val="25D01F60"/>
    <w:lvl w:ilvl="0">
      <w:start w:val="1"/>
      <w:numFmt w:val="lowerLetter"/>
      <w:lvlText w:val="%1)"/>
      <w:lvlJc w:val="left"/>
      <w:pPr>
        <w:tabs>
          <w:tab w:val="num" w:pos="0"/>
        </w:tabs>
        <w:ind w:left="0" w:firstLine="0"/>
      </w:pPr>
      <w:rPr>
        <w:rFonts w:ascii="Times New Roman" w:hAnsi="Times New Roman" w:cs="Times New Roman"/>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5D7A4E3D"/>
    <w:multiLevelType w:val="hybridMultilevel"/>
    <w:tmpl w:val="2F949A24"/>
    <w:lvl w:ilvl="0" w:tplc="E76CDD6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0F106A"/>
    <w:multiLevelType w:val="hybridMultilevel"/>
    <w:tmpl w:val="20723C6E"/>
    <w:lvl w:ilvl="0" w:tplc="D8A4A6B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FDB261E"/>
    <w:multiLevelType w:val="hybridMultilevel"/>
    <w:tmpl w:val="45F8A30E"/>
    <w:lvl w:ilvl="0" w:tplc="E6863A1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252764"/>
    <w:multiLevelType w:val="hybridMultilevel"/>
    <w:tmpl w:val="73446EC4"/>
    <w:lvl w:ilvl="0" w:tplc="B6BE3F0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3B0B95"/>
    <w:multiLevelType w:val="hybridMultilevel"/>
    <w:tmpl w:val="10DC216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99F49D6"/>
    <w:multiLevelType w:val="hybridMultilevel"/>
    <w:tmpl w:val="586A5D8A"/>
    <w:lvl w:ilvl="0" w:tplc="04150011">
      <w:start w:val="1"/>
      <w:numFmt w:val="decimal"/>
      <w:lvlText w:val="%1)"/>
      <w:lvlJc w:val="left"/>
      <w:pPr>
        <w:ind w:left="720" w:hanging="360"/>
      </w:pPr>
    </w:lvl>
    <w:lvl w:ilvl="1" w:tplc="11647AF6">
      <w:start w:val="1"/>
      <w:numFmt w:val="decimal"/>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641DCA"/>
    <w:multiLevelType w:val="hybridMultilevel"/>
    <w:tmpl w:val="42E0EF68"/>
    <w:lvl w:ilvl="0" w:tplc="3126C3F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F6710E"/>
    <w:multiLevelType w:val="singleLevel"/>
    <w:tmpl w:val="33640FDE"/>
    <w:lvl w:ilvl="0">
      <w:start w:val="1"/>
      <w:numFmt w:val="decimal"/>
      <w:lvlText w:val="%1."/>
      <w:lvlJc w:val="left"/>
      <w:pPr>
        <w:tabs>
          <w:tab w:val="num" w:pos="360"/>
        </w:tabs>
        <w:ind w:left="360" w:hanging="360"/>
      </w:pPr>
      <w:rPr>
        <w:b/>
      </w:rPr>
    </w:lvl>
  </w:abstractNum>
  <w:abstractNum w:abstractNumId="50" w15:restartNumberingAfterBreak="0">
    <w:nsid w:val="72C011BA"/>
    <w:multiLevelType w:val="hybridMultilevel"/>
    <w:tmpl w:val="7A72E9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7A042F59"/>
    <w:multiLevelType w:val="hybridMultilevel"/>
    <w:tmpl w:val="71C876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A084832"/>
    <w:multiLevelType w:val="hybridMultilevel"/>
    <w:tmpl w:val="80A809BC"/>
    <w:lvl w:ilvl="0" w:tplc="BB62362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8441245">
    <w:abstractNumId w:val="23"/>
  </w:num>
  <w:num w:numId="2" w16cid:durableId="1500853802">
    <w:abstractNumId w:val="20"/>
  </w:num>
  <w:num w:numId="3" w16cid:durableId="2037541860">
    <w:abstractNumId w:val="30"/>
  </w:num>
  <w:num w:numId="4" w16cid:durableId="1138111140">
    <w:abstractNumId w:val="13"/>
  </w:num>
  <w:num w:numId="5" w16cid:durableId="1551960839">
    <w:abstractNumId w:val="24"/>
  </w:num>
  <w:num w:numId="6" w16cid:durableId="1661736732">
    <w:abstractNumId w:val="49"/>
  </w:num>
  <w:num w:numId="7" w16cid:durableId="502664239">
    <w:abstractNumId w:val="19"/>
  </w:num>
  <w:num w:numId="8" w16cid:durableId="1202941503">
    <w:abstractNumId w:val="17"/>
  </w:num>
  <w:num w:numId="9" w16cid:durableId="1904874535">
    <w:abstractNumId w:val="16"/>
  </w:num>
  <w:num w:numId="10" w16cid:durableId="1927421709">
    <w:abstractNumId w:val="25"/>
  </w:num>
  <w:num w:numId="11" w16cid:durableId="1214536294">
    <w:abstractNumId w:val="39"/>
  </w:num>
  <w:num w:numId="12" w16cid:durableId="1028025510">
    <w:abstractNumId w:val="41"/>
  </w:num>
  <w:num w:numId="13" w16cid:durableId="1205749239">
    <w:abstractNumId w:val="12"/>
  </w:num>
  <w:num w:numId="14" w16cid:durableId="2007511255">
    <w:abstractNumId w:val="28"/>
  </w:num>
  <w:num w:numId="15" w16cid:durableId="1327708963">
    <w:abstractNumId w:val="36"/>
  </w:num>
  <w:num w:numId="16" w16cid:durableId="621960067">
    <w:abstractNumId w:val="15"/>
  </w:num>
  <w:num w:numId="17" w16cid:durableId="1244954103">
    <w:abstractNumId w:val="42"/>
  </w:num>
  <w:num w:numId="18" w16cid:durableId="1856073052">
    <w:abstractNumId w:val="29"/>
  </w:num>
  <w:num w:numId="19" w16cid:durableId="196889754">
    <w:abstractNumId w:val="22"/>
  </w:num>
  <w:num w:numId="20" w16cid:durableId="1507331644">
    <w:abstractNumId w:val="9"/>
  </w:num>
  <w:num w:numId="21" w16cid:durableId="517424824">
    <w:abstractNumId w:val="11"/>
  </w:num>
  <w:num w:numId="22" w16cid:durableId="1074472687">
    <w:abstractNumId w:val="37"/>
  </w:num>
  <w:num w:numId="23" w16cid:durableId="252669967">
    <w:abstractNumId w:val="14"/>
  </w:num>
  <w:num w:numId="24" w16cid:durableId="770466922">
    <w:abstractNumId w:val="27"/>
  </w:num>
  <w:num w:numId="25" w16cid:durableId="1002972394">
    <w:abstractNumId w:val="43"/>
  </w:num>
  <w:num w:numId="26" w16cid:durableId="2052653631">
    <w:abstractNumId w:val="47"/>
  </w:num>
  <w:num w:numId="27" w16cid:durableId="478153453">
    <w:abstractNumId w:val="38"/>
  </w:num>
  <w:num w:numId="28" w16cid:durableId="414013133">
    <w:abstractNumId w:val="52"/>
  </w:num>
  <w:num w:numId="29" w16cid:durableId="357895021">
    <w:abstractNumId w:val="26"/>
  </w:num>
  <w:num w:numId="30" w16cid:durableId="1878664792">
    <w:abstractNumId w:val="35"/>
  </w:num>
  <w:num w:numId="31" w16cid:durableId="409423067">
    <w:abstractNumId w:val="4"/>
  </w:num>
  <w:num w:numId="32" w16cid:durableId="981155720">
    <w:abstractNumId w:val="5"/>
  </w:num>
  <w:num w:numId="33" w16cid:durableId="447430265">
    <w:abstractNumId w:val="6"/>
  </w:num>
  <w:num w:numId="34" w16cid:durableId="102312045">
    <w:abstractNumId w:val="48"/>
  </w:num>
  <w:num w:numId="35" w16cid:durableId="1961565355">
    <w:abstractNumId w:val="18"/>
  </w:num>
  <w:num w:numId="36" w16cid:durableId="2088108869">
    <w:abstractNumId w:val="21"/>
  </w:num>
  <w:num w:numId="37" w16cid:durableId="146674248">
    <w:abstractNumId w:val="44"/>
  </w:num>
  <w:num w:numId="38" w16cid:durableId="486366811">
    <w:abstractNumId w:val="45"/>
  </w:num>
  <w:num w:numId="39" w16cid:durableId="1757289016">
    <w:abstractNumId w:val="40"/>
  </w:num>
  <w:num w:numId="40" w16cid:durableId="1760911122">
    <w:abstractNumId w:val="33"/>
  </w:num>
  <w:num w:numId="41" w16cid:durableId="627785343">
    <w:abstractNumId w:val="1"/>
  </w:num>
  <w:num w:numId="42" w16cid:durableId="971516912">
    <w:abstractNumId w:val="0"/>
  </w:num>
  <w:num w:numId="43" w16cid:durableId="751977162">
    <w:abstractNumId w:val="2"/>
  </w:num>
  <w:num w:numId="44" w16cid:durableId="537351005">
    <w:abstractNumId w:val="32"/>
  </w:num>
  <w:num w:numId="45" w16cid:durableId="377823074">
    <w:abstractNumId w:val="34"/>
  </w:num>
  <w:num w:numId="46" w16cid:durableId="1683509295">
    <w:abstractNumId w:val="31"/>
  </w:num>
  <w:num w:numId="47" w16cid:durableId="1991516317">
    <w:abstractNumId w:val="46"/>
  </w:num>
  <w:num w:numId="48" w16cid:durableId="79719178">
    <w:abstractNumId w:val="50"/>
  </w:num>
  <w:num w:numId="49" w16cid:durableId="429669361">
    <w:abstractNumId w:val="5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28"/>
    <w:rsid w:val="000040E8"/>
    <w:rsid w:val="000052C4"/>
    <w:rsid w:val="00007B0B"/>
    <w:rsid w:val="00007B6E"/>
    <w:rsid w:val="00014BBD"/>
    <w:rsid w:val="00017018"/>
    <w:rsid w:val="00017521"/>
    <w:rsid w:val="00020AE7"/>
    <w:rsid w:val="00024F25"/>
    <w:rsid w:val="0003019B"/>
    <w:rsid w:val="000306AF"/>
    <w:rsid w:val="00031CCB"/>
    <w:rsid w:val="00033E65"/>
    <w:rsid w:val="0003446B"/>
    <w:rsid w:val="00037FA3"/>
    <w:rsid w:val="0004130C"/>
    <w:rsid w:val="00044E92"/>
    <w:rsid w:val="000458BA"/>
    <w:rsid w:val="0004717D"/>
    <w:rsid w:val="000514A6"/>
    <w:rsid w:val="00053A69"/>
    <w:rsid w:val="0005636A"/>
    <w:rsid w:val="00056C49"/>
    <w:rsid w:val="00060380"/>
    <w:rsid w:val="00063680"/>
    <w:rsid w:val="000638AF"/>
    <w:rsid w:val="00065AB3"/>
    <w:rsid w:val="00065ABF"/>
    <w:rsid w:val="000707EB"/>
    <w:rsid w:val="00071F3D"/>
    <w:rsid w:val="000753B2"/>
    <w:rsid w:val="00080CFF"/>
    <w:rsid w:val="00081746"/>
    <w:rsid w:val="00081754"/>
    <w:rsid w:val="000856ED"/>
    <w:rsid w:val="000865CC"/>
    <w:rsid w:val="000912FD"/>
    <w:rsid w:val="00091412"/>
    <w:rsid w:val="00093873"/>
    <w:rsid w:val="000A4115"/>
    <w:rsid w:val="000A4E0D"/>
    <w:rsid w:val="000A7734"/>
    <w:rsid w:val="000A77A4"/>
    <w:rsid w:val="000B071E"/>
    <w:rsid w:val="000B17C9"/>
    <w:rsid w:val="000B31F0"/>
    <w:rsid w:val="000B5003"/>
    <w:rsid w:val="000B73E1"/>
    <w:rsid w:val="000C357E"/>
    <w:rsid w:val="000C5EC6"/>
    <w:rsid w:val="000D7134"/>
    <w:rsid w:val="000E2597"/>
    <w:rsid w:val="000E3DD1"/>
    <w:rsid w:val="000E7AEB"/>
    <w:rsid w:val="000F07CA"/>
    <w:rsid w:val="000F5414"/>
    <w:rsid w:val="000F6C95"/>
    <w:rsid w:val="000F762F"/>
    <w:rsid w:val="00101A88"/>
    <w:rsid w:val="00107006"/>
    <w:rsid w:val="001102CE"/>
    <w:rsid w:val="00114AD6"/>
    <w:rsid w:val="0011541E"/>
    <w:rsid w:val="00115903"/>
    <w:rsid w:val="00116980"/>
    <w:rsid w:val="00117DAB"/>
    <w:rsid w:val="00132305"/>
    <w:rsid w:val="00137DB2"/>
    <w:rsid w:val="00141E35"/>
    <w:rsid w:val="00147945"/>
    <w:rsid w:val="00147BFB"/>
    <w:rsid w:val="001546DF"/>
    <w:rsid w:val="00157ED8"/>
    <w:rsid w:val="0016142C"/>
    <w:rsid w:val="001627F7"/>
    <w:rsid w:val="001644AA"/>
    <w:rsid w:val="00165F33"/>
    <w:rsid w:val="00167C24"/>
    <w:rsid w:val="00172AB3"/>
    <w:rsid w:val="00174A31"/>
    <w:rsid w:val="001770B4"/>
    <w:rsid w:val="0018039D"/>
    <w:rsid w:val="001855B0"/>
    <w:rsid w:val="00194115"/>
    <w:rsid w:val="00194E7B"/>
    <w:rsid w:val="001974F7"/>
    <w:rsid w:val="001B21C0"/>
    <w:rsid w:val="001B2B7A"/>
    <w:rsid w:val="001B42A9"/>
    <w:rsid w:val="001B49E7"/>
    <w:rsid w:val="001B4F06"/>
    <w:rsid w:val="001C44BE"/>
    <w:rsid w:val="001C49AA"/>
    <w:rsid w:val="001D0BF2"/>
    <w:rsid w:val="001D3D50"/>
    <w:rsid w:val="001D3FCB"/>
    <w:rsid w:val="001D40ED"/>
    <w:rsid w:val="001D70D0"/>
    <w:rsid w:val="001E2663"/>
    <w:rsid w:val="001E2785"/>
    <w:rsid w:val="001E3A87"/>
    <w:rsid w:val="001E43EB"/>
    <w:rsid w:val="001F0E00"/>
    <w:rsid w:val="001F0F83"/>
    <w:rsid w:val="001F2BDF"/>
    <w:rsid w:val="001F4C50"/>
    <w:rsid w:val="001F7648"/>
    <w:rsid w:val="00201099"/>
    <w:rsid w:val="00201346"/>
    <w:rsid w:val="002015C9"/>
    <w:rsid w:val="00202C90"/>
    <w:rsid w:val="00203797"/>
    <w:rsid w:val="00203BB2"/>
    <w:rsid w:val="00203F49"/>
    <w:rsid w:val="002044A6"/>
    <w:rsid w:val="002105E8"/>
    <w:rsid w:val="002113D9"/>
    <w:rsid w:val="00211519"/>
    <w:rsid w:val="00211662"/>
    <w:rsid w:val="00214F69"/>
    <w:rsid w:val="00215B78"/>
    <w:rsid w:val="00217022"/>
    <w:rsid w:val="002176D7"/>
    <w:rsid w:val="00221C97"/>
    <w:rsid w:val="0022396C"/>
    <w:rsid w:val="0022428B"/>
    <w:rsid w:val="0022461B"/>
    <w:rsid w:val="00227B48"/>
    <w:rsid w:val="00227EBD"/>
    <w:rsid w:val="002309DE"/>
    <w:rsid w:val="0023179D"/>
    <w:rsid w:val="00233AF4"/>
    <w:rsid w:val="00236F32"/>
    <w:rsid w:val="00237F3F"/>
    <w:rsid w:val="00240FDB"/>
    <w:rsid w:val="002413C1"/>
    <w:rsid w:val="002418AF"/>
    <w:rsid w:val="002427EA"/>
    <w:rsid w:val="00244463"/>
    <w:rsid w:val="00245CE2"/>
    <w:rsid w:val="002466CC"/>
    <w:rsid w:val="002467FC"/>
    <w:rsid w:val="00246A5E"/>
    <w:rsid w:val="0025146B"/>
    <w:rsid w:val="0025158E"/>
    <w:rsid w:val="0025357A"/>
    <w:rsid w:val="002566BD"/>
    <w:rsid w:val="00264C1C"/>
    <w:rsid w:val="00265506"/>
    <w:rsid w:val="00265F80"/>
    <w:rsid w:val="00270E3D"/>
    <w:rsid w:val="0028118D"/>
    <w:rsid w:val="002831C0"/>
    <w:rsid w:val="0029126A"/>
    <w:rsid w:val="00293BC3"/>
    <w:rsid w:val="002A0BD5"/>
    <w:rsid w:val="002A33D0"/>
    <w:rsid w:val="002A3AF8"/>
    <w:rsid w:val="002B0B4E"/>
    <w:rsid w:val="002B1AD0"/>
    <w:rsid w:val="002B30F9"/>
    <w:rsid w:val="002B37A9"/>
    <w:rsid w:val="002B3BF5"/>
    <w:rsid w:val="002B4D4D"/>
    <w:rsid w:val="002B50CE"/>
    <w:rsid w:val="002C3AA0"/>
    <w:rsid w:val="002D0839"/>
    <w:rsid w:val="002E1EE3"/>
    <w:rsid w:val="002E2161"/>
    <w:rsid w:val="002E2DC3"/>
    <w:rsid w:val="002E41EA"/>
    <w:rsid w:val="002E599E"/>
    <w:rsid w:val="002E6874"/>
    <w:rsid w:val="002E77AA"/>
    <w:rsid w:val="002F0754"/>
    <w:rsid w:val="002F07BD"/>
    <w:rsid w:val="002F0A05"/>
    <w:rsid w:val="002F1644"/>
    <w:rsid w:val="002F542E"/>
    <w:rsid w:val="002F6209"/>
    <w:rsid w:val="002F62CC"/>
    <w:rsid w:val="00303175"/>
    <w:rsid w:val="00304201"/>
    <w:rsid w:val="00305EEC"/>
    <w:rsid w:val="0031275A"/>
    <w:rsid w:val="0031630D"/>
    <w:rsid w:val="003204D1"/>
    <w:rsid w:val="00321727"/>
    <w:rsid w:val="003225E4"/>
    <w:rsid w:val="00324D2C"/>
    <w:rsid w:val="00326CD3"/>
    <w:rsid w:val="00327A21"/>
    <w:rsid w:val="003306FA"/>
    <w:rsid w:val="003345F0"/>
    <w:rsid w:val="00341B46"/>
    <w:rsid w:val="003453C2"/>
    <w:rsid w:val="00345E17"/>
    <w:rsid w:val="00346B3E"/>
    <w:rsid w:val="003519AE"/>
    <w:rsid w:val="003520E3"/>
    <w:rsid w:val="00352514"/>
    <w:rsid w:val="00352FE6"/>
    <w:rsid w:val="0035365F"/>
    <w:rsid w:val="00362395"/>
    <w:rsid w:val="003702ED"/>
    <w:rsid w:val="00370B36"/>
    <w:rsid w:val="003739D1"/>
    <w:rsid w:val="003744B5"/>
    <w:rsid w:val="0038037F"/>
    <w:rsid w:val="003826A1"/>
    <w:rsid w:val="00384CCA"/>
    <w:rsid w:val="00385705"/>
    <w:rsid w:val="003867D4"/>
    <w:rsid w:val="00397133"/>
    <w:rsid w:val="003A0DCC"/>
    <w:rsid w:val="003A15E4"/>
    <w:rsid w:val="003A459D"/>
    <w:rsid w:val="003B0144"/>
    <w:rsid w:val="003B0EE8"/>
    <w:rsid w:val="003B1257"/>
    <w:rsid w:val="003B2705"/>
    <w:rsid w:val="003B290C"/>
    <w:rsid w:val="003B6F13"/>
    <w:rsid w:val="003B7284"/>
    <w:rsid w:val="003B7A22"/>
    <w:rsid w:val="003B7DC6"/>
    <w:rsid w:val="003C136F"/>
    <w:rsid w:val="003C19F4"/>
    <w:rsid w:val="003C4628"/>
    <w:rsid w:val="003D3275"/>
    <w:rsid w:val="003D6271"/>
    <w:rsid w:val="003E49DE"/>
    <w:rsid w:val="003E5087"/>
    <w:rsid w:val="003E590E"/>
    <w:rsid w:val="003E78E4"/>
    <w:rsid w:val="003F1370"/>
    <w:rsid w:val="003F53B8"/>
    <w:rsid w:val="003F6AA5"/>
    <w:rsid w:val="003F6B69"/>
    <w:rsid w:val="004002A5"/>
    <w:rsid w:val="004004E2"/>
    <w:rsid w:val="00404DA0"/>
    <w:rsid w:val="004056DD"/>
    <w:rsid w:val="00405CAD"/>
    <w:rsid w:val="00416493"/>
    <w:rsid w:val="00417DFA"/>
    <w:rsid w:val="00421B9F"/>
    <w:rsid w:val="004259CD"/>
    <w:rsid w:val="00425F5B"/>
    <w:rsid w:val="00427885"/>
    <w:rsid w:val="00431001"/>
    <w:rsid w:val="00431049"/>
    <w:rsid w:val="004314A4"/>
    <w:rsid w:val="00431E6A"/>
    <w:rsid w:val="004328B6"/>
    <w:rsid w:val="0043418C"/>
    <w:rsid w:val="00437190"/>
    <w:rsid w:val="00441E51"/>
    <w:rsid w:val="00443BFC"/>
    <w:rsid w:val="0044440D"/>
    <w:rsid w:val="004446CD"/>
    <w:rsid w:val="0044477A"/>
    <w:rsid w:val="00444D16"/>
    <w:rsid w:val="00446EDF"/>
    <w:rsid w:val="00451145"/>
    <w:rsid w:val="00451836"/>
    <w:rsid w:val="00452BCD"/>
    <w:rsid w:val="004538BE"/>
    <w:rsid w:val="00454C8E"/>
    <w:rsid w:val="00455A1E"/>
    <w:rsid w:val="004564E7"/>
    <w:rsid w:val="00460CE3"/>
    <w:rsid w:val="00462B6B"/>
    <w:rsid w:val="00466737"/>
    <w:rsid w:val="00467FD8"/>
    <w:rsid w:val="004707C6"/>
    <w:rsid w:val="00470F11"/>
    <w:rsid w:val="00471FDD"/>
    <w:rsid w:val="00472AF7"/>
    <w:rsid w:val="00473E08"/>
    <w:rsid w:val="00474373"/>
    <w:rsid w:val="00475F9C"/>
    <w:rsid w:val="00476817"/>
    <w:rsid w:val="00482D2E"/>
    <w:rsid w:val="00485939"/>
    <w:rsid w:val="00486BAA"/>
    <w:rsid w:val="004872EC"/>
    <w:rsid w:val="004911CA"/>
    <w:rsid w:val="00492012"/>
    <w:rsid w:val="0049426C"/>
    <w:rsid w:val="00494855"/>
    <w:rsid w:val="0049675E"/>
    <w:rsid w:val="004A0FD6"/>
    <w:rsid w:val="004A41EF"/>
    <w:rsid w:val="004A6897"/>
    <w:rsid w:val="004B2BFC"/>
    <w:rsid w:val="004B2C92"/>
    <w:rsid w:val="004B337F"/>
    <w:rsid w:val="004B47C0"/>
    <w:rsid w:val="004B564C"/>
    <w:rsid w:val="004C0F8C"/>
    <w:rsid w:val="004C6FC2"/>
    <w:rsid w:val="004D42AC"/>
    <w:rsid w:val="004D61A4"/>
    <w:rsid w:val="004D7268"/>
    <w:rsid w:val="004D7874"/>
    <w:rsid w:val="004E0732"/>
    <w:rsid w:val="004E13E2"/>
    <w:rsid w:val="004E5F93"/>
    <w:rsid w:val="004F0947"/>
    <w:rsid w:val="004F09DE"/>
    <w:rsid w:val="004F5FE5"/>
    <w:rsid w:val="0050398B"/>
    <w:rsid w:val="00504D20"/>
    <w:rsid w:val="00512D7E"/>
    <w:rsid w:val="0051523E"/>
    <w:rsid w:val="00517A69"/>
    <w:rsid w:val="005207AC"/>
    <w:rsid w:val="00520936"/>
    <w:rsid w:val="0052577A"/>
    <w:rsid w:val="005264CA"/>
    <w:rsid w:val="00526682"/>
    <w:rsid w:val="00527609"/>
    <w:rsid w:val="00530449"/>
    <w:rsid w:val="005357C9"/>
    <w:rsid w:val="00537129"/>
    <w:rsid w:val="00543EE0"/>
    <w:rsid w:val="00545A9F"/>
    <w:rsid w:val="00550B78"/>
    <w:rsid w:val="0055656B"/>
    <w:rsid w:val="00560759"/>
    <w:rsid w:val="00562003"/>
    <w:rsid w:val="00562968"/>
    <w:rsid w:val="00566DD1"/>
    <w:rsid w:val="0057131D"/>
    <w:rsid w:val="00571E60"/>
    <w:rsid w:val="00573F35"/>
    <w:rsid w:val="0057440C"/>
    <w:rsid w:val="0057455C"/>
    <w:rsid w:val="00574F33"/>
    <w:rsid w:val="005752B6"/>
    <w:rsid w:val="00577D09"/>
    <w:rsid w:val="00580A62"/>
    <w:rsid w:val="00582F83"/>
    <w:rsid w:val="0058401B"/>
    <w:rsid w:val="0058700C"/>
    <w:rsid w:val="00587F1A"/>
    <w:rsid w:val="00590F59"/>
    <w:rsid w:val="00592293"/>
    <w:rsid w:val="00592B4F"/>
    <w:rsid w:val="0059720D"/>
    <w:rsid w:val="00597F70"/>
    <w:rsid w:val="005A0601"/>
    <w:rsid w:val="005A37CB"/>
    <w:rsid w:val="005A3FDB"/>
    <w:rsid w:val="005A5A98"/>
    <w:rsid w:val="005B2642"/>
    <w:rsid w:val="005B2D40"/>
    <w:rsid w:val="005B2E08"/>
    <w:rsid w:val="005B2EA0"/>
    <w:rsid w:val="005B3A47"/>
    <w:rsid w:val="005B4267"/>
    <w:rsid w:val="005C31C8"/>
    <w:rsid w:val="005C48DC"/>
    <w:rsid w:val="005C4B40"/>
    <w:rsid w:val="005C530F"/>
    <w:rsid w:val="005C5F94"/>
    <w:rsid w:val="005C6C38"/>
    <w:rsid w:val="005D19EE"/>
    <w:rsid w:val="005D1DB8"/>
    <w:rsid w:val="005D62E1"/>
    <w:rsid w:val="005D73A8"/>
    <w:rsid w:val="005E0FB5"/>
    <w:rsid w:val="005E11F6"/>
    <w:rsid w:val="005E3B38"/>
    <w:rsid w:val="005E40C4"/>
    <w:rsid w:val="005E689E"/>
    <w:rsid w:val="005E71E4"/>
    <w:rsid w:val="005E782F"/>
    <w:rsid w:val="005F0785"/>
    <w:rsid w:val="005F0CFA"/>
    <w:rsid w:val="005F36DE"/>
    <w:rsid w:val="005F3BE2"/>
    <w:rsid w:val="005F580D"/>
    <w:rsid w:val="005F5B3D"/>
    <w:rsid w:val="005F60AB"/>
    <w:rsid w:val="005F6DFA"/>
    <w:rsid w:val="005F775D"/>
    <w:rsid w:val="006027C2"/>
    <w:rsid w:val="006039D3"/>
    <w:rsid w:val="00603E66"/>
    <w:rsid w:val="00606525"/>
    <w:rsid w:val="00606FDF"/>
    <w:rsid w:val="00607C7B"/>
    <w:rsid w:val="00610EA9"/>
    <w:rsid w:val="0061280D"/>
    <w:rsid w:val="00615E55"/>
    <w:rsid w:val="00616696"/>
    <w:rsid w:val="00623DAE"/>
    <w:rsid w:val="0062633C"/>
    <w:rsid w:val="00627BC5"/>
    <w:rsid w:val="00630122"/>
    <w:rsid w:val="00632DBD"/>
    <w:rsid w:val="006347AC"/>
    <w:rsid w:val="00635303"/>
    <w:rsid w:val="00636F91"/>
    <w:rsid w:val="0064073A"/>
    <w:rsid w:val="00645B80"/>
    <w:rsid w:val="00650618"/>
    <w:rsid w:val="00654836"/>
    <w:rsid w:val="006651C6"/>
    <w:rsid w:val="00665660"/>
    <w:rsid w:val="0066571B"/>
    <w:rsid w:val="00665DD5"/>
    <w:rsid w:val="00666511"/>
    <w:rsid w:val="00666E64"/>
    <w:rsid w:val="006734C5"/>
    <w:rsid w:val="0067358F"/>
    <w:rsid w:val="006739F0"/>
    <w:rsid w:val="00676DA0"/>
    <w:rsid w:val="00681DFA"/>
    <w:rsid w:val="00683D20"/>
    <w:rsid w:val="006844F6"/>
    <w:rsid w:val="006917A9"/>
    <w:rsid w:val="00692990"/>
    <w:rsid w:val="00694C67"/>
    <w:rsid w:val="006956CB"/>
    <w:rsid w:val="00697953"/>
    <w:rsid w:val="006A0461"/>
    <w:rsid w:val="006A0BD9"/>
    <w:rsid w:val="006A1645"/>
    <w:rsid w:val="006A40CF"/>
    <w:rsid w:val="006A4A65"/>
    <w:rsid w:val="006A5ADB"/>
    <w:rsid w:val="006A6FE4"/>
    <w:rsid w:val="006B110C"/>
    <w:rsid w:val="006B187D"/>
    <w:rsid w:val="006B73AE"/>
    <w:rsid w:val="006C17B1"/>
    <w:rsid w:val="006C3206"/>
    <w:rsid w:val="006C4D4D"/>
    <w:rsid w:val="006C5389"/>
    <w:rsid w:val="006C76CF"/>
    <w:rsid w:val="006C77D8"/>
    <w:rsid w:val="006C7A82"/>
    <w:rsid w:val="006D24F6"/>
    <w:rsid w:val="006D6376"/>
    <w:rsid w:val="006D64F5"/>
    <w:rsid w:val="006D7642"/>
    <w:rsid w:val="006E5C41"/>
    <w:rsid w:val="006E607A"/>
    <w:rsid w:val="006F43DD"/>
    <w:rsid w:val="006F5F01"/>
    <w:rsid w:val="00702A7B"/>
    <w:rsid w:val="00704FA7"/>
    <w:rsid w:val="00706CD3"/>
    <w:rsid w:val="007215F6"/>
    <w:rsid w:val="00722622"/>
    <w:rsid w:val="00722E18"/>
    <w:rsid w:val="00723211"/>
    <w:rsid w:val="0072358A"/>
    <w:rsid w:val="00724E54"/>
    <w:rsid w:val="0072617C"/>
    <w:rsid w:val="00727DB6"/>
    <w:rsid w:val="00735828"/>
    <w:rsid w:val="007401DC"/>
    <w:rsid w:val="00741DE4"/>
    <w:rsid w:val="00743D66"/>
    <w:rsid w:val="00744C3F"/>
    <w:rsid w:val="0074530B"/>
    <w:rsid w:val="00745CB8"/>
    <w:rsid w:val="0075072F"/>
    <w:rsid w:val="00751461"/>
    <w:rsid w:val="00751837"/>
    <w:rsid w:val="00752DE0"/>
    <w:rsid w:val="00753945"/>
    <w:rsid w:val="007550DD"/>
    <w:rsid w:val="00757177"/>
    <w:rsid w:val="007606BB"/>
    <w:rsid w:val="007621E1"/>
    <w:rsid w:val="0076396F"/>
    <w:rsid w:val="007641C2"/>
    <w:rsid w:val="00765530"/>
    <w:rsid w:val="00767EC9"/>
    <w:rsid w:val="007715D6"/>
    <w:rsid w:val="00773157"/>
    <w:rsid w:val="00773863"/>
    <w:rsid w:val="00774800"/>
    <w:rsid w:val="00776E55"/>
    <w:rsid w:val="007773B0"/>
    <w:rsid w:val="00777ED7"/>
    <w:rsid w:val="00781C1A"/>
    <w:rsid w:val="00781FEC"/>
    <w:rsid w:val="00782831"/>
    <w:rsid w:val="00782E76"/>
    <w:rsid w:val="00785A53"/>
    <w:rsid w:val="0078722D"/>
    <w:rsid w:val="00797A0D"/>
    <w:rsid w:val="007A4A68"/>
    <w:rsid w:val="007A50E3"/>
    <w:rsid w:val="007A6F41"/>
    <w:rsid w:val="007B0412"/>
    <w:rsid w:val="007B1BEB"/>
    <w:rsid w:val="007B206D"/>
    <w:rsid w:val="007B234B"/>
    <w:rsid w:val="007B5A77"/>
    <w:rsid w:val="007C0367"/>
    <w:rsid w:val="007D4196"/>
    <w:rsid w:val="007D5CD5"/>
    <w:rsid w:val="007D7E4D"/>
    <w:rsid w:val="007E14A0"/>
    <w:rsid w:val="007E4B8F"/>
    <w:rsid w:val="007E4EB2"/>
    <w:rsid w:val="007F245B"/>
    <w:rsid w:val="007F3C82"/>
    <w:rsid w:val="007F51E4"/>
    <w:rsid w:val="007F53FA"/>
    <w:rsid w:val="007F68E6"/>
    <w:rsid w:val="008015ED"/>
    <w:rsid w:val="00801784"/>
    <w:rsid w:val="00803418"/>
    <w:rsid w:val="00813D45"/>
    <w:rsid w:val="008267F3"/>
    <w:rsid w:val="0082688A"/>
    <w:rsid w:val="00833E90"/>
    <w:rsid w:val="0084116C"/>
    <w:rsid w:val="00841801"/>
    <w:rsid w:val="00847EA2"/>
    <w:rsid w:val="00850169"/>
    <w:rsid w:val="00851DA0"/>
    <w:rsid w:val="0085329F"/>
    <w:rsid w:val="0085616D"/>
    <w:rsid w:val="008563E6"/>
    <w:rsid w:val="00860395"/>
    <w:rsid w:val="00861A55"/>
    <w:rsid w:val="00861A96"/>
    <w:rsid w:val="0086636E"/>
    <w:rsid w:val="008705CE"/>
    <w:rsid w:val="00871315"/>
    <w:rsid w:val="00872784"/>
    <w:rsid w:val="00872B77"/>
    <w:rsid w:val="00875106"/>
    <w:rsid w:val="008757D5"/>
    <w:rsid w:val="00875E63"/>
    <w:rsid w:val="008767C8"/>
    <w:rsid w:val="00887EB9"/>
    <w:rsid w:val="0089033D"/>
    <w:rsid w:val="008913B9"/>
    <w:rsid w:val="008A16AA"/>
    <w:rsid w:val="008A34A9"/>
    <w:rsid w:val="008A7B2A"/>
    <w:rsid w:val="008B2128"/>
    <w:rsid w:val="008B2E03"/>
    <w:rsid w:val="008B4646"/>
    <w:rsid w:val="008B5585"/>
    <w:rsid w:val="008B6924"/>
    <w:rsid w:val="008C0234"/>
    <w:rsid w:val="008C1C57"/>
    <w:rsid w:val="008C21EA"/>
    <w:rsid w:val="008C338A"/>
    <w:rsid w:val="008C4499"/>
    <w:rsid w:val="008C5662"/>
    <w:rsid w:val="008C5FED"/>
    <w:rsid w:val="008D03C2"/>
    <w:rsid w:val="008D23CB"/>
    <w:rsid w:val="008D44F3"/>
    <w:rsid w:val="008D556D"/>
    <w:rsid w:val="008D5D62"/>
    <w:rsid w:val="008D7A5E"/>
    <w:rsid w:val="008E22B4"/>
    <w:rsid w:val="008E26C5"/>
    <w:rsid w:val="008F05C0"/>
    <w:rsid w:val="008F12F0"/>
    <w:rsid w:val="008F2CC9"/>
    <w:rsid w:val="008F36E1"/>
    <w:rsid w:val="008F4A39"/>
    <w:rsid w:val="00900A31"/>
    <w:rsid w:val="009013DC"/>
    <w:rsid w:val="00903762"/>
    <w:rsid w:val="00906EBE"/>
    <w:rsid w:val="009146A7"/>
    <w:rsid w:val="00916D33"/>
    <w:rsid w:val="00920940"/>
    <w:rsid w:val="00921640"/>
    <w:rsid w:val="00925A98"/>
    <w:rsid w:val="009263B8"/>
    <w:rsid w:val="00927315"/>
    <w:rsid w:val="00930209"/>
    <w:rsid w:val="009303BB"/>
    <w:rsid w:val="00934367"/>
    <w:rsid w:val="009365C8"/>
    <w:rsid w:val="009413BE"/>
    <w:rsid w:val="00941B71"/>
    <w:rsid w:val="0094359A"/>
    <w:rsid w:val="0094689C"/>
    <w:rsid w:val="00946A98"/>
    <w:rsid w:val="009505A0"/>
    <w:rsid w:val="00950A2F"/>
    <w:rsid w:val="009513C5"/>
    <w:rsid w:val="00952181"/>
    <w:rsid w:val="009525B4"/>
    <w:rsid w:val="00953408"/>
    <w:rsid w:val="00957615"/>
    <w:rsid w:val="00957BA2"/>
    <w:rsid w:val="00966BCB"/>
    <w:rsid w:val="00967374"/>
    <w:rsid w:val="009676A6"/>
    <w:rsid w:val="00971659"/>
    <w:rsid w:val="00975354"/>
    <w:rsid w:val="0099096F"/>
    <w:rsid w:val="00994260"/>
    <w:rsid w:val="00994C4F"/>
    <w:rsid w:val="00995A15"/>
    <w:rsid w:val="009A3430"/>
    <w:rsid w:val="009A5BDD"/>
    <w:rsid w:val="009B1627"/>
    <w:rsid w:val="009B2021"/>
    <w:rsid w:val="009B4922"/>
    <w:rsid w:val="009C025C"/>
    <w:rsid w:val="009C530D"/>
    <w:rsid w:val="009C68AE"/>
    <w:rsid w:val="009C6FCE"/>
    <w:rsid w:val="009D07A9"/>
    <w:rsid w:val="009D0BBE"/>
    <w:rsid w:val="009D1808"/>
    <w:rsid w:val="009D3187"/>
    <w:rsid w:val="009D75F7"/>
    <w:rsid w:val="009E3BC3"/>
    <w:rsid w:val="009E53FD"/>
    <w:rsid w:val="009F0FBB"/>
    <w:rsid w:val="009F1E19"/>
    <w:rsid w:val="009F2440"/>
    <w:rsid w:val="009F68A2"/>
    <w:rsid w:val="009F79D0"/>
    <w:rsid w:val="00A05F0E"/>
    <w:rsid w:val="00A12979"/>
    <w:rsid w:val="00A14082"/>
    <w:rsid w:val="00A142DA"/>
    <w:rsid w:val="00A14DD4"/>
    <w:rsid w:val="00A15AE5"/>
    <w:rsid w:val="00A22AE5"/>
    <w:rsid w:val="00A26164"/>
    <w:rsid w:val="00A323A7"/>
    <w:rsid w:val="00A32D18"/>
    <w:rsid w:val="00A35677"/>
    <w:rsid w:val="00A361AC"/>
    <w:rsid w:val="00A53C10"/>
    <w:rsid w:val="00A63E56"/>
    <w:rsid w:val="00A64B14"/>
    <w:rsid w:val="00A665B4"/>
    <w:rsid w:val="00A66782"/>
    <w:rsid w:val="00A80B3F"/>
    <w:rsid w:val="00A82A10"/>
    <w:rsid w:val="00A841F0"/>
    <w:rsid w:val="00A8545A"/>
    <w:rsid w:val="00A86B44"/>
    <w:rsid w:val="00A87A29"/>
    <w:rsid w:val="00A87FEC"/>
    <w:rsid w:val="00A94ED4"/>
    <w:rsid w:val="00A95EDB"/>
    <w:rsid w:val="00A96BB7"/>
    <w:rsid w:val="00AA0950"/>
    <w:rsid w:val="00AA1475"/>
    <w:rsid w:val="00AB5DE2"/>
    <w:rsid w:val="00AB6F7E"/>
    <w:rsid w:val="00AB7E4C"/>
    <w:rsid w:val="00AC02C6"/>
    <w:rsid w:val="00AC0A06"/>
    <w:rsid w:val="00AC200B"/>
    <w:rsid w:val="00AC2AE7"/>
    <w:rsid w:val="00AC3C27"/>
    <w:rsid w:val="00AC4B90"/>
    <w:rsid w:val="00AC525C"/>
    <w:rsid w:val="00AD5CEB"/>
    <w:rsid w:val="00AE11AA"/>
    <w:rsid w:val="00AE20EC"/>
    <w:rsid w:val="00AE2A36"/>
    <w:rsid w:val="00AE3034"/>
    <w:rsid w:val="00AE5185"/>
    <w:rsid w:val="00AE5218"/>
    <w:rsid w:val="00AE5BD1"/>
    <w:rsid w:val="00AF434F"/>
    <w:rsid w:val="00AF579F"/>
    <w:rsid w:val="00B014BD"/>
    <w:rsid w:val="00B02A25"/>
    <w:rsid w:val="00B0375F"/>
    <w:rsid w:val="00B155B8"/>
    <w:rsid w:val="00B17E53"/>
    <w:rsid w:val="00B32F95"/>
    <w:rsid w:val="00B36B8F"/>
    <w:rsid w:val="00B41041"/>
    <w:rsid w:val="00B418E3"/>
    <w:rsid w:val="00B42323"/>
    <w:rsid w:val="00B43392"/>
    <w:rsid w:val="00B45E14"/>
    <w:rsid w:val="00B45FDA"/>
    <w:rsid w:val="00B51C9B"/>
    <w:rsid w:val="00B52D8D"/>
    <w:rsid w:val="00B5385D"/>
    <w:rsid w:val="00B61AD7"/>
    <w:rsid w:val="00B66316"/>
    <w:rsid w:val="00B66A19"/>
    <w:rsid w:val="00B66D19"/>
    <w:rsid w:val="00B67ECD"/>
    <w:rsid w:val="00B70759"/>
    <w:rsid w:val="00B70A79"/>
    <w:rsid w:val="00B74B9B"/>
    <w:rsid w:val="00B765AC"/>
    <w:rsid w:val="00B77602"/>
    <w:rsid w:val="00B81536"/>
    <w:rsid w:val="00B81F43"/>
    <w:rsid w:val="00B87ACE"/>
    <w:rsid w:val="00B91402"/>
    <w:rsid w:val="00B9273B"/>
    <w:rsid w:val="00B9481D"/>
    <w:rsid w:val="00B94B53"/>
    <w:rsid w:val="00B95C06"/>
    <w:rsid w:val="00B95EE3"/>
    <w:rsid w:val="00B9798B"/>
    <w:rsid w:val="00BA1050"/>
    <w:rsid w:val="00BA2966"/>
    <w:rsid w:val="00BA333B"/>
    <w:rsid w:val="00BA7146"/>
    <w:rsid w:val="00BB4463"/>
    <w:rsid w:val="00BB5252"/>
    <w:rsid w:val="00BC217B"/>
    <w:rsid w:val="00BC6D83"/>
    <w:rsid w:val="00BC715F"/>
    <w:rsid w:val="00BD119E"/>
    <w:rsid w:val="00BD1FB4"/>
    <w:rsid w:val="00BD23AA"/>
    <w:rsid w:val="00BD34CD"/>
    <w:rsid w:val="00BD5413"/>
    <w:rsid w:val="00BD5640"/>
    <w:rsid w:val="00BD5EEE"/>
    <w:rsid w:val="00BE0720"/>
    <w:rsid w:val="00BE1944"/>
    <w:rsid w:val="00BE309B"/>
    <w:rsid w:val="00BE7BB0"/>
    <w:rsid w:val="00BF0C4E"/>
    <w:rsid w:val="00BF3035"/>
    <w:rsid w:val="00BF306C"/>
    <w:rsid w:val="00BF5520"/>
    <w:rsid w:val="00BF7E8C"/>
    <w:rsid w:val="00C0208C"/>
    <w:rsid w:val="00C05C97"/>
    <w:rsid w:val="00C06D04"/>
    <w:rsid w:val="00C06FD1"/>
    <w:rsid w:val="00C10F9D"/>
    <w:rsid w:val="00C12998"/>
    <w:rsid w:val="00C15BF0"/>
    <w:rsid w:val="00C2034C"/>
    <w:rsid w:val="00C2188A"/>
    <w:rsid w:val="00C21C0D"/>
    <w:rsid w:val="00C2319E"/>
    <w:rsid w:val="00C242FC"/>
    <w:rsid w:val="00C25883"/>
    <w:rsid w:val="00C26C57"/>
    <w:rsid w:val="00C32004"/>
    <w:rsid w:val="00C353E0"/>
    <w:rsid w:val="00C36972"/>
    <w:rsid w:val="00C36D66"/>
    <w:rsid w:val="00C41323"/>
    <w:rsid w:val="00C43EB5"/>
    <w:rsid w:val="00C45604"/>
    <w:rsid w:val="00C45F1A"/>
    <w:rsid w:val="00C505E9"/>
    <w:rsid w:val="00C5125D"/>
    <w:rsid w:val="00C56F31"/>
    <w:rsid w:val="00C60A63"/>
    <w:rsid w:val="00C631DE"/>
    <w:rsid w:val="00C633B2"/>
    <w:rsid w:val="00C63FCE"/>
    <w:rsid w:val="00C65F6B"/>
    <w:rsid w:val="00C6757D"/>
    <w:rsid w:val="00C678C7"/>
    <w:rsid w:val="00C711ED"/>
    <w:rsid w:val="00C712A5"/>
    <w:rsid w:val="00C74521"/>
    <w:rsid w:val="00C76B9F"/>
    <w:rsid w:val="00C76E41"/>
    <w:rsid w:val="00C80495"/>
    <w:rsid w:val="00C8100F"/>
    <w:rsid w:val="00C81725"/>
    <w:rsid w:val="00C838C2"/>
    <w:rsid w:val="00C838E8"/>
    <w:rsid w:val="00C93949"/>
    <w:rsid w:val="00C94B85"/>
    <w:rsid w:val="00C94CE2"/>
    <w:rsid w:val="00C9609E"/>
    <w:rsid w:val="00CA0143"/>
    <w:rsid w:val="00CA2902"/>
    <w:rsid w:val="00CA447B"/>
    <w:rsid w:val="00CA5079"/>
    <w:rsid w:val="00CA65C2"/>
    <w:rsid w:val="00CA7B20"/>
    <w:rsid w:val="00CB2C54"/>
    <w:rsid w:val="00CB3758"/>
    <w:rsid w:val="00CC084A"/>
    <w:rsid w:val="00CC60A2"/>
    <w:rsid w:val="00CD0FBE"/>
    <w:rsid w:val="00CD11E3"/>
    <w:rsid w:val="00CD1748"/>
    <w:rsid w:val="00CD3438"/>
    <w:rsid w:val="00CD595C"/>
    <w:rsid w:val="00CD644C"/>
    <w:rsid w:val="00CD7290"/>
    <w:rsid w:val="00CE029B"/>
    <w:rsid w:val="00CE04B7"/>
    <w:rsid w:val="00CE19C3"/>
    <w:rsid w:val="00CE741C"/>
    <w:rsid w:val="00CE774E"/>
    <w:rsid w:val="00CF1182"/>
    <w:rsid w:val="00CF46C4"/>
    <w:rsid w:val="00CF4F3B"/>
    <w:rsid w:val="00D00BE0"/>
    <w:rsid w:val="00D030F9"/>
    <w:rsid w:val="00D05464"/>
    <w:rsid w:val="00D0697F"/>
    <w:rsid w:val="00D070F9"/>
    <w:rsid w:val="00D136C5"/>
    <w:rsid w:val="00D13763"/>
    <w:rsid w:val="00D17A04"/>
    <w:rsid w:val="00D17EB3"/>
    <w:rsid w:val="00D205AA"/>
    <w:rsid w:val="00D2063A"/>
    <w:rsid w:val="00D2175E"/>
    <w:rsid w:val="00D21F68"/>
    <w:rsid w:val="00D23C2B"/>
    <w:rsid w:val="00D23ECA"/>
    <w:rsid w:val="00D25401"/>
    <w:rsid w:val="00D26269"/>
    <w:rsid w:val="00D26C03"/>
    <w:rsid w:val="00D30B16"/>
    <w:rsid w:val="00D32E53"/>
    <w:rsid w:val="00D32ECD"/>
    <w:rsid w:val="00D3412F"/>
    <w:rsid w:val="00D35C4C"/>
    <w:rsid w:val="00D407FB"/>
    <w:rsid w:val="00D40BA8"/>
    <w:rsid w:val="00D418D5"/>
    <w:rsid w:val="00D42592"/>
    <w:rsid w:val="00D43DB3"/>
    <w:rsid w:val="00D43FE8"/>
    <w:rsid w:val="00D53827"/>
    <w:rsid w:val="00D56696"/>
    <w:rsid w:val="00D57F09"/>
    <w:rsid w:val="00D605A5"/>
    <w:rsid w:val="00D649C9"/>
    <w:rsid w:val="00D64ADE"/>
    <w:rsid w:val="00D64F42"/>
    <w:rsid w:val="00D651E8"/>
    <w:rsid w:val="00D653F5"/>
    <w:rsid w:val="00D720DA"/>
    <w:rsid w:val="00D73DD7"/>
    <w:rsid w:val="00D74E8C"/>
    <w:rsid w:val="00D80936"/>
    <w:rsid w:val="00D8247D"/>
    <w:rsid w:val="00D82909"/>
    <w:rsid w:val="00D842C7"/>
    <w:rsid w:val="00D85750"/>
    <w:rsid w:val="00D85B4B"/>
    <w:rsid w:val="00D90A18"/>
    <w:rsid w:val="00D90C97"/>
    <w:rsid w:val="00D91E0A"/>
    <w:rsid w:val="00D9634E"/>
    <w:rsid w:val="00DA2D8C"/>
    <w:rsid w:val="00DA550B"/>
    <w:rsid w:val="00DA55EA"/>
    <w:rsid w:val="00DA6A67"/>
    <w:rsid w:val="00DB2C28"/>
    <w:rsid w:val="00DB4BB4"/>
    <w:rsid w:val="00DB6233"/>
    <w:rsid w:val="00DB7DCC"/>
    <w:rsid w:val="00DC1170"/>
    <w:rsid w:val="00DC48FA"/>
    <w:rsid w:val="00DC7879"/>
    <w:rsid w:val="00DC7BDF"/>
    <w:rsid w:val="00DE1E5C"/>
    <w:rsid w:val="00DE36A2"/>
    <w:rsid w:val="00DE3C8D"/>
    <w:rsid w:val="00DE464D"/>
    <w:rsid w:val="00DE4B14"/>
    <w:rsid w:val="00DF0C5B"/>
    <w:rsid w:val="00DF1993"/>
    <w:rsid w:val="00DF40C7"/>
    <w:rsid w:val="00DF632A"/>
    <w:rsid w:val="00DF66EB"/>
    <w:rsid w:val="00E015CA"/>
    <w:rsid w:val="00E12E26"/>
    <w:rsid w:val="00E15A66"/>
    <w:rsid w:val="00E17985"/>
    <w:rsid w:val="00E24CD9"/>
    <w:rsid w:val="00E259B8"/>
    <w:rsid w:val="00E27C1F"/>
    <w:rsid w:val="00E37DF3"/>
    <w:rsid w:val="00E51376"/>
    <w:rsid w:val="00E524AD"/>
    <w:rsid w:val="00E53E15"/>
    <w:rsid w:val="00E55C1E"/>
    <w:rsid w:val="00E55D79"/>
    <w:rsid w:val="00E577EA"/>
    <w:rsid w:val="00E6099B"/>
    <w:rsid w:val="00E64BFA"/>
    <w:rsid w:val="00E726F4"/>
    <w:rsid w:val="00E73A26"/>
    <w:rsid w:val="00E73B2A"/>
    <w:rsid w:val="00E75B5C"/>
    <w:rsid w:val="00E81F4F"/>
    <w:rsid w:val="00E83048"/>
    <w:rsid w:val="00E832E2"/>
    <w:rsid w:val="00E84F36"/>
    <w:rsid w:val="00E8521D"/>
    <w:rsid w:val="00E8532E"/>
    <w:rsid w:val="00E86610"/>
    <w:rsid w:val="00E87255"/>
    <w:rsid w:val="00E90AC0"/>
    <w:rsid w:val="00E9313A"/>
    <w:rsid w:val="00E95754"/>
    <w:rsid w:val="00E97ECC"/>
    <w:rsid w:val="00E97FA1"/>
    <w:rsid w:val="00EA1D19"/>
    <w:rsid w:val="00EA2157"/>
    <w:rsid w:val="00EA3AE1"/>
    <w:rsid w:val="00EA5F7A"/>
    <w:rsid w:val="00EA6D8A"/>
    <w:rsid w:val="00EB47ED"/>
    <w:rsid w:val="00EC1622"/>
    <w:rsid w:val="00EC2DC3"/>
    <w:rsid w:val="00EC3108"/>
    <w:rsid w:val="00EC6DCA"/>
    <w:rsid w:val="00ED1131"/>
    <w:rsid w:val="00ED2006"/>
    <w:rsid w:val="00ED34F4"/>
    <w:rsid w:val="00ED3C7D"/>
    <w:rsid w:val="00ED40BE"/>
    <w:rsid w:val="00ED7F47"/>
    <w:rsid w:val="00EE0C9E"/>
    <w:rsid w:val="00EE18D2"/>
    <w:rsid w:val="00EE3AA0"/>
    <w:rsid w:val="00EE623B"/>
    <w:rsid w:val="00EF2DA0"/>
    <w:rsid w:val="00F00266"/>
    <w:rsid w:val="00F00639"/>
    <w:rsid w:val="00F0219A"/>
    <w:rsid w:val="00F03103"/>
    <w:rsid w:val="00F07632"/>
    <w:rsid w:val="00F11655"/>
    <w:rsid w:val="00F16EB5"/>
    <w:rsid w:val="00F170E6"/>
    <w:rsid w:val="00F26BA9"/>
    <w:rsid w:val="00F32904"/>
    <w:rsid w:val="00F341FE"/>
    <w:rsid w:val="00F3577B"/>
    <w:rsid w:val="00F412B5"/>
    <w:rsid w:val="00F44A14"/>
    <w:rsid w:val="00F45A82"/>
    <w:rsid w:val="00F475F8"/>
    <w:rsid w:val="00F50404"/>
    <w:rsid w:val="00F506C5"/>
    <w:rsid w:val="00F53BC3"/>
    <w:rsid w:val="00F56E04"/>
    <w:rsid w:val="00F5764D"/>
    <w:rsid w:val="00F60511"/>
    <w:rsid w:val="00F60B3E"/>
    <w:rsid w:val="00F61907"/>
    <w:rsid w:val="00F65085"/>
    <w:rsid w:val="00F6728A"/>
    <w:rsid w:val="00F675E3"/>
    <w:rsid w:val="00F72296"/>
    <w:rsid w:val="00F73094"/>
    <w:rsid w:val="00F82159"/>
    <w:rsid w:val="00F854A9"/>
    <w:rsid w:val="00F86974"/>
    <w:rsid w:val="00F86BDD"/>
    <w:rsid w:val="00F87081"/>
    <w:rsid w:val="00F90202"/>
    <w:rsid w:val="00F9177E"/>
    <w:rsid w:val="00F929FA"/>
    <w:rsid w:val="00F94312"/>
    <w:rsid w:val="00FA67E3"/>
    <w:rsid w:val="00FA69B2"/>
    <w:rsid w:val="00FB2517"/>
    <w:rsid w:val="00FB6CBE"/>
    <w:rsid w:val="00FC10AC"/>
    <w:rsid w:val="00FC265B"/>
    <w:rsid w:val="00FC2F14"/>
    <w:rsid w:val="00FC7468"/>
    <w:rsid w:val="00FD1FB8"/>
    <w:rsid w:val="00FD2C79"/>
    <w:rsid w:val="00FD2D91"/>
    <w:rsid w:val="00FD7837"/>
    <w:rsid w:val="00FE3079"/>
    <w:rsid w:val="00FE37D6"/>
    <w:rsid w:val="00FE3CAD"/>
    <w:rsid w:val="00FE57CD"/>
    <w:rsid w:val="00FE59DB"/>
    <w:rsid w:val="00FE7410"/>
    <w:rsid w:val="00FF07F8"/>
    <w:rsid w:val="00FF0F27"/>
    <w:rsid w:val="00FF300E"/>
    <w:rsid w:val="00FF37E0"/>
    <w:rsid w:val="00FF4D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0D12"/>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1EF"/>
    <w:pPr>
      <w:tabs>
        <w:tab w:val="center" w:pos="4536"/>
        <w:tab w:val="right" w:pos="9072"/>
      </w:tabs>
      <w:spacing w:line="240" w:lineRule="auto"/>
    </w:pPr>
  </w:style>
  <w:style w:type="character" w:customStyle="1" w:styleId="NagwekZnak">
    <w:name w:val="Nagłówek Znak"/>
    <w:basedOn w:val="Domylnaczcionkaakapitu"/>
    <w:link w:val="Nagwek"/>
    <w:uiPriority w:val="99"/>
    <w:rsid w:val="004A41EF"/>
  </w:style>
  <w:style w:type="paragraph" w:styleId="Stopka">
    <w:name w:val="footer"/>
    <w:basedOn w:val="Normalny"/>
    <w:link w:val="StopkaZnak"/>
    <w:uiPriority w:val="99"/>
    <w:unhideWhenUsed/>
    <w:rsid w:val="004A41EF"/>
    <w:pPr>
      <w:tabs>
        <w:tab w:val="center" w:pos="4536"/>
        <w:tab w:val="right" w:pos="9072"/>
      </w:tabs>
      <w:spacing w:line="240" w:lineRule="auto"/>
    </w:pPr>
  </w:style>
  <w:style w:type="character" w:customStyle="1" w:styleId="StopkaZnak">
    <w:name w:val="Stopka Znak"/>
    <w:basedOn w:val="Domylnaczcionkaakapitu"/>
    <w:link w:val="Stopka"/>
    <w:uiPriority w:val="99"/>
    <w:rsid w:val="004A41EF"/>
  </w:style>
  <w:style w:type="paragraph" w:customStyle="1" w:styleId="Default">
    <w:name w:val="Default"/>
    <w:rsid w:val="004A41EF"/>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styleId="Tekstpodstawowy">
    <w:name w:val="Body Text"/>
    <w:basedOn w:val="Normalny"/>
    <w:link w:val="TekstpodstawowyZnak"/>
    <w:uiPriority w:val="99"/>
    <w:unhideWhenUsed/>
    <w:rsid w:val="00D26269"/>
    <w:pPr>
      <w:spacing w:after="120"/>
    </w:pPr>
  </w:style>
  <w:style w:type="character" w:customStyle="1" w:styleId="TekstpodstawowyZnak">
    <w:name w:val="Tekst podstawowy Znak"/>
    <w:basedOn w:val="Domylnaczcionkaakapitu"/>
    <w:link w:val="Tekstpodstawowy"/>
    <w:uiPriority w:val="99"/>
    <w:rsid w:val="00D26269"/>
  </w:style>
  <w:style w:type="paragraph" w:styleId="Akapitzlist">
    <w:name w:val="List Paragraph"/>
    <w:aliases w:val="CW_Lista,Numerowanie,L1,Akapit z listą5,Akapit normalny,List Paragraph"/>
    <w:basedOn w:val="Normalny"/>
    <w:link w:val="AkapitzlistZnak"/>
    <w:uiPriority w:val="34"/>
    <w:qFormat/>
    <w:rsid w:val="00D26269"/>
    <w:pPr>
      <w:ind w:left="720"/>
      <w:contextualSpacing/>
    </w:pPr>
  </w:style>
  <w:style w:type="paragraph" w:styleId="Tekstpodstawowy3">
    <w:name w:val="Body Text 3"/>
    <w:basedOn w:val="Normalny"/>
    <w:link w:val="Tekstpodstawowy3Znak"/>
    <w:uiPriority w:val="99"/>
    <w:semiHidden/>
    <w:unhideWhenUsed/>
    <w:rsid w:val="00470F11"/>
    <w:pPr>
      <w:spacing w:after="120"/>
    </w:pPr>
    <w:rPr>
      <w:sz w:val="16"/>
      <w:szCs w:val="16"/>
    </w:rPr>
  </w:style>
  <w:style w:type="character" w:customStyle="1" w:styleId="Tekstpodstawowy3Znak">
    <w:name w:val="Tekst podstawowy 3 Znak"/>
    <w:basedOn w:val="Domylnaczcionkaakapitu"/>
    <w:link w:val="Tekstpodstawowy3"/>
    <w:uiPriority w:val="99"/>
    <w:semiHidden/>
    <w:rsid w:val="00470F11"/>
    <w:rPr>
      <w:sz w:val="16"/>
      <w:szCs w:val="16"/>
    </w:rPr>
  </w:style>
  <w:style w:type="paragraph" w:styleId="Tekstdymka">
    <w:name w:val="Balloon Text"/>
    <w:basedOn w:val="Normalny"/>
    <w:link w:val="TekstdymkaZnak"/>
    <w:uiPriority w:val="99"/>
    <w:semiHidden/>
    <w:unhideWhenUsed/>
    <w:rsid w:val="005264CA"/>
    <w:pPr>
      <w:spacing w:line="240" w:lineRule="auto"/>
    </w:pPr>
    <w:rPr>
      <w:rFonts w:ascii="Arial" w:hAnsi="Arial" w:cs="Arial"/>
      <w:sz w:val="16"/>
      <w:szCs w:val="16"/>
    </w:rPr>
  </w:style>
  <w:style w:type="character" w:customStyle="1" w:styleId="TekstdymkaZnak">
    <w:name w:val="Tekst dymka Znak"/>
    <w:basedOn w:val="Domylnaczcionkaakapitu"/>
    <w:link w:val="Tekstdymka"/>
    <w:uiPriority w:val="99"/>
    <w:semiHidden/>
    <w:rsid w:val="005264CA"/>
    <w:rPr>
      <w:rFonts w:ascii="Arial" w:hAnsi="Arial" w:cs="Arial"/>
      <w:sz w:val="16"/>
      <w:szCs w:val="16"/>
    </w:rPr>
  </w:style>
  <w:style w:type="character" w:styleId="Pogrubienie">
    <w:name w:val="Strong"/>
    <w:basedOn w:val="Domylnaczcionkaakapitu"/>
    <w:uiPriority w:val="22"/>
    <w:qFormat/>
    <w:rsid w:val="004259CD"/>
    <w:rPr>
      <w:b/>
      <w:bCs/>
    </w:rPr>
  </w:style>
  <w:style w:type="character" w:styleId="Hipercze">
    <w:name w:val="Hyperlink"/>
    <w:basedOn w:val="Domylnaczcionkaakapitu"/>
    <w:uiPriority w:val="99"/>
    <w:semiHidden/>
    <w:unhideWhenUsed/>
    <w:rsid w:val="005B2E08"/>
    <w:rPr>
      <w:color w:val="0000FF"/>
      <w:u w:val="single"/>
    </w:rPr>
  </w:style>
  <w:style w:type="character" w:styleId="Uwydatnienie">
    <w:name w:val="Emphasis"/>
    <w:uiPriority w:val="20"/>
    <w:qFormat/>
    <w:rsid w:val="00C15BF0"/>
    <w:rPr>
      <w:i/>
      <w:iCs/>
    </w:rPr>
  </w:style>
  <w:style w:type="character" w:customStyle="1" w:styleId="alb-s">
    <w:name w:val="a_lb-s"/>
    <w:basedOn w:val="Domylnaczcionkaakapitu"/>
    <w:rsid w:val="00E87255"/>
  </w:style>
  <w:style w:type="character" w:customStyle="1" w:styleId="AkapitzlistZnak">
    <w:name w:val="Akapit z listą Znak"/>
    <w:aliases w:val="CW_Lista Znak,Numerowanie Znak,L1 Znak,Akapit z listą5 Znak,Akapit normalny Znak,List Paragraph Znak"/>
    <w:link w:val="Akapitzlist"/>
    <w:uiPriority w:val="34"/>
    <w:rsid w:val="00C4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8777">
      <w:bodyDiv w:val="1"/>
      <w:marLeft w:val="0"/>
      <w:marRight w:val="0"/>
      <w:marTop w:val="0"/>
      <w:marBottom w:val="0"/>
      <w:divBdr>
        <w:top w:val="none" w:sz="0" w:space="0" w:color="auto"/>
        <w:left w:val="none" w:sz="0" w:space="0" w:color="auto"/>
        <w:bottom w:val="none" w:sz="0" w:space="0" w:color="auto"/>
        <w:right w:val="none" w:sz="0" w:space="0" w:color="auto"/>
      </w:divBdr>
    </w:div>
    <w:div w:id="330834935">
      <w:bodyDiv w:val="1"/>
      <w:marLeft w:val="0"/>
      <w:marRight w:val="0"/>
      <w:marTop w:val="0"/>
      <w:marBottom w:val="0"/>
      <w:divBdr>
        <w:top w:val="none" w:sz="0" w:space="0" w:color="auto"/>
        <w:left w:val="none" w:sz="0" w:space="0" w:color="auto"/>
        <w:bottom w:val="none" w:sz="0" w:space="0" w:color="auto"/>
        <w:right w:val="none" w:sz="0" w:space="0" w:color="auto"/>
      </w:divBdr>
      <w:divsChild>
        <w:div w:id="1067537411">
          <w:marLeft w:val="0"/>
          <w:marRight w:val="0"/>
          <w:marTop w:val="0"/>
          <w:marBottom w:val="0"/>
          <w:divBdr>
            <w:top w:val="none" w:sz="0" w:space="0" w:color="auto"/>
            <w:left w:val="none" w:sz="0" w:space="0" w:color="auto"/>
            <w:bottom w:val="none" w:sz="0" w:space="0" w:color="auto"/>
            <w:right w:val="none" w:sz="0" w:space="0" w:color="auto"/>
          </w:divBdr>
        </w:div>
        <w:div w:id="628435798">
          <w:marLeft w:val="0"/>
          <w:marRight w:val="0"/>
          <w:marTop w:val="0"/>
          <w:marBottom w:val="0"/>
          <w:divBdr>
            <w:top w:val="none" w:sz="0" w:space="0" w:color="auto"/>
            <w:left w:val="none" w:sz="0" w:space="0" w:color="auto"/>
            <w:bottom w:val="none" w:sz="0" w:space="0" w:color="auto"/>
            <w:right w:val="none" w:sz="0" w:space="0" w:color="auto"/>
          </w:divBdr>
        </w:div>
        <w:div w:id="598298254">
          <w:marLeft w:val="0"/>
          <w:marRight w:val="0"/>
          <w:marTop w:val="0"/>
          <w:marBottom w:val="0"/>
          <w:divBdr>
            <w:top w:val="none" w:sz="0" w:space="0" w:color="auto"/>
            <w:left w:val="none" w:sz="0" w:space="0" w:color="auto"/>
            <w:bottom w:val="none" w:sz="0" w:space="0" w:color="auto"/>
            <w:right w:val="none" w:sz="0" w:space="0" w:color="auto"/>
          </w:divBdr>
        </w:div>
        <w:div w:id="799540965">
          <w:marLeft w:val="0"/>
          <w:marRight w:val="0"/>
          <w:marTop w:val="0"/>
          <w:marBottom w:val="0"/>
          <w:divBdr>
            <w:top w:val="none" w:sz="0" w:space="0" w:color="auto"/>
            <w:left w:val="none" w:sz="0" w:space="0" w:color="auto"/>
            <w:bottom w:val="none" w:sz="0" w:space="0" w:color="auto"/>
            <w:right w:val="none" w:sz="0" w:space="0" w:color="auto"/>
          </w:divBdr>
        </w:div>
      </w:divsChild>
    </w:div>
    <w:div w:id="697392758">
      <w:bodyDiv w:val="1"/>
      <w:marLeft w:val="0"/>
      <w:marRight w:val="0"/>
      <w:marTop w:val="0"/>
      <w:marBottom w:val="0"/>
      <w:divBdr>
        <w:top w:val="none" w:sz="0" w:space="0" w:color="auto"/>
        <w:left w:val="none" w:sz="0" w:space="0" w:color="auto"/>
        <w:bottom w:val="none" w:sz="0" w:space="0" w:color="auto"/>
        <w:right w:val="none" w:sz="0" w:space="0" w:color="auto"/>
      </w:divBdr>
      <w:divsChild>
        <w:div w:id="2095200320">
          <w:marLeft w:val="0"/>
          <w:marRight w:val="0"/>
          <w:marTop w:val="0"/>
          <w:marBottom w:val="0"/>
          <w:divBdr>
            <w:top w:val="none" w:sz="0" w:space="0" w:color="auto"/>
            <w:left w:val="none" w:sz="0" w:space="0" w:color="auto"/>
            <w:bottom w:val="none" w:sz="0" w:space="0" w:color="auto"/>
            <w:right w:val="none" w:sz="0" w:space="0" w:color="auto"/>
          </w:divBdr>
        </w:div>
        <w:div w:id="286666356">
          <w:marLeft w:val="0"/>
          <w:marRight w:val="0"/>
          <w:marTop w:val="0"/>
          <w:marBottom w:val="0"/>
          <w:divBdr>
            <w:top w:val="none" w:sz="0" w:space="0" w:color="auto"/>
            <w:left w:val="none" w:sz="0" w:space="0" w:color="auto"/>
            <w:bottom w:val="none" w:sz="0" w:space="0" w:color="auto"/>
            <w:right w:val="none" w:sz="0" w:space="0" w:color="auto"/>
          </w:divBdr>
        </w:div>
        <w:div w:id="872351494">
          <w:marLeft w:val="0"/>
          <w:marRight w:val="0"/>
          <w:marTop w:val="0"/>
          <w:marBottom w:val="0"/>
          <w:divBdr>
            <w:top w:val="none" w:sz="0" w:space="0" w:color="auto"/>
            <w:left w:val="none" w:sz="0" w:space="0" w:color="auto"/>
            <w:bottom w:val="none" w:sz="0" w:space="0" w:color="auto"/>
            <w:right w:val="none" w:sz="0" w:space="0" w:color="auto"/>
          </w:divBdr>
          <w:divsChild>
            <w:div w:id="453911677">
              <w:marLeft w:val="0"/>
              <w:marRight w:val="0"/>
              <w:marTop w:val="0"/>
              <w:marBottom w:val="0"/>
              <w:divBdr>
                <w:top w:val="none" w:sz="0" w:space="0" w:color="auto"/>
                <w:left w:val="none" w:sz="0" w:space="0" w:color="auto"/>
                <w:bottom w:val="none" w:sz="0" w:space="0" w:color="auto"/>
                <w:right w:val="none" w:sz="0" w:space="0" w:color="auto"/>
              </w:divBdr>
            </w:div>
            <w:div w:id="1649280086">
              <w:marLeft w:val="0"/>
              <w:marRight w:val="0"/>
              <w:marTop w:val="0"/>
              <w:marBottom w:val="0"/>
              <w:divBdr>
                <w:top w:val="none" w:sz="0" w:space="0" w:color="auto"/>
                <w:left w:val="none" w:sz="0" w:space="0" w:color="auto"/>
                <w:bottom w:val="none" w:sz="0" w:space="0" w:color="auto"/>
                <w:right w:val="none" w:sz="0" w:space="0" w:color="auto"/>
              </w:divBdr>
            </w:div>
            <w:div w:id="1659189960">
              <w:marLeft w:val="0"/>
              <w:marRight w:val="0"/>
              <w:marTop w:val="0"/>
              <w:marBottom w:val="0"/>
              <w:divBdr>
                <w:top w:val="none" w:sz="0" w:space="0" w:color="auto"/>
                <w:left w:val="none" w:sz="0" w:space="0" w:color="auto"/>
                <w:bottom w:val="none" w:sz="0" w:space="0" w:color="auto"/>
                <w:right w:val="none" w:sz="0" w:space="0" w:color="auto"/>
              </w:divBdr>
            </w:div>
          </w:divsChild>
        </w:div>
        <w:div w:id="100496179">
          <w:marLeft w:val="0"/>
          <w:marRight w:val="0"/>
          <w:marTop w:val="0"/>
          <w:marBottom w:val="0"/>
          <w:divBdr>
            <w:top w:val="none" w:sz="0" w:space="0" w:color="auto"/>
            <w:left w:val="none" w:sz="0" w:space="0" w:color="auto"/>
            <w:bottom w:val="none" w:sz="0" w:space="0" w:color="auto"/>
            <w:right w:val="none" w:sz="0" w:space="0" w:color="auto"/>
          </w:divBdr>
        </w:div>
        <w:div w:id="231279015">
          <w:marLeft w:val="0"/>
          <w:marRight w:val="0"/>
          <w:marTop w:val="0"/>
          <w:marBottom w:val="0"/>
          <w:divBdr>
            <w:top w:val="none" w:sz="0" w:space="0" w:color="auto"/>
            <w:left w:val="none" w:sz="0" w:space="0" w:color="auto"/>
            <w:bottom w:val="none" w:sz="0" w:space="0" w:color="auto"/>
            <w:right w:val="none" w:sz="0" w:space="0" w:color="auto"/>
          </w:divBdr>
        </w:div>
        <w:div w:id="1488937694">
          <w:marLeft w:val="0"/>
          <w:marRight w:val="0"/>
          <w:marTop w:val="0"/>
          <w:marBottom w:val="0"/>
          <w:divBdr>
            <w:top w:val="none" w:sz="0" w:space="0" w:color="auto"/>
            <w:left w:val="none" w:sz="0" w:space="0" w:color="auto"/>
            <w:bottom w:val="none" w:sz="0" w:space="0" w:color="auto"/>
            <w:right w:val="none" w:sz="0" w:space="0" w:color="auto"/>
          </w:divBdr>
        </w:div>
        <w:div w:id="2005817814">
          <w:marLeft w:val="0"/>
          <w:marRight w:val="0"/>
          <w:marTop w:val="0"/>
          <w:marBottom w:val="0"/>
          <w:divBdr>
            <w:top w:val="none" w:sz="0" w:space="0" w:color="auto"/>
            <w:left w:val="none" w:sz="0" w:space="0" w:color="auto"/>
            <w:bottom w:val="none" w:sz="0" w:space="0" w:color="auto"/>
            <w:right w:val="none" w:sz="0" w:space="0" w:color="auto"/>
          </w:divBdr>
        </w:div>
        <w:div w:id="2081554977">
          <w:marLeft w:val="0"/>
          <w:marRight w:val="0"/>
          <w:marTop w:val="0"/>
          <w:marBottom w:val="0"/>
          <w:divBdr>
            <w:top w:val="none" w:sz="0" w:space="0" w:color="auto"/>
            <w:left w:val="none" w:sz="0" w:space="0" w:color="auto"/>
            <w:bottom w:val="none" w:sz="0" w:space="0" w:color="auto"/>
            <w:right w:val="none" w:sz="0" w:space="0" w:color="auto"/>
          </w:divBdr>
        </w:div>
        <w:div w:id="787744218">
          <w:marLeft w:val="0"/>
          <w:marRight w:val="0"/>
          <w:marTop w:val="0"/>
          <w:marBottom w:val="0"/>
          <w:divBdr>
            <w:top w:val="none" w:sz="0" w:space="0" w:color="auto"/>
            <w:left w:val="none" w:sz="0" w:space="0" w:color="auto"/>
            <w:bottom w:val="none" w:sz="0" w:space="0" w:color="auto"/>
            <w:right w:val="none" w:sz="0" w:space="0" w:color="auto"/>
          </w:divBdr>
        </w:div>
        <w:div w:id="372728806">
          <w:marLeft w:val="0"/>
          <w:marRight w:val="0"/>
          <w:marTop w:val="0"/>
          <w:marBottom w:val="0"/>
          <w:divBdr>
            <w:top w:val="none" w:sz="0" w:space="0" w:color="auto"/>
            <w:left w:val="none" w:sz="0" w:space="0" w:color="auto"/>
            <w:bottom w:val="none" w:sz="0" w:space="0" w:color="auto"/>
            <w:right w:val="none" w:sz="0" w:space="0" w:color="auto"/>
          </w:divBdr>
        </w:div>
        <w:div w:id="529034599">
          <w:marLeft w:val="0"/>
          <w:marRight w:val="0"/>
          <w:marTop w:val="0"/>
          <w:marBottom w:val="0"/>
          <w:divBdr>
            <w:top w:val="none" w:sz="0" w:space="0" w:color="auto"/>
            <w:left w:val="none" w:sz="0" w:space="0" w:color="auto"/>
            <w:bottom w:val="none" w:sz="0" w:space="0" w:color="auto"/>
            <w:right w:val="none" w:sz="0" w:space="0" w:color="auto"/>
          </w:divBdr>
        </w:div>
      </w:divsChild>
    </w:div>
    <w:div w:id="978461729">
      <w:bodyDiv w:val="1"/>
      <w:marLeft w:val="0"/>
      <w:marRight w:val="0"/>
      <w:marTop w:val="0"/>
      <w:marBottom w:val="0"/>
      <w:divBdr>
        <w:top w:val="none" w:sz="0" w:space="0" w:color="auto"/>
        <w:left w:val="none" w:sz="0" w:space="0" w:color="auto"/>
        <w:bottom w:val="none" w:sz="0" w:space="0" w:color="auto"/>
        <w:right w:val="none" w:sz="0" w:space="0" w:color="auto"/>
      </w:divBdr>
      <w:divsChild>
        <w:div w:id="1244873557">
          <w:marLeft w:val="0"/>
          <w:marRight w:val="0"/>
          <w:marTop w:val="0"/>
          <w:marBottom w:val="0"/>
          <w:divBdr>
            <w:top w:val="none" w:sz="0" w:space="0" w:color="auto"/>
            <w:left w:val="none" w:sz="0" w:space="0" w:color="auto"/>
            <w:bottom w:val="none" w:sz="0" w:space="0" w:color="auto"/>
            <w:right w:val="none" w:sz="0" w:space="0" w:color="auto"/>
          </w:divBdr>
        </w:div>
        <w:div w:id="928392641">
          <w:marLeft w:val="0"/>
          <w:marRight w:val="0"/>
          <w:marTop w:val="0"/>
          <w:marBottom w:val="0"/>
          <w:divBdr>
            <w:top w:val="none" w:sz="0" w:space="0" w:color="auto"/>
            <w:left w:val="none" w:sz="0" w:space="0" w:color="auto"/>
            <w:bottom w:val="none" w:sz="0" w:space="0" w:color="auto"/>
            <w:right w:val="none" w:sz="0" w:space="0" w:color="auto"/>
          </w:divBdr>
        </w:div>
        <w:div w:id="2109689083">
          <w:marLeft w:val="0"/>
          <w:marRight w:val="0"/>
          <w:marTop w:val="0"/>
          <w:marBottom w:val="0"/>
          <w:divBdr>
            <w:top w:val="none" w:sz="0" w:space="0" w:color="auto"/>
            <w:left w:val="none" w:sz="0" w:space="0" w:color="auto"/>
            <w:bottom w:val="none" w:sz="0" w:space="0" w:color="auto"/>
            <w:right w:val="none" w:sz="0" w:space="0" w:color="auto"/>
          </w:divBdr>
        </w:div>
        <w:div w:id="1362634602">
          <w:marLeft w:val="0"/>
          <w:marRight w:val="0"/>
          <w:marTop w:val="0"/>
          <w:marBottom w:val="0"/>
          <w:divBdr>
            <w:top w:val="none" w:sz="0" w:space="0" w:color="auto"/>
            <w:left w:val="none" w:sz="0" w:space="0" w:color="auto"/>
            <w:bottom w:val="none" w:sz="0" w:space="0" w:color="auto"/>
            <w:right w:val="none" w:sz="0" w:space="0" w:color="auto"/>
          </w:divBdr>
        </w:div>
        <w:div w:id="314263686">
          <w:marLeft w:val="0"/>
          <w:marRight w:val="0"/>
          <w:marTop w:val="0"/>
          <w:marBottom w:val="0"/>
          <w:divBdr>
            <w:top w:val="none" w:sz="0" w:space="0" w:color="auto"/>
            <w:left w:val="none" w:sz="0" w:space="0" w:color="auto"/>
            <w:bottom w:val="none" w:sz="0" w:space="0" w:color="auto"/>
            <w:right w:val="none" w:sz="0" w:space="0" w:color="auto"/>
          </w:divBdr>
          <w:divsChild>
            <w:div w:id="471873644">
              <w:marLeft w:val="0"/>
              <w:marRight w:val="0"/>
              <w:marTop w:val="0"/>
              <w:marBottom w:val="0"/>
              <w:divBdr>
                <w:top w:val="none" w:sz="0" w:space="0" w:color="auto"/>
                <w:left w:val="none" w:sz="0" w:space="0" w:color="auto"/>
                <w:bottom w:val="none" w:sz="0" w:space="0" w:color="auto"/>
                <w:right w:val="none" w:sz="0" w:space="0" w:color="auto"/>
              </w:divBdr>
            </w:div>
            <w:div w:id="419328321">
              <w:marLeft w:val="0"/>
              <w:marRight w:val="0"/>
              <w:marTop w:val="0"/>
              <w:marBottom w:val="0"/>
              <w:divBdr>
                <w:top w:val="none" w:sz="0" w:space="0" w:color="auto"/>
                <w:left w:val="none" w:sz="0" w:space="0" w:color="auto"/>
                <w:bottom w:val="none" w:sz="0" w:space="0" w:color="auto"/>
                <w:right w:val="none" w:sz="0" w:space="0" w:color="auto"/>
              </w:divBdr>
            </w:div>
            <w:div w:id="123815224">
              <w:marLeft w:val="0"/>
              <w:marRight w:val="0"/>
              <w:marTop w:val="0"/>
              <w:marBottom w:val="0"/>
              <w:divBdr>
                <w:top w:val="none" w:sz="0" w:space="0" w:color="auto"/>
                <w:left w:val="none" w:sz="0" w:space="0" w:color="auto"/>
                <w:bottom w:val="none" w:sz="0" w:space="0" w:color="auto"/>
                <w:right w:val="none" w:sz="0" w:space="0" w:color="auto"/>
              </w:divBdr>
            </w:div>
          </w:divsChild>
        </w:div>
        <w:div w:id="1319766342">
          <w:marLeft w:val="0"/>
          <w:marRight w:val="0"/>
          <w:marTop w:val="0"/>
          <w:marBottom w:val="0"/>
          <w:divBdr>
            <w:top w:val="none" w:sz="0" w:space="0" w:color="auto"/>
            <w:left w:val="none" w:sz="0" w:space="0" w:color="auto"/>
            <w:bottom w:val="none" w:sz="0" w:space="0" w:color="auto"/>
            <w:right w:val="none" w:sz="0" w:space="0" w:color="auto"/>
          </w:divBdr>
        </w:div>
        <w:div w:id="1344622694">
          <w:marLeft w:val="0"/>
          <w:marRight w:val="0"/>
          <w:marTop w:val="0"/>
          <w:marBottom w:val="0"/>
          <w:divBdr>
            <w:top w:val="none" w:sz="0" w:space="0" w:color="auto"/>
            <w:left w:val="none" w:sz="0" w:space="0" w:color="auto"/>
            <w:bottom w:val="none" w:sz="0" w:space="0" w:color="auto"/>
            <w:right w:val="none" w:sz="0" w:space="0" w:color="auto"/>
          </w:divBdr>
        </w:div>
        <w:div w:id="2025285290">
          <w:marLeft w:val="0"/>
          <w:marRight w:val="0"/>
          <w:marTop w:val="0"/>
          <w:marBottom w:val="0"/>
          <w:divBdr>
            <w:top w:val="none" w:sz="0" w:space="0" w:color="auto"/>
            <w:left w:val="none" w:sz="0" w:space="0" w:color="auto"/>
            <w:bottom w:val="none" w:sz="0" w:space="0" w:color="auto"/>
            <w:right w:val="none" w:sz="0" w:space="0" w:color="auto"/>
          </w:divBdr>
        </w:div>
      </w:divsChild>
    </w:div>
    <w:div w:id="132816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5758B-E4AF-41A4-A128-357EA5A8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14</Pages>
  <Words>6617</Words>
  <Characters>39704</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user</cp:lastModifiedBy>
  <cp:revision>30</cp:revision>
  <cp:lastPrinted>2017-01-07T18:18:00Z</cp:lastPrinted>
  <dcterms:created xsi:type="dcterms:W3CDTF">2021-06-15T10:46:00Z</dcterms:created>
  <dcterms:modified xsi:type="dcterms:W3CDTF">2025-03-13T10:53:00Z</dcterms:modified>
</cp:coreProperties>
</file>